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9A4DAE" w:rsidRDefault="009A4DAE"/>
    <w:p w14:paraId="611AD36B" w14:textId="77777777" w:rsidR="009A4DAE" w:rsidRDefault="009A4DAE"/>
    <w:p w14:paraId="5D2DA86E" w14:textId="77777777" w:rsidR="009A4DAE" w:rsidRDefault="009A4DAE"/>
    <w:p w14:paraId="3BA367C4" w14:textId="77777777" w:rsidR="009A4DAE" w:rsidRDefault="009A4DAE"/>
    <w:p w14:paraId="06D0A1F3" w14:textId="77777777" w:rsidR="009A4DAE" w:rsidRDefault="009A4DAE"/>
    <w:p w14:paraId="0CE18F4B" w14:textId="77777777" w:rsidR="009A4DAE" w:rsidRDefault="009A4DAE"/>
    <w:p w14:paraId="4442E392" w14:textId="3F50B00F" w:rsidR="009A4DAE"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年滁宁城铁车辆中心轮缘润滑油（莱伯斯）采购项目</w:t>
      </w:r>
    </w:p>
    <w:p w14:paraId="55214223" w14:textId="77777777" w:rsidR="009A4DAE" w:rsidRDefault="009A4DAE">
      <w:pPr>
        <w:snapToGrid w:val="0"/>
        <w:spacing w:line="873" w:lineRule="atLeast"/>
        <w:jc w:val="center"/>
        <w:rPr>
          <w:rFonts w:ascii="Arial Narrow"/>
          <w:b/>
          <w:sz w:val="84"/>
          <w:szCs w:val="84"/>
        </w:rPr>
      </w:pPr>
    </w:p>
    <w:p w14:paraId="77F31A58" w14:textId="77777777" w:rsidR="009A4DAE"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9A4DAE" w:rsidRDefault="009A4DAE">
      <w:pPr>
        <w:snapToGrid w:val="0"/>
        <w:spacing w:line="1054" w:lineRule="atLeast"/>
        <w:jc w:val="center"/>
      </w:pPr>
    </w:p>
    <w:p w14:paraId="62EDF925" w14:textId="77777777" w:rsidR="009A4DAE" w:rsidRDefault="009A4DAE">
      <w:pPr>
        <w:snapToGrid w:val="0"/>
        <w:spacing w:line="1054" w:lineRule="atLeast"/>
        <w:jc w:val="center"/>
      </w:pPr>
    </w:p>
    <w:p w14:paraId="5E7BDD33" w14:textId="77777777" w:rsidR="009A4DAE" w:rsidRDefault="009A4DAE">
      <w:pPr>
        <w:snapToGrid w:val="0"/>
        <w:spacing w:line="1054" w:lineRule="atLeast"/>
        <w:jc w:val="center"/>
      </w:pPr>
    </w:p>
    <w:p w14:paraId="50E1E8C9" w14:textId="77777777" w:rsidR="009A4DAE" w:rsidRDefault="009A4DAE">
      <w:pPr>
        <w:snapToGrid w:val="0"/>
        <w:spacing w:line="487" w:lineRule="atLeast"/>
        <w:jc w:val="center"/>
      </w:pPr>
    </w:p>
    <w:p w14:paraId="05AC3925" w14:textId="77777777" w:rsidR="009A4DAE" w:rsidRDefault="009A4DAE"/>
    <w:p w14:paraId="3B18F6EA" w14:textId="77777777" w:rsidR="009A4DAE" w:rsidRDefault="009A4DAE"/>
    <w:p w14:paraId="47C54ADF" w14:textId="77777777" w:rsidR="009A4DAE" w:rsidRDefault="009A4DAE"/>
    <w:p w14:paraId="6DD8A550" w14:textId="77777777" w:rsidR="009A4DAE" w:rsidRDefault="009A4DAE"/>
    <w:p w14:paraId="2B4ACDD3" w14:textId="77777777" w:rsidR="009A4DAE" w:rsidRDefault="009A4DAE"/>
    <w:p w14:paraId="6FC6D085" w14:textId="77777777" w:rsidR="009A4DAE" w:rsidRDefault="009A4DAE"/>
    <w:p w14:paraId="393A7959" w14:textId="77777777" w:rsidR="009A4DAE" w:rsidRDefault="009A4DAE"/>
    <w:p w14:paraId="134E2F11" w14:textId="77777777" w:rsidR="009A4DAE" w:rsidRDefault="009A4DAE"/>
    <w:p w14:paraId="39704996" w14:textId="77777777" w:rsidR="009A4DAE"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63721B4F" w:rsidR="009A4DAE"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9649C7">
        <w:rPr>
          <w:rFonts w:eastAsia="仿宋_GB2312" w:hint="eastAsia"/>
          <w:sz w:val="44"/>
          <w:szCs w:val="44"/>
        </w:rPr>
        <w:t>10</w:t>
      </w:r>
      <w:r>
        <w:rPr>
          <w:rFonts w:eastAsia="仿宋_GB2312" w:hint="eastAsia"/>
          <w:sz w:val="44"/>
          <w:szCs w:val="44"/>
        </w:rPr>
        <w:t>月</w:t>
      </w:r>
      <w:r w:rsidR="009649C7">
        <w:rPr>
          <w:rFonts w:eastAsia="仿宋_GB2312" w:hint="eastAsia"/>
          <w:sz w:val="44"/>
          <w:szCs w:val="44"/>
        </w:rPr>
        <w:t>1</w:t>
      </w:r>
      <w:r w:rsidR="003D611D">
        <w:rPr>
          <w:rFonts w:eastAsia="仿宋_GB2312" w:hint="eastAsia"/>
          <w:sz w:val="44"/>
          <w:szCs w:val="44"/>
        </w:rPr>
        <w:t>7</w:t>
      </w:r>
      <w:r>
        <w:rPr>
          <w:rFonts w:eastAsia="仿宋_GB2312" w:hint="eastAsia"/>
          <w:sz w:val="44"/>
          <w:szCs w:val="44"/>
        </w:rPr>
        <w:t>日</w:t>
      </w:r>
    </w:p>
    <w:p w14:paraId="2A5BB03A" w14:textId="77777777" w:rsidR="009A4DAE" w:rsidRDefault="009A4DAE"/>
    <w:p w14:paraId="1A846854" w14:textId="77777777" w:rsidR="009A4DAE"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9A4DAE" w:rsidRDefault="009A4DAE">
      <w:pPr>
        <w:rPr>
          <w:b/>
          <w:sz w:val="30"/>
          <w:szCs w:val="30"/>
        </w:rPr>
      </w:pPr>
    </w:p>
    <w:p w14:paraId="63377DEE" w14:textId="77777777" w:rsidR="009A4DAE"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9A4DAE"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9A4DAE"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9A4DAE"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9A4DAE"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41E74791" w14:textId="77777777" w:rsidR="009A4DAE" w:rsidRDefault="009A4DAE">
      <w:pPr>
        <w:sectPr w:rsidR="009A4DAE">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9A4DAE"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31D6E0E7" w:rsidR="009A4DAE"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年滁宁城铁车辆中心轮缘润滑油（莱伯斯）采购项目进行</w:t>
      </w:r>
      <w:r>
        <w:rPr>
          <w:rFonts w:hAnsi="宋体"/>
          <w:kern w:val="0"/>
          <w:sz w:val="24"/>
          <w:szCs w:val="24"/>
        </w:rPr>
        <w:t>公开询价</w:t>
      </w:r>
      <w:r>
        <w:rPr>
          <w:rFonts w:hint="eastAsia"/>
          <w:kern w:val="0"/>
          <w:sz w:val="24"/>
          <w:szCs w:val="24"/>
        </w:rPr>
        <w:t>，现将有关事项公告如下：</w:t>
      </w:r>
    </w:p>
    <w:p w14:paraId="0D4185C1" w14:textId="77777777" w:rsidR="009A4DAE"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9A4DAE" w14:paraId="572DA3DA" w14:textId="77777777">
        <w:trPr>
          <w:trHeight w:val="535"/>
          <w:jc w:val="center"/>
        </w:trPr>
        <w:tc>
          <w:tcPr>
            <w:tcW w:w="761" w:type="dxa"/>
            <w:vAlign w:val="center"/>
          </w:tcPr>
          <w:p w14:paraId="25B4F53D" w14:textId="77777777" w:rsidR="009A4DAE"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2A30DA83" w14:textId="77777777" w:rsidR="009A4DAE"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2F3B93A8" w14:textId="77777777" w:rsidR="009A4DAE"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1B9C5320" w14:textId="77777777" w:rsidR="009A4DAE" w:rsidRDefault="00000000">
            <w:pPr>
              <w:jc w:val="center"/>
              <w:rPr>
                <w:rFonts w:ascii="宋体" w:hAnsi="宋体" w:cs="Arial" w:hint="eastAsia"/>
                <w:sz w:val="24"/>
                <w:szCs w:val="24"/>
              </w:rPr>
            </w:pPr>
            <w:r>
              <w:rPr>
                <w:rFonts w:ascii="宋体" w:hAnsi="宋体" w:cs="Arial" w:hint="eastAsia"/>
                <w:sz w:val="24"/>
                <w:szCs w:val="24"/>
              </w:rPr>
              <w:t>数量</w:t>
            </w:r>
          </w:p>
        </w:tc>
      </w:tr>
      <w:tr w:rsidR="009A4DAE" w14:paraId="1C4FBBB3" w14:textId="77777777">
        <w:trPr>
          <w:trHeight w:val="825"/>
          <w:jc w:val="center"/>
        </w:trPr>
        <w:tc>
          <w:tcPr>
            <w:tcW w:w="761" w:type="dxa"/>
            <w:vAlign w:val="center"/>
          </w:tcPr>
          <w:p w14:paraId="0CF3C900" w14:textId="77777777" w:rsidR="009A4DAE"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7F72C090" w14:textId="77777777" w:rsidR="009A4DAE" w:rsidRDefault="00000000">
            <w:pPr>
              <w:jc w:val="center"/>
              <w:rPr>
                <w:rFonts w:ascii="宋体" w:hAnsi="宋体" w:cs="Arial" w:hint="eastAsia"/>
                <w:sz w:val="24"/>
                <w:szCs w:val="24"/>
              </w:rPr>
            </w:pPr>
            <w:r>
              <w:rPr>
                <w:rFonts w:ascii="宋体" w:hAnsi="宋体" w:cs="Arial" w:hint="eastAsia"/>
                <w:sz w:val="24"/>
                <w:szCs w:val="24"/>
              </w:rPr>
              <w:t>2024年滁宁城铁车辆中心轮缘润滑油（莱伯斯）采购项目</w:t>
            </w:r>
          </w:p>
        </w:tc>
        <w:tc>
          <w:tcPr>
            <w:tcW w:w="4394" w:type="dxa"/>
            <w:vAlign w:val="center"/>
          </w:tcPr>
          <w:p w14:paraId="70526406" w14:textId="77777777" w:rsidR="009A4DAE"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9A4DAE" w:rsidRDefault="00000000">
            <w:pPr>
              <w:jc w:val="center"/>
              <w:rPr>
                <w:rFonts w:ascii="宋体" w:hAnsi="宋体" w:cs="Arial" w:hint="eastAsia"/>
                <w:sz w:val="24"/>
                <w:szCs w:val="24"/>
              </w:rPr>
            </w:pPr>
            <w:r>
              <w:rPr>
                <w:rFonts w:ascii="宋体" w:hAnsi="宋体" w:cs="Arial" w:hint="eastAsia"/>
                <w:sz w:val="24"/>
                <w:szCs w:val="24"/>
              </w:rPr>
              <w:t>一批</w:t>
            </w:r>
          </w:p>
        </w:tc>
      </w:tr>
      <w:tr w:rsidR="009A4DAE" w14:paraId="4F026E88" w14:textId="77777777">
        <w:trPr>
          <w:jc w:val="center"/>
        </w:trPr>
        <w:tc>
          <w:tcPr>
            <w:tcW w:w="9872" w:type="dxa"/>
            <w:gridSpan w:val="4"/>
            <w:vAlign w:val="center"/>
          </w:tcPr>
          <w:p w14:paraId="39E08FCE" w14:textId="77777777" w:rsidR="009A4DAE" w:rsidRDefault="00000000">
            <w:pPr>
              <w:jc w:val="left"/>
              <w:rPr>
                <w:rFonts w:ascii="宋体" w:hAnsi="宋体" w:cs="Arial" w:hint="eastAsia"/>
                <w:sz w:val="24"/>
                <w:szCs w:val="24"/>
              </w:rPr>
            </w:pPr>
            <w:r>
              <w:rPr>
                <w:rFonts w:ascii="宋体" w:hAnsi="宋体" w:cs="Arial" w:hint="eastAsia"/>
                <w:sz w:val="24"/>
                <w:szCs w:val="24"/>
              </w:rPr>
              <w:t>备注：</w:t>
            </w:r>
          </w:p>
          <w:p w14:paraId="76F99A24" w14:textId="77777777" w:rsidR="009A4DAE"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9A4DAE" w:rsidRDefault="00000000">
            <w:pPr>
              <w:jc w:val="left"/>
              <w:rPr>
                <w:sz w:val="24"/>
                <w:szCs w:val="24"/>
              </w:rPr>
            </w:pPr>
            <w:r>
              <w:rPr>
                <w:rFonts w:ascii="宋体" w:hAnsi="宋体" w:cs="Arial" w:hint="eastAsia"/>
                <w:sz w:val="24"/>
                <w:szCs w:val="24"/>
              </w:rPr>
              <w:t>（2）合同形式及采购期：</w:t>
            </w:r>
            <w:r>
              <w:rPr>
                <w:rFonts w:ascii="宋体" w:hAnsi="宋体" w:cs="Arial" w:hint="eastAsia"/>
                <w:b/>
                <w:bCs/>
                <w:sz w:val="24"/>
                <w:szCs w:val="24"/>
              </w:rPr>
              <w:t>三年期框架协议</w:t>
            </w:r>
            <w:r>
              <w:rPr>
                <w:rFonts w:ascii="宋体" w:hAnsi="宋体" w:cs="Arial" w:hint="eastAsia"/>
                <w:sz w:val="24"/>
                <w:szCs w:val="24"/>
              </w:rPr>
              <w:t>；</w:t>
            </w:r>
          </w:p>
          <w:p w14:paraId="3E51464B" w14:textId="77777777" w:rsidR="009A4DAE"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2B573598" w14:textId="77777777" w:rsidR="009A4DAE" w:rsidRDefault="009A4DAE">
      <w:pPr>
        <w:widowControl/>
        <w:spacing w:line="360" w:lineRule="auto"/>
        <w:jc w:val="left"/>
        <w:rPr>
          <w:kern w:val="0"/>
          <w:sz w:val="24"/>
          <w:szCs w:val="24"/>
        </w:rPr>
      </w:pPr>
    </w:p>
    <w:p w14:paraId="4BAFC80F" w14:textId="77777777" w:rsidR="009A4DAE"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17919598" w14:textId="77777777" w:rsidR="009A4DAE"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1157E7AB" w14:textId="77777777" w:rsidR="009A4DAE"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2.1.2</w:t>
      </w:r>
      <w:r>
        <w:rPr>
          <w:rFonts w:hint="eastAsia"/>
          <w:szCs w:val="21"/>
        </w:rPr>
        <w:t xml:space="preserve"> </w:t>
      </w:r>
      <w:r>
        <w:rPr>
          <w:color w:val="000000"/>
        </w:rPr>
        <w:t>报价人须为本次采购产品的制造商或授权经销商（须提供制造商出具的授权委托书，且该委托书在有效期内）。</w:t>
      </w:r>
    </w:p>
    <w:p w14:paraId="4724A788"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6BC8905B" w14:textId="77777777" w:rsidR="009A4DAE"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0856D61E" w14:textId="77777777" w:rsidR="009A4DAE"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9A4DAE"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9A4DA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9A4DA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9A4DAE" w:rsidRDefault="00000000">
      <w:pPr>
        <w:widowControl/>
        <w:spacing w:line="360" w:lineRule="auto"/>
        <w:ind w:left="425" w:hangingChars="177" w:hanging="425"/>
        <w:jc w:val="left"/>
        <w:rPr>
          <w:rFonts w:hAnsi="宋体" w:hint="eastAsia"/>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3C38E7C1" w:rsidR="009A4DAE"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9649C7">
        <w:rPr>
          <w:rFonts w:hint="eastAsia"/>
          <w:sz w:val="24"/>
          <w:szCs w:val="24"/>
          <w:u w:val="single"/>
        </w:rPr>
        <w:t>10</w:t>
      </w:r>
      <w:r>
        <w:rPr>
          <w:sz w:val="24"/>
          <w:szCs w:val="24"/>
        </w:rPr>
        <w:t>月</w:t>
      </w:r>
      <w:r w:rsidR="009649C7">
        <w:rPr>
          <w:rFonts w:hint="eastAsia"/>
          <w:sz w:val="24"/>
          <w:szCs w:val="24"/>
          <w:u w:val="single"/>
        </w:rPr>
        <w:t>1</w:t>
      </w:r>
      <w:r w:rsidR="003D611D">
        <w:rPr>
          <w:rFonts w:hint="eastAsia"/>
          <w:sz w:val="24"/>
          <w:szCs w:val="24"/>
          <w:u w:val="single"/>
        </w:rPr>
        <w:t>7</w:t>
      </w:r>
      <w:r>
        <w:rPr>
          <w:sz w:val="24"/>
          <w:szCs w:val="24"/>
        </w:rPr>
        <w:t>日起至</w:t>
      </w:r>
      <w:r>
        <w:rPr>
          <w:sz w:val="24"/>
          <w:szCs w:val="24"/>
          <w:u w:val="single"/>
        </w:rPr>
        <w:t>2024</w:t>
      </w:r>
      <w:r>
        <w:rPr>
          <w:sz w:val="24"/>
          <w:szCs w:val="24"/>
        </w:rPr>
        <w:t>年</w:t>
      </w:r>
      <w:r>
        <w:rPr>
          <w:rFonts w:hint="eastAsia"/>
          <w:sz w:val="24"/>
          <w:szCs w:val="24"/>
          <w:u w:val="single"/>
        </w:rPr>
        <w:t>10</w:t>
      </w:r>
      <w:r>
        <w:rPr>
          <w:sz w:val="24"/>
          <w:szCs w:val="24"/>
        </w:rPr>
        <w:t>月</w:t>
      </w:r>
      <w:r w:rsidR="009649C7">
        <w:rPr>
          <w:rFonts w:hint="eastAsia"/>
          <w:sz w:val="24"/>
          <w:szCs w:val="24"/>
          <w:u w:val="single"/>
        </w:rPr>
        <w:t>23</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76357FFB"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10</w:t>
      </w:r>
      <w:r>
        <w:t>月</w:t>
      </w:r>
      <w:r w:rsidR="009649C7">
        <w:rPr>
          <w:rFonts w:hint="eastAsia"/>
          <w:u w:val="single"/>
        </w:rPr>
        <w:t>30</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9A4DAE"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53D410E5" w:rsidR="009A4DAE"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伍仟元整</w:t>
      </w:r>
      <w:r>
        <w:rPr>
          <w:rFonts w:ascii="Times New Roman" w:cs="Times New Roman" w:hint="eastAsia"/>
        </w:rPr>
        <w:t>。报价人的报价保证金必须在</w:t>
      </w:r>
      <w:r>
        <w:rPr>
          <w:u w:val="single"/>
        </w:rPr>
        <w:t>2024</w:t>
      </w:r>
      <w:r>
        <w:t>年</w:t>
      </w:r>
      <w:r>
        <w:rPr>
          <w:rFonts w:hint="eastAsia"/>
          <w:u w:val="single"/>
        </w:rPr>
        <w:t>10</w:t>
      </w:r>
      <w:r>
        <w:t>月</w:t>
      </w:r>
      <w:r w:rsidR="009649C7">
        <w:rPr>
          <w:rFonts w:hint="eastAsia"/>
          <w:u w:val="single"/>
        </w:rPr>
        <w:t>30</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9A4DAE"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9A4DAE"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9A4DAE"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9A4DAE"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9A4DAE"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64BDC0D0" w14:textId="77777777" w:rsidR="009A4DAE"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9A4DAE"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72EA0E35" w14:textId="77777777" w:rsidR="009A4DAE"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9A4DAE" w:rsidRDefault="009A4DAE">
      <w:pPr>
        <w:pStyle w:val="af0"/>
        <w:spacing w:before="0" w:beforeAutospacing="0" w:after="0" w:afterAutospacing="0" w:line="360" w:lineRule="auto"/>
        <w:ind w:left="149" w:firstLineChars="0" w:firstLine="82"/>
        <w:rPr>
          <w:rFonts w:hint="eastAsia"/>
          <w:u w:val="single"/>
        </w:rPr>
      </w:pPr>
    </w:p>
    <w:p w14:paraId="0441F4C6" w14:textId="77777777" w:rsidR="009A4DAE"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715805BA" w14:textId="77777777" w:rsidR="009A4DAE" w:rsidRDefault="009A4DAE">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9A4DAE"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64A14D72" w:rsidR="009A4DAE"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7C51E1">
        <w:rPr>
          <w:rFonts w:hint="eastAsia"/>
          <w:kern w:val="0"/>
          <w:sz w:val="24"/>
          <w:szCs w:val="24"/>
        </w:rPr>
        <w:t>10</w:t>
      </w:r>
      <w:r>
        <w:rPr>
          <w:rFonts w:hint="eastAsia"/>
          <w:kern w:val="0"/>
          <w:sz w:val="24"/>
          <w:szCs w:val="24"/>
        </w:rPr>
        <w:t>月</w:t>
      </w:r>
      <w:r w:rsidR="00C21C9A">
        <w:rPr>
          <w:rFonts w:hint="eastAsia"/>
          <w:kern w:val="0"/>
          <w:sz w:val="24"/>
          <w:szCs w:val="24"/>
        </w:rPr>
        <w:t>17</w:t>
      </w:r>
      <w:r>
        <w:rPr>
          <w:rFonts w:hint="eastAsia"/>
          <w:kern w:val="0"/>
          <w:sz w:val="24"/>
          <w:szCs w:val="24"/>
        </w:rPr>
        <w:t>日</w:t>
      </w:r>
    </w:p>
    <w:p w14:paraId="648722C9" w14:textId="77777777" w:rsidR="009A4DAE"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9A4DAE"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6EB5E696" w14:textId="77777777" w:rsidR="009A4DAE" w:rsidRDefault="009A4DAE">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9A4DAE" w14:paraId="2EC41C97" w14:textId="77777777">
        <w:trPr>
          <w:trHeight w:val="678"/>
          <w:jc w:val="center"/>
        </w:trPr>
        <w:tc>
          <w:tcPr>
            <w:tcW w:w="1661" w:type="dxa"/>
            <w:vAlign w:val="center"/>
          </w:tcPr>
          <w:p w14:paraId="535BF98F"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0A81C08A" w14:textId="77777777" w:rsidR="009A4DAE" w:rsidRDefault="00000000">
            <w:pPr>
              <w:autoSpaceDE w:val="0"/>
              <w:autoSpaceDN w:val="0"/>
              <w:adjustRightInd w:val="0"/>
              <w:jc w:val="center"/>
              <w:rPr>
                <w:rFonts w:ascii="宋体" w:hAnsi="宋体" w:hint="eastAsia"/>
                <w:kern w:val="0"/>
                <w:szCs w:val="21"/>
              </w:rPr>
            </w:pPr>
            <w:r>
              <w:rPr>
                <w:rFonts w:ascii="宋体" w:hAnsi="宋体" w:cs="Arial" w:hint="eastAsia"/>
                <w:szCs w:val="21"/>
              </w:rPr>
              <w:t>2024年滁宁城铁车辆中心轮缘润滑油（莱伯斯）采购项目</w:t>
            </w:r>
          </w:p>
        </w:tc>
      </w:tr>
      <w:tr w:rsidR="009A4DAE" w14:paraId="20DEC610" w14:textId="77777777">
        <w:trPr>
          <w:trHeight w:val="678"/>
          <w:jc w:val="center"/>
        </w:trPr>
        <w:tc>
          <w:tcPr>
            <w:tcW w:w="1661" w:type="dxa"/>
            <w:vAlign w:val="center"/>
          </w:tcPr>
          <w:p w14:paraId="3489980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1D9965B0" w14:textId="77777777" w:rsidR="009A4DAE" w:rsidRDefault="009A4DAE">
            <w:pPr>
              <w:autoSpaceDE w:val="0"/>
              <w:autoSpaceDN w:val="0"/>
              <w:adjustRightInd w:val="0"/>
              <w:jc w:val="center"/>
              <w:rPr>
                <w:rFonts w:ascii="宋体" w:hAnsi="宋体" w:hint="eastAsia"/>
                <w:kern w:val="0"/>
                <w:szCs w:val="21"/>
              </w:rPr>
            </w:pPr>
          </w:p>
        </w:tc>
      </w:tr>
      <w:tr w:rsidR="009A4DAE" w14:paraId="27E6C622" w14:textId="77777777">
        <w:trPr>
          <w:trHeight w:val="678"/>
          <w:jc w:val="center"/>
        </w:trPr>
        <w:tc>
          <w:tcPr>
            <w:tcW w:w="1661" w:type="dxa"/>
            <w:vAlign w:val="center"/>
          </w:tcPr>
          <w:p w14:paraId="1D612556"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32E21FB2" w14:textId="77777777" w:rsidR="009A4DAE" w:rsidRDefault="009A4DAE">
            <w:pPr>
              <w:autoSpaceDE w:val="0"/>
              <w:autoSpaceDN w:val="0"/>
              <w:adjustRightInd w:val="0"/>
              <w:jc w:val="center"/>
              <w:rPr>
                <w:rFonts w:ascii="宋体" w:hAnsi="宋体" w:hint="eastAsia"/>
                <w:kern w:val="0"/>
                <w:szCs w:val="21"/>
              </w:rPr>
            </w:pPr>
          </w:p>
        </w:tc>
      </w:tr>
      <w:tr w:rsidR="009A4DAE" w14:paraId="7804D9FE" w14:textId="77777777">
        <w:trPr>
          <w:trHeight w:val="678"/>
          <w:jc w:val="center"/>
        </w:trPr>
        <w:tc>
          <w:tcPr>
            <w:tcW w:w="1661" w:type="dxa"/>
            <w:vAlign w:val="center"/>
          </w:tcPr>
          <w:p w14:paraId="5B4BD15A"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06AB6315" w14:textId="77777777" w:rsidR="009A4DAE" w:rsidRDefault="009A4DAE">
            <w:pPr>
              <w:autoSpaceDE w:val="0"/>
              <w:autoSpaceDN w:val="0"/>
              <w:adjustRightInd w:val="0"/>
              <w:jc w:val="center"/>
              <w:rPr>
                <w:rFonts w:ascii="宋体" w:hAnsi="宋体" w:hint="eastAsia"/>
                <w:kern w:val="0"/>
                <w:szCs w:val="21"/>
              </w:rPr>
            </w:pPr>
          </w:p>
        </w:tc>
      </w:tr>
      <w:tr w:rsidR="009A4DAE" w14:paraId="1997FC1A" w14:textId="77777777">
        <w:trPr>
          <w:trHeight w:val="678"/>
          <w:jc w:val="center"/>
        </w:trPr>
        <w:tc>
          <w:tcPr>
            <w:tcW w:w="1661" w:type="dxa"/>
            <w:vAlign w:val="center"/>
          </w:tcPr>
          <w:p w14:paraId="6D2BDC68"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46B37ACA"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6E7A7EB5"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6C5BD219" w14:textId="77777777" w:rsidR="009A4DAE" w:rsidRDefault="009A4DAE">
            <w:pPr>
              <w:autoSpaceDE w:val="0"/>
              <w:autoSpaceDN w:val="0"/>
              <w:adjustRightInd w:val="0"/>
              <w:jc w:val="center"/>
              <w:rPr>
                <w:rFonts w:ascii="宋体" w:hAnsi="宋体" w:hint="eastAsia"/>
                <w:kern w:val="0"/>
                <w:szCs w:val="21"/>
              </w:rPr>
            </w:pPr>
          </w:p>
        </w:tc>
      </w:tr>
      <w:tr w:rsidR="009A4DAE" w14:paraId="2B6BD534" w14:textId="77777777">
        <w:trPr>
          <w:trHeight w:val="678"/>
          <w:jc w:val="center"/>
        </w:trPr>
        <w:tc>
          <w:tcPr>
            <w:tcW w:w="1661" w:type="dxa"/>
            <w:vAlign w:val="center"/>
          </w:tcPr>
          <w:p w14:paraId="76AF1E06"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371FCF4E"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5A60B861"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4B8E414C" w14:textId="77777777" w:rsidR="009A4DAE" w:rsidRDefault="009A4DAE">
            <w:pPr>
              <w:autoSpaceDE w:val="0"/>
              <w:autoSpaceDN w:val="0"/>
              <w:adjustRightInd w:val="0"/>
              <w:jc w:val="center"/>
              <w:rPr>
                <w:rFonts w:ascii="宋体" w:hAnsi="宋体" w:hint="eastAsia"/>
                <w:kern w:val="0"/>
                <w:szCs w:val="21"/>
              </w:rPr>
            </w:pPr>
          </w:p>
        </w:tc>
      </w:tr>
      <w:tr w:rsidR="009A4DAE" w14:paraId="04EE229D" w14:textId="77777777">
        <w:trPr>
          <w:trHeight w:val="678"/>
          <w:jc w:val="center"/>
        </w:trPr>
        <w:tc>
          <w:tcPr>
            <w:tcW w:w="1661" w:type="dxa"/>
            <w:vMerge w:val="restart"/>
            <w:vAlign w:val="center"/>
          </w:tcPr>
          <w:p w14:paraId="62DF088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215603D3"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7BDD69A6"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782B07C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25D55A18" w14:textId="77777777" w:rsidR="009A4DAE" w:rsidRDefault="009A4DAE">
            <w:pPr>
              <w:autoSpaceDE w:val="0"/>
              <w:autoSpaceDN w:val="0"/>
              <w:adjustRightInd w:val="0"/>
              <w:jc w:val="center"/>
              <w:rPr>
                <w:rFonts w:ascii="宋体" w:hAnsi="宋体" w:hint="eastAsia"/>
                <w:kern w:val="0"/>
                <w:szCs w:val="21"/>
              </w:rPr>
            </w:pPr>
          </w:p>
        </w:tc>
      </w:tr>
      <w:tr w:rsidR="009A4DAE" w14:paraId="16FB2611" w14:textId="77777777">
        <w:trPr>
          <w:trHeight w:val="678"/>
          <w:jc w:val="center"/>
        </w:trPr>
        <w:tc>
          <w:tcPr>
            <w:tcW w:w="1661" w:type="dxa"/>
            <w:vMerge/>
            <w:vAlign w:val="center"/>
          </w:tcPr>
          <w:p w14:paraId="3EB296FC" w14:textId="77777777" w:rsidR="009A4DAE" w:rsidRDefault="009A4DAE">
            <w:pPr>
              <w:widowControl/>
              <w:jc w:val="center"/>
              <w:rPr>
                <w:rFonts w:ascii="宋体" w:hAnsi="宋体" w:hint="eastAsia"/>
                <w:kern w:val="0"/>
                <w:szCs w:val="21"/>
              </w:rPr>
            </w:pPr>
          </w:p>
        </w:tc>
        <w:tc>
          <w:tcPr>
            <w:tcW w:w="1442" w:type="dxa"/>
            <w:vAlign w:val="center"/>
          </w:tcPr>
          <w:p w14:paraId="645712FE"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7B80851E"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0C7FD0DA"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1E7C05E7" w14:textId="77777777" w:rsidR="009A4DAE" w:rsidRDefault="009A4DAE">
            <w:pPr>
              <w:autoSpaceDE w:val="0"/>
              <w:autoSpaceDN w:val="0"/>
              <w:adjustRightInd w:val="0"/>
              <w:jc w:val="center"/>
              <w:rPr>
                <w:rFonts w:ascii="宋体" w:hAnsi="宋体" w:hint="eastAsia"/>
                <w:kern w:val="0"/>
                <w:szCs w:val="21"/>
              </w:rPr>
            </w:pPr>
          </w:p>
        </w:tc>
      </w:tr>
      <w:tr w:rsidR="009A4DAE" w14:paraId="5FBD3BAD" w14:textId="77777777">
        <w:trPr>
          <w:trHeight w:val="678"/>
          <w:jc w:val="center"/>
        </w:trPr>
        <w:tc>
          <w:tcPr>
            <w:tcW w:w="1661" w:type="dxa"/>
            <w:vAlign w:val="center"/>
          </w:tcPr>
          <w:p w14:paraId="3BF0280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073C63D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32CE2982"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2A1B3F3D"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7255C6EC" w14:textId="77777777" w:rsidR="009A4DAE" w:rsidRDefault="009A4DAE">
            <w:pPr>
              <w:autoSpaceDE w:val="0"/>
              <w:autoSpaceDN w:val="0"/>
              <w:adjustRightInd w:val="0"/>
              <w:jc w:val="center"/>
              <w:rPr>
                <w:rFonts w:ascii="宋体" w:hAnsi="宋体" w:hint="eastAsia"/>
                <w:kern w:val="0"/>
                <w:szCs w:val="21"/>
              </w:rPr>
            </w:pPr>
          </w:p>
        </w:tc>
      </w:tr>
      <w:tr w:rsidR="009A4DAE" w14:paraId="1B9F4E2B" w14:textId="77777777">
        <w:trPr>
          <w:trHeight w:val="678"/>
          <w:jc w:val="center"/>
        </w:trPr>
        <w:tc>
          <w:tcPr>
            <w:tcW w:w="1661" w:type="dxa"/>
            <w:vAlign w:val="center"/>
          </w:tcPr>
          <w:p w14:paraId="79A7441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20EB59C8"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7FE00F3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1B4AEB6" w14:textId="77777777" w:rsidR="009A4DAE" w:rsidRDefault="009A4DAE">
            <w:pPr>
              <w:autoSpaceDE w:val="0"/>
              <w:autoSpaceDN w:val="0"/>
              <w:adjustRightInd w:val="0"/>
              <w:jc w:val="center"/>
              <w:rPr>
                <w:rFonts w:ascii="宋体" w:hAnsi="宋体" w:hint="eastAsia"/>
                <w:kern w:val="0"/>
                <w:szCs w:val="21"/>
              </w:rPr>
            </w:pPr>
          </w:p>
        </w:tc>
      </w:tr>
      <w:tr w:rsidR="009A4DAE" w14:paraId="595FBC4C" w14:textId="77777777">
        <w:trPr>
          <w:trHeight w:val="678"/>
          <w:jc w:val="center"/>
        </w:trPr>
        <w:tc>
          <w:tcPr>
            <w:tcW w:w="1661" w:type="dxa"/>
            <w:vAlign w:val="center"/>
          </w:tcPr>
          <w:p w14:paraId="4986772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4694E69C" w14:textId="77777777" w:rsidR="009A4DAE" w:rsidRDefault="009A4DAE">
            <w:pPr>
              <w:autoSpaceDE w:val="0"/>
              <w:autoSpaceDN w:val="0"/>
              <w:adjustRightInd w:val="0"/>
              <w:jc w:val="center"/>
              <w:rPr>
                <w:rFonts w:ascii="宋体" w:hAnsi="宋体" w:hint="eastAsia"/>
                <w:kern w:val="0"/>
                <w:szCs w:val="21"/>
              </w:rPr>
            </w:pPr>
          </w:p>
        </w:tc>
      </w:tr>
      <w:tr w:rsidR="009A4DAE" w14:paraId="38146D1C" w14:textId="77777777">
        <w:trPr>
          <w:trHeight w:val="678"/>
          <w:jc w:val="center"/>
        </w:trPr>
        <w:tc>
          <w:tcPr>
            <w:tcW w:w="1661" w:type="dxa"/>
            <w:vAlign w:val="center"/>
          </w:tcPr>
          <w:p w14:paraId="48C7905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2AF9468E"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9A4DAE" w14:paraId="6AF0B3DD" w14:textId="77777777">
        <w:trPr>
          <w:trHeight w:val="1697"/>
          <w:jc w:val="center"/>
        </w:trPr>
        <w:tc>
          <w:tcPr>
            <w:tcW w:w="10446" w:type="dxa"/>
            <w:gridSpan w:val="5"/>
          </w:tcPr>
          <w:p w14:paraId="02AA9581" w14:textId="77777777" w:rsidR="009A4DAE"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65363088" w14:textId="77777777" w:rsidR="009A4DAE"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9A4DAE" w:rsidRDefault="009A4DAE">
      <w:pPr>
        <w:widowControl/>
        <w:spacing w:line="600" w:lineRule="auto"/>
        <w:rPr>
          <w:rFonts w:ascii="宋体" w:hAnsi="宋体" w:hint="eastAsia"/>
          <w:kern w:val="11"/>
        </w:rPr>
      </w:pPr>
    </w:p>
    <w:p w14:paraId="074D8E11" w14:textId="77777777" w:rsidR="009A4DAE"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9A4DAE"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9A4DAE" w:rsidRDefault="009A4DAE">
      <w:pPr>
        <w:spacing w:line="360" w:lineRule="auto"/>
        <w:jc w:val="center"/>
      </w:pPr>
    </w:p>
    <w:p w14:paraId="789116D9" w14:textId="77777777" w:rsidR="009A4DAE"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hint="eastAsia"/>
          <w:szCs w:val="21"/>
          <w:lang w:bidi="ar"/>
        </w:rPr>
        <w:t>货物到货经买方验收合格、卖方开具的</w:t>
      </w:r>
      <w:r>
        <w:rPr>
          <w:rFonts w:hint="eastAsia"/>
          <w:szCs w:val="21"/>
        </w:rPr>
        <w:t>增值税专用发票经买方审核无误以及货物明细清单经双方确认无异后，买方</w:t>
      </w:r>
      <w:r>
        <w:rPr>
          <w:rFonts w:hint="eastAsia"/>
          <w:szCs w:val="21"/>
          <w:lang w:bidi="ar"/>
        </w:rPr>
        <w:t>按合同价款全额（或交付货物金额）的</w:t>
      </w:r>
      <w:r>
        <w:rPr>
          <w:rFonts w:hint="eastAsia"/>
          <w:szCs w:val="21"/>
          <w:u w:val="single"/>
          <w:lang w:bidi="ar"/>
        </w:rPr>
        <w:t>95%</w:t>
      </w:r>
      <w:r>
        <w:rPr>
          <w:rFonts w:hint="eastAsia"/>
          <w:szCs w:val="21"/>
          <w:lang w:bidi="ar"/>
        </w:rPr>
        <w:t>在</w:t>
      </w:r>
      <w:r>
        <w:rPr>
          <w:rFonts w:hint="eastAsia"/>
          <w:szCs w:val="21"/>
          <w:u w:val="single"/>
          <w:lang w:bidi="ar"/>
        </w:rPr>
        <w:t>90</w:t>
      </w:r>
      <w:r>
        <w:rPr>
          <w:rFonts w:hint="eastAsia"/>
          <w:szCs w:val="21"/>
          <w:lang w:bidi="ar"/>
        </w:rPr>
        <w:t>个工作日内予以支付</w:t>
      </w:r>
      <w:r>
        <w:rPr>
          <w:rFonts w:hint="eastAsia"/>
          <w:szCs w:val="21"/>
        </w:rPr>
        <w:t>，余款自货物验收合格之日起（从次日起算）一年内无任何质量问题，由买方</w:t>
      </w:r>
      <w:r>
        <w:rPr>
          <w:rFonts w:hint="eastAsia"/>
          <w:szCs w:val="21"/>
          <w:u w:val="single"/>
        </w:rPr>
        <w:t>90</w:t>
      </w:r>
      <w:r>
        <w:rPr>
          <w:rFonts w:hint="eastAsia"/>
          <w:szCs w:val="21"/>
        </w:rPr>
        <w:t>个工作日内向卖方支付</w:t>
      </w:r>
      <w:r>
        <w:rPr>
          <w:rFonts w:hint="eastAsia"/>
          <w:szCs w:val="21"/>
          <w:lang w:bidi="ar"/>
        </w:rPr>
        <w:t>。</w:t>
      </w:r>
    </w:p>
    <w:p w14:paraId="2659C8AB"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9A4DAE"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9A4DAE"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9A4DAE"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5B8202E6"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E42CD51"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4450647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9A4DAE"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9A4DAE"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9A4DAE"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9A4DAE"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9A4DAE"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4B58125B" w14:textId="77777777" w:rsidR="009A4DAE"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7E1C51EC"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1F7FBAFB"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9A4DAE"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9A4DAE"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9A4DAE"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9A4DA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9A4DAE"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9A4DA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9A4DAE"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2D08CB86"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7EA0CDAA" w14:textId="77777777" w:rsidR="009A4DAE"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9A4DAE"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77777777" w:rsidR="009A4DAE"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本项目为滁宁城铁车辆中心轮缘润滑油的</w:t>
      </w:r>
      <w:r>
        <w:rPr>
          <w:rFonts w:hAnsi="宋体" w:hint="eastAsia"/>
          <w:kern w:val="0"/>
          <w:sz w:val="24"/>
          <w:szCs w:val="24"/>
        </w:rPr>
        <w:t>采购、供货及相关服务</w:t>
      </w:r>
      <w:r>
        <w:rPr>
          <w:rFonts w:ascii="宋体" w:hAnsi="宋体" w:hint="eastAsia"/>
          <w:sz w:val="24"/>
        </w:rPr>
        <w:t>。</w:t>
      </w:r>
    </w:p>
    <w:p w14:paraId="4A7DC30D"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9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909"/>
        <w:gridCol w:w="1625"/>
        <w:gridCol w:w="2661"/>
        <w:gridCol w:w="759"/>
        <w:gridCol w:w="2016"/>
      </w:tblGrid>
      <w:tr w:rsidR="009A4DAE" w14:paraId="057D54EE" w14:textId="77777777">
        <w:trPr>
          <w:trHeight w:val="850"/>
          <w:jc w:val="center"/>
        </w:trPr>
        <w:tc>
          <w:tcPr>
            <w:tcW w:w="715" w:type="dxa"/>
            <w:vAlign w:val="center"/>
          </w:tcPr>
          <w:p w14:paraId="6A3FFA34"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序号</w:t>
            </w:r>
          </w:p>
        </w:tc>
        <w:tc>
          <w:tcPr>
            <w:tcW w:w="1909" w:type="dxa"/>
            <w:vAlign w:val="center"/>
          </w:tcPr>
          <w:p w14:paraId="336E8318"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物资编码</w:t>
            </w:r>
          </w:p>
        </w:tc>
        <w:tc>
          <w:tcPr>
            <w:tcW w:w="1625" w:type="dxa"/>
            <w:vAlign w:val="center"/>
          </w:tcPr>
          <w:p w14:paraId="31A80045"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物资名称</w:t>
            </w:r>
          </w:p>
        </w:tc>
        <w:tc>
          <w:tcPr>
            <w:tcW w:w="2661" w:type="dxa"/>
            <w:vAlign w:val="center"/>
          </w:tcPr>
          <w:p w14:paraId="151F14A9"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规格型号</w:t>
            </w:r>
          </w:p>
        </w:tc>
        <w:tc>
          <w:tcPr>
            <w:tcW w:w="759" w:type="dxa"/>
            <w:vAlign w:val="center"/>
          </w:tcPr>
          <w:p w14:paraId="646856B5"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单位</w:t>
            </w:r>
          </w:p>
        </w:tc>
        <w:tc>
          <w:tcPr>
            <w:tcW w:w="2016" w:type="dxa"/>
            <w:vAlign w:val="center"/>
          </w:tcPr>
          <w:p w14:paraId="77155BCE"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预估采购数量</w:t>
            </w:r>
          </w:p>
        </w:tc>
      </w:tr>
      <w:tr w:rsidR="009A4DAE" w14:paraId="4534D9B6" w14:textId="77777777">
        <w:trPr>
          <w:trHeight w:val="850"/>
          <w:jc w:val="center"/>
        </w:trPr>
        <w:tc>
          <w:tcPr>
            <w:tcW w:w="715" w:type="dxa"/>
            <w:vAlign w:val="center"/>
          </w:tcPr>
          <w:p w14:paraId="799B69FD" w14:textId="77777777" w:rsidR="009A4DAE" w:rsidRDefault="00000000">
            <w:pPr>
              <w:widowControl/>
              <w:jc w:val="center"/>
              <w:rPr>
                <w:rFonts w:ascii="宋体" w:hAnsi="宋体" w:cs="宋体" w:hint="eastAsia"/>
                <w:color w:val="000000"/>
                <w:sz w:val="24"/>
                <w:szCs w:val="24"/>
              </w:rPr>
            </w:pPr>
            <w:r>
              <w:rPr>
                <w:rFonts w:hint="eastAsia"/>
                <w:color w:val="000000"/>
                <w:sz w:val="24"/>
                <w:szCs w:val="24"/>
              </w:rPr>
              <w:t>1</w:t>
            </w:r>
          </w:p>
        </w:tc>
        <w:tc>
          <w:tcPr>
            <w:tcW w:w="1909" w:type="dxa"/>
            <w:vAlign w:val="center"/>
          </w:tcPr>
          <w:p w14:paraId="5A3E1435" w14:textId="77777777" w:rsidR="009A4DAE" w:rsidRDefault="00000000">
            <w:pPr>
              <w:jc w:val="center"/>
              <w:rPr>
                <w:rFonts w:ascii="宋体" w:hAnsi="宋体" w:cs="宋体" w:hint="eastAsia"/>
                <w:color w:val="000000"/>
                <w:sz w:val="24"/>
                <w:szCs w:val="24"/>
              </w:rPr>
            </w:pPr>
            <w:r>
              <w:rPr>
                <w:rFonts w:hint="eastAsia"/>
                <w:color w:val="000000"/>
                <w:sz w:val="24"/>
                <w:szCs w:val="24"/>
              </w:rPr>
              <w:t>69020000000110</w:t>
            </w:r>
          </w:p>
        </w:tc>
        <w:tc>
          <w:tcPr>
            <w:tcW w:w="1625" w:type="dxa"/>
            <w:vAlign w:val="center"/>
          </w:tcPr>
          <w:p w14:paraId="1A9A147E" w14:textId="77777777" w:rsidR="009A4DAE" w:rsidRDefault="00000000">
            <w:pPr>
              <w:jc w:val="center"/>
              <w:rPr>
                <w:rFonts w:ascii="宋体" w:hAnsi="宋体" w:cs="宋体" w:hint="eastAsia"/>
                <w:color w:val="000000"/>
                <w:sz w:val="24"/>
                <w:szCs w:val="24"/>
              </w:rPr>
            </w:pPr>
            <w:r>
              <w:rPr>
                <w:rFonts w:hint="eastAsia"/>
                <w:color w:val="000000"/>
                <w:sz w:val="24"/>
                <w:szCs w:val="24"/>
              </w:rPr>
              <w:t>轮缘润滑油</w:t>
            </w:r>
          </w:p>
        </w:tc>
        <w:tc>
          <w:tcPr>
            <w:tcW w:w="2661" w:type="dxa"/>
            <w:vAlign w:val="center"/>
          </w:tcPr>
          <w:p w14:paraId="2410D415" w14:textId="77777777" w:rsidR="009A4DAE" w:rsidRDefault="00000000">
            <w:pPr>
              <w:jc w:val="center"/>
              <w:rPr>
                <w:rFonts w:ascii="宋体" w:hAnsi="宋体" w:cs="宋体" w:hint="eastAsia"/>
                <w:color w:val="000000"/>
                <w:sz w:val="24"/>
                <w:szCs w:val="24"/>
              </w:rPr>
            </w:pPr>
            <w:r>
              <w:rPr>
                <w:rFonts w:hint="eastAsia"/>
                <w:color w:val="000000"/>
                <w:sz w:val="24"/>
                <w:szCs w:val="24"/>
              </w:rPr>
              <w:t>ABO RAIL/1kg/</w:t>
            </w:r>
            <w:r>
              <w:rPr>
                <w:rFonts w:hint="eastAsia"/>
                <w:color w:val="000000"/>
                <w:sz w:val="24"/>
                <w:szCs w:val="24"/>
              </w:rPr>
              <w:t>袋</w:t>
            </w:r>
          </w:p>
        </w:tc>
        <w:tc>
          <w:tcPr>
            <w:tcW w:w="759" w:type="dxa"/>
            <w:vAlign w:val="center"/>
          </w:tcPr>
          <w:p w14:paraId="34A4E6D9" w14:textId="77777777" w:rsidR="009A4DAE" w:rsidRDefault="00000000">
            <w:pPr>
              <w:jc w:val="center"/>
              <w:rPr>
                <w:rFonts w:ascii="宋体" w:hAnsi="宋体" w:cs="宋体" w:hint="eastAsia"/>
                <w:color w:val="000000"/>
                <w:sz w:val="24"/>
                <w:szCs w:val="24"/>
              </w:rPr>
            </w:pPr>
            <w:r>
              <w:rPr>
                <w:rFonts w:hint="eastAsia"/>
                <w:color w:val="000000"/>
                <w:sz w:val="24"/>
                <w:szCs w:val="24"/>
              </w:rPr>
              <w:t>袋</w:t>
            </w:r>
          </w:p>
        </w:tc>
        <w:tc>
          <w:tcPr>
            <w:tcW w:w="2016" w:type="dxa"/>
            <w:vAlign w:val="center"/>
          </w:tcPr>
          <w:p w14:paraId="58F4F4CD" w14:textId="77777777" w:rsidR="009A4DAE" w:rsidRDefault="00000000">
            <w:pPr>
              <w:jc w:val="center"/>
              <w:rPr>
                <w:color w:val="000000"/>
                <w:sz w:val="24"/>
                <w:szCs w:val="24"/>
              </w:rPr>
            </w:pPr>
            <w:r>
              <w:rPr>
                <w:rFonts w:hint="eastAsia"/>
                <w:color w:val="000000"/>
                <w:sz w:val="24"/>
                <w:szCs w:val="24"/>
              </w:rPr>
              <w:t>450</w:t>
            </w:r>
          </w:p>
        </w:tc>
      </w:tr>
      <w:tr w:rsidR="009A4DAE" w14:paraId="2AF0DC40" w14:textId="77777777">
        <w:trPr>
          <w:trHeight w:val="850"/>
          <w:jc w:val="center"/>
        </w:trPr>
        <w:tc>
          <w:tcPr>
            <w:tcW w:w="9685" w:type="dxa"/>
            <w:gridSpan w:val="6"/>
            <w:vAlign w:val="center"/>
          </w:tcPr>
          <w:p w14:paraId="4B9C8D78" w14:textId="77777777" w:rsidR="009A4DAE" w:rsidRDefault="00000000">
            <w:pPr>
              <w:rPr>
                <w:rFonts w:ascii="宋体" w:hAnsi="宋体" w:cs="宋体" w:hint="eastAsia"/>
                <w:color w:val="000000"/>
                <w:sz w:val="24"/>
                <w:szCs w:val="24"/>
              </w:rPr>
            </w:pPr>
            <w:r>
              <w:rPr>
                <w:rFonts w:ascii="宋体" w:hAnsi="宋体" w:cs="宋体" w:hint="eastAsia"/>
                <w:color w:val="000000"/>
                <w:sz w:val="24"/>
                <w:szCs w:val="24"/>
              </w:rPr>
              <w:t>备注：</w:t>
            </w:r>
          </w:p>
          <w:p w14:paraId="4FEC0DD5"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（1）此为三年期框架协议，未税单价3年保持不变，实际采购数量根据我方生产需要调整；</w:t>
            </w:r>
          </w:p>
          <w:p w14:paraId="2DDB8B08"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（2）报价时综合考虑运费，送货地点详见第5.2条；</w:t>
            </w:r>
          </w:p>
          <w:p w14:paraId="3C9A8F50"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（3）本项目包含装卸费用。</w:t>
            </w:r>
          </w:p>
        </w:tc>
      </w:tr>
    </w:tbl>
    <w:p w14:paraId="2A7F21CA" w14:textId="77777777" w:rsidR="009A4DAE" w:rsidRDefault="009A4DAE">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9A4DA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9A4DA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9A4DAE"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9A4DAE"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9A4DAE" w:rsidRDefault="009A4DAE">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9A4DAE"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2DF9872"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4AF5691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0F79FBD" w14:textId="77777777" w:rsidR="009A4DAE" w:rsidRDefault="009A4DAE">
      <w:pPr>
        <w:widowControl/>
        <w:jc w:val="left"/>
        <w:rPr>
          <w:szCs w:val="21"/>
        </w:rPr>
        <w:sectPr w:rsidR="009A4DAE">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9A4DAE" w:rsidRDefault="00000000">
      <w:pPr>
        <w:widowControl/>
        <w:jc w:val="left"/>
      </w:pPr>
      <w:r>
        <w:rPr>
          <w:rFonts w:hint="eastAsia"/>
        </w:rPr>
        <w:lastRenderedPageBreak/>
        <w:t>格式</w:t>
      </w:r>
      <w:r>
        <w:rPr>
          <w:rFonts w:hint="eastAsia"/>
        </w:rPr>
        <w:t>1</w:t>
      </w:r>
    </w:p>
    <w:p w14:paraId="6A2126E9" w14:textId="77777777" w:rsidR="009A4DAE" w:rsidRDefault="009A4DAE">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9A4DAE"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9A4DAE" w:rsidRDefault="00000000">
            <w:pPr>
              <w:widowControl/>
              <w:jc w:val="right"/>
              <w:textAlignment w:val="bottom"/>
              <w:rPr>
                <w:szCs w:val="21"/>
              </w:rPr>
            </w:pPr>
            <w:r>
              <w:rPr>
                <w:kern w:val="0"/>
                <w:szCs w:val="21"/>
                <w:lang w:bidi="ar"/>
              </w:rPr>
              <w:pict w14:anchorId="0D12F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9A4DAE"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9A4DAE" w:rsidRDefault="00000000">
            <w:pPr>
              <w:widowControl/>
              <w:jc w:val="center"/>
              <w:textAlignment w:val="center"/>
              <w:rPr>
                <w:rFonts w:ascii="黑体" w:eastAsia="黑体" w:hAnsi="宋体" w:cs="黑体" w:hint="eastAsia"/>
                <w:sz w:val="32"/>
                <w:szCs w:val="32"/>
              </w:rPr>
            </w:pPr>
            <w:r>
              <w:rPr>
                <w:rFonts w:ascii="黑体" w:eastAsia="黑体" w:hAnsi="宋体" w:cs="黑体" w:hint="eastAsia"/>
                <w:kern w:val="0"/>
                <w:sz w:val="32"/>
                <w:szCs w:val="32"/>
                <w:lang w:bidi="ar"/>
              </w:rPr>
              <w:t xml:space="preserve">询  价  单　</w:t>
            </w:r>
          </w:p>
        </w:tc>
      </w:tr>
      <w:tr w:rsidR="009A4DAE"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9A4DAE" w:rsidRDefault="009A4DAE">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9A4DAE" w:rsidRDefault="009A4DAE">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9A4DAE" w:rsidRDefault="009A4DAE">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9A4DAE" w:rsidRDefault="009A4DAE">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9A4DAE" w:rsidRDefault="009A4DAE">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9A4DAE" w:rsidRDefault="009A4DAE">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9A4DAE" w:rsidRDefault="009A4DAE">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77777777" w:rsidR="009A4DAE"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CNCJ-XJ-202409-000</w:t>
            </w:r>
            <w:r>
              <w:rPr>
                <w:rFonts w:hint="eastAsia"/>
                <w:sz w:val="22"/>
                <w:szCs w:val="22"/>
              </w:rPr>
              <w:t>2</w:t>
            </w:r>
          </w:p>
        </w:tc>
      </w:tr>
      <w:tr w:rsidR="009A4DAE"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9A4DAE"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9A4DAE"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9A4DAE"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9A4DAE"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5B7DDF55"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w:t>
            </w:r>
            <w:r w:rsidR="003D1898">
              <w:rPr>
                <w:rFonts w:ascii="宋体" w:hAnsi="宋体" w:cs="宋体" w:hint="eastAsia"/>
                <w:kern w:val="0"/>
                <w:sz w:val="20"/>
                <w:lang w:bidi="ar"/>
              </w:rPr>
              <w:t>3</w:t>
            </w:r>
            <w:r>
              <w:rPr>
                <w:rFonts w:ascii="宋体" w:hAnsi="宋体" w:cs="宋体" w:hint="eastAsia"/>
                <w:kern w:val="0"/>
                <w:sz w:val="20"/>
                <w:lang w:bidi="ar"/>
              </w:rPr>
              <w:t>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rsidR="009A4DAE"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9A4DAE"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9A4DAE"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9A4DAE"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9A4DAE"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6D86D91F"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EF5AF6">
              <w:rPr>
                <w:rFonts w:ascii="宋体" w:hAnsi="宋体" w:cs="宋体" w:hint="eastAsia"/>
                <w:kern w:val="0"/>
                <w:sz w:val="20"/>
                <w:lang w:bidi="ar"/>
              </w:rPr>
              <w:t>10</w:t>
            </w:r>
            <w:r>
              <w:rPr>
                <w:rFonts w:ascii="宋体" w:hAnsi="宋体" w:cs="宋体" w:hint="eastAsia"/>
                <w:kern w:val="0"/>
                <w:sz w:val="20"/>
                <w:lang w:bidi="ar"/>
              </w:rPr>
              <w:t>月</w:t>
            </w:r>
            <w:r w:rsidR="00EF5AF6">
              <w:rPr>
                <w:rFonts w:ascii="宋体" w:hAnsi="宋体" w:cs="宋体" w:hint="eastAsia"/>
                <w:kern w:val="0"/>
                <w:sz w:val="20"/>
                <w:lang w:bidi="ar"/>
              </w:rPr>
              <w:t>1</w:t>
            </w:r>
            <w:r w:rsidR="00E871A9">
              <w:rPr>
                <w:rFonts w:ascii="宋体" w:hAnsi="宋体" w:cs="宋体" w:hint="eastAsia"/>
                <w:kern w:val="0"/>
                <w:sz w:val="20"/>
                <w:lang w:bidi="ar"/>
              </w:rPr>
              <w:t>7</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9A4DAE"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9A4DAE"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9A4DAE" w:rsidRDefault="009A4DAE">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9A4DAE" w:rsidRDefault="009A4DAE">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9A4DAE" w:rsidRDefault="009A4DAE">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9A4DAE" w:rsidRDefault="009A4DAE">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9A4DAE" w:rsidRDefault="009A4DAE">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9A4DAE" w:rsidRDefault="009A4DAE">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9A4DAE" w:rsidRDefault="009A4DAE">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9A4DAE" w:rsidRDefault="009A4DAE">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9A4DAE" w:rsidRDefault="009A4DAE">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9A4DAE" w:rsidRDefault="009A4DAE">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9A4DAE" w:rsidRDefault="009A4DAE">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9A4DAE" w:rsidRDefault="009A4DAE">
            <w:pPr>
              <w:rPr>
                <w:rFonts w:ascii="宋体" w:hAnsi="宋体" w:cs="宋体" w:hint="eastAsia"/>
                <w:sz w:val="20"/>
              </w:rPr>
            </w:pPr>
          </w:p>
        </w:tc>
      </w:tr>
      <w:tr w:rsidR="009A4DAE"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9A4DAE"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9A4DAE" w:rsidRDefault="009A4DAE">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9A4DAE" w:rsidRDefault="009A4DAE">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9A4DAE" w:rsidRDefault="009A4DAE">
            <w:pPr>
              <w:jc w:val="center"/>
              <w:rPr>
                <w:rFonts w:ascii="宋体" w:hAnsi="宋体" w:cs="宋体" w:hint="eastAsia"/>
                <w:sz w:val="20"/>
              </w:rPr>
            </w:pPr>
          </w:p>
        </w:tc>
      </w:tr>
      <w:tr w:rsidR="009A4DAE" w14:paraId="29598D68" w14:textId="77777777">
        <w:trPr>
          <w:trHeight w:val="34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9A4DAE" w14:paraId="71C68B2D" w14:textId="77777777">
        <w:trPr>
          <w:trHeight w:val="349"/>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9A4DAE" w14:paraId="7C43B024" w14:textId="77777777">
        <w:trPr>
          <w:trHeight w:val="28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9A4DAE" w14:paraId="056F21C4" w14:textId="77777777">
        <w:trPr>
          <w:trHeight w:val="288"/>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9A4DAE"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p>
        </w:tc>
      </w:tr>
      <w:tr w:rsidR="009A4DAE"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6CC154B9" w:rsidR="009A4DAE"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Pr>
                <w:rStyle w:val="font112"/>
                <w:rFonts w:hint="default"/>
                <w:color w:val="auto"/>
                <w:lang w:bidi="ar"/>
              </w:rPr>
              <w:t>10</w:t>
            </w:r>
            <w:r>
              <w:rPr>
                <w:rStyle w:val="font81"/>
                <w:rFonts w:hint="default"/>
                <w:color w:val="auto"/>
                <w:lang w:bidi="ar"/>
              </w:rPr>
              <w:t>月</w:t>
            </w:r>
            <w:r w:rsidR="0014733F">
              <w:rPr>
                <w:rStyle w:val="font112"/>
                <w:rFonts w:hint="default"/>
                <w:color w:val="auto"/>
                <w:lang w:bidi="ar"/>
              </w:rPr>
              <w:t>30</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9A4DAE" w:rsidRDefault="009A4DAE">
      <w:pPr>
        <w:widowControl/>
        <w:jc w:val="left"/>
      </w:pPr>
    </w:p>
    <w:p w14:paraId="3FABEC06" w14:textId="77777777" w:rsidR="009A4DAE" w:rsidRDefault="009A4DAE">
      <w:pPr>
        <w:widowControl/>
        <w:jc w:val="left"/>
        <w:rPr>
          <w:szCs w:val="21"/>
        </w:rPr>
        <w:sectPr w:rsidR="009A4DAE">
          <w:pgSz w:w="16838" w:h="11906" w:orient="landscape"/>
          <w:pgMar w:top="754" w:right="1579" w:bottom="754" w:left="779" w:header="779" w:footer="992" w:gutter="0"/>
          <w:pgNumType w:fmt="numberInDash"/>
          <w:cols w:space="120"/>
        </w:sectPr>
      </w:pPr>
    </w:p>
    <w:p w14:paraId="1CFB9C61" w14:textId="77777777" w:rsidR="009A4DAE" w:rsidRDefault="00000000">
      <w:pPr>
        <w:widowControl/>
        <w:jc w:val="left"/>
      </w:pPr>
      <w:r>
        <w:rPr>
          <w:rFonts w:hint="eastAsia"/>
        </w:rPr>
        <w:lastRenderedPageBreak/>
        <w:t>格式</w:t>
      </w:r>
      <w:r>
        <w:rPr>
          <w:rFonts w:hint="eastAsia"/>
        </w:rPr>
        <w:t>2</w:t>
      </w:r>
    </w:p>
    <w:p w14:paraId="7BAAE676" w14:textId="77777777" w:rsidR="009A4DAE" w:rsidRDefault="009A4DAE">
      <w:pPr>
        <w:widowControl/>
        <w:jc w:val="left"/>
      </w:pPr>
    </w:p>
    <w:p w14:paraId="66584A08" w14:textId="77777777" w:rsidR="009A4DAE"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641CF6D6" w14:textId="77777777" w:rsidR="009A4DAE"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年滁宁城铁车辆中心轮缘润滑油（莱伯斯）采购项目</w:t>
      </w:r>
    </w:p>
    <w:p w14:paraId="46365917" w14:textId="77777777" w:rsidR="009A4DAE" w:rsidRDefault="009A4DAE">
      <w:pPr>
        <w:snapToGrid w:val="0"/>
        <w:spacing w:line="360" w:lineRule="auto"/>
      </w:pPr>
    </w:p>
    <w:p w14:paraId="2E04B008" w14:textId="77777777" w:rsidR="009A4DAE" w:rsidRDefault="009A4DAE">
      <w:pPr>
        <w:snapToGrid w:val="0"/>
        <w:spacing w:line="453" w:lineRule="atLeast"/>
        <w:rPr>
          <w:rFonts w:ascii="Arial Narrow"/>
          <w:b/>
          <w:szCs w:val="21"/>
        </w:rPr>
      </w:pPr>
    </w:p>
    <w:p w14:paraId="04E1F33C" w14:textId="77777777" w:rsidR="009A4DAE" w:rsidRDefault="009A4DAE">
      <w:pPr>
        <w:snapToGrid w:val="0"/>
        <w:spacing w:line="453" w:lineRule="atLeast"/>
        <w:rPr>
          <w:rFonts w:ascii="Arial Narrow"/>
          <w:b/>
          <w:szCs w:val="21"/>
        </w:rPr>
      </w:pPr>
    </w:p>
    <w:p w14:paraId="6B3CED7B" w14:textId="77777777" w:rsidR="009A4DAE" w:rsidRDefault="009A4DAE">
      <w:pPr>
        <w:snapToGrid w:val="0"/>
        <w:spacing w:line="453" w:lineRule="atLeast"/>
        <w:rPr>
          <w:rFonts w:ascii="Arial Narrow"/>
          <w:b/>
          <w:szCs w:val="21"/>
        </w:rPr>
      </w:pPr>
    </w:p>
    <w:p w14:paraId="1B6F79BA" w14:textId="77777777" w:rsidR="009A4DAE" w:rsidRDefault="009A4DAE">
      <w:pPr>
        <w:snapToGrid w:val="0"/>
        <w:spacing w:line="453" w:lineRule="atLeast"/>
        <w:rPr>
          <w:rFonts w:ascii="Arial Narrow"/>
          <w:b/>
          <w:szCs w:val="21"/>
        </w:rPr>
      </w:pPr>
    </w:p>
    <w:p w14:paraId="1E9D99BB" w14:textId="77777777" w:rsidR="009A4DAE"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9A4DAE" w:rsidRDefault="009A4DAE"/>
    <w:p w14:paraId="12D2D87F" w14:textId="77777777" w:rsidR="009A4DAE" w:rsidRDefault="00000000">
      <w:pPr>
        <w:jc w:val="center"/>
      </w:pPr>
      <w:r>
        <w:rPr>
          <w:rFonts w:hint="eastAsia"/>
        </w:rPr>
        <w:t>（非密封部分）</w:t>
      </w:r>
    </w:p>
    <w:p w14:paraId="3DC833B0" w14:textId="77777777" w:rsidR="009A4DAE" w:rsidRDefault="009A4DAE"/>
    <w:p w14:paraId="4473BF94" w14:textId="77777777" w:rsidR="009A4DAE" w:rsidRDefault="009A4DAE"/>
    <w:p w14:paraId="27896609" w14:textId="77777777" w:rsidR="009A4DAE" w:rsidRDefault="009A4DAE"/>
    <w:p w14:paraId="5D1C35DE" w14:textId="77777777" w:rsidR="009A4DAE" w:rsidRDefault="009A4DAE"/>
    <w:p w14:paraId="1E4B743F" w14:textId="77777777" w:rsidR="009A4DAE" w:rsidRDefault="009A4DAE"/>
    <w:p w14:paraId="4FB74C42" w14:textId="77777777" w:rsidR="009A4DAE" w:rsidRDefault="009A4DAE"/>
    <w:p w14:paraId="45F562BB" w14:textId="77777777" w:rsidR="009A4DAE" w:rsidRDefault="009A4DAE"/>
    <w:p w14:paraId="71D98935" w14:textId="77777777" w:rsidR="009A4DAE" w:rsidRDefault="009A4DAE"/>
    <w:p w14:paraId="417197F6" w14:textId="77777777" w:rsidR="009A4DAE" w:rsidRDefault="009A4DAE"/>
    <w:p w14:paraId="3DDF8CD0" w14:textId="77777777" w:rsidR="009A4DAE" w:rsidRDefault="009A4DAE"/>
    <w:p w14:paraId="4429D63D" w14:textId="77777777" w:rsidR="009A4DAE" w:rsidRDefault="009A4DAE"/>
    <w:p w14:paraId="140CB15D" w14:textId="77777777" w:rsidR="009A4DAE" w:rsidRDefault="009A4DAE"/>
    <w:p w14:paraId="45FCF009" w14:textId="77777777" w:rsidR="009A4DAE"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9A4DAE"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9A4DAE" w:rsidRDefault="009A4DAE">
      <w:pPr>
        <w:widowControl/>
        <w:jc w:val="left"/>
        <w:rPr>
          <w:rFonts w:ascii="宋体" w:hAnsi="宋体" w:hint="eastAsia"/>
          <w:sz w:val="32"/>
          <w:szCs w:val="32"/>
        </w:rPr>
      </w:pPr>
    </w:p>
    <w:p w14:paraId="7126544C" w14:textId="77777777" w:rsidR="009A4DAE" w:rsidRDefault="009A4DAE">
      <w:pPr>
        <w:widowControl/>
        <w:jc w:val="left"/>
        <w:rPr>
          <w:szCs w:val="21"/>
        </w:rPr>
      </w:pPr>
    </w:p>
    <w:p w14:paraId="667CE44A" w14:textId="77777777" w:rsidR="009A4DAE" w:rsidRDefault="009A4DAE">
      <w:pPr>
        <w:widowControl/>
        <w:jc w:val="left"/>
        <w:rPr>
          <w:szCs w:val="21"/>
        </w:rPr>
      </w:pPr>
    </w:p>
    <w:p w14:paraId="02A786D0" w14:textId="77777777" w:rsidR="009A4DAE" w:rsidRDefault="00000000">
      <w:pPr>
        <w:widowControl/>
        <w:jc w:val="center"/>
        <w:rPr>
          <w:sz w:val="32"/>
          <w:szCs w:val="32"/>
        </w:rPr>
        <w:sectPr w:rsidR="009A4DAE">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9A4DAE" w:rsidRDefault="00000000">
      <w:pPr>
        <w:widowControl/>
        <w:jc w:val="left"/>
        <w:rPr>
          <w:sz w:val="24"/>
          <w:szCs w:val="24"/>
        </w:rPr>
      </w:pPr>
      <w:r>
        <w:rPr>
          <w:rFonts w:hint="eastAsia"/>
        </w:rPr>
        <w:lastRenderedPageBreak/>
        <w:t>格式</w:t>
      </w:r>
      <w:r>
        <w:rPr>
          <w:rFonts w:hint="eastAsia"/>
        </w:rPr>
        <w:t>3</w:t>
      </w:r>
    </w:p>
    <w:p w14:paraId="21258923" w14:textId="77777777" w:rsidR="009A4DAE" w:rsidRDefault="00000000">
      <w:pPr>
        <w:pStyle w:val="1"/>
        <w:spacing w:line="360" w:lineRule="auto"/>
        <w:jc w:val="center"/>
        <w:rPr>
          <w:sz w:val="32"/>
          <w:szCs w:val="32"/>
        </w:rPr>
      </w:pPr>
      <w:r>
        <w:rPr>
          <w:rFonts w:hint="eastAsia"/>
          <w:sz w:val="32"/>
          <w:szCs w:val="32"/>
        </w:rPr>
        <w:t>法定代表人授权委托书</w:t>
      </w:r>
    </w:p>
    <w:p w14:paraId="380AB52B" w14:textId="77777777" w:rsidR="009A4DAE"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9A4DAE" w:rsidRDefault="00000000">
      <w:pPr>
        <w:spacing w:line="360" w:lineRule="auto"/>
        <w:ind w:firstLineChars="200" w:firstLine="480"/>
        <w:rPr>
          <w:sz w:val="24"/>
          <w:szCs w:val="24"/>
        </w:rPr>
      </w:pPr>
      <w:r>
        <w:rPr>
          <w:rFonts w:hint="eastAsia"/>
          <w:sz w:val="24"/>
          <w:szCs w:val="24"/>
        </w:rPr>
        <w:t>特此声明！</w:t>
      </w:r>
    </w:p>
    <w:p w14:paraId="409F644D" w14:textId="77777777" w:rsidR="009A4DAE"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9A4DAE"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9A4DAE"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9A4DAE"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9A4DAE"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9A4DAE"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9A4DAE"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9A4DAE" w:rsidRDefault="009A4DAE">
      <w:pPr>
        <w:spacing w:beforeLines="100" w:before="240" w:afterLines="100" w:after="240" w:line="360" w:lineRule="auto"/>
        <w:rPr>
          <w:sz w:val="24"/>
          <w:szCs w:val="24"/>
        </w:rPr>
      </w:pPr>
    </w:p>
    <w:p w14:paraId="35322E2D" w14:textId="77777777" w:rsidR="009A4DAE"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44942404" w14:textId="77777777" w:rsidR="009A4DAE" w:rsidRDefault="009A4DAE">
      <w:pPr>
        <w:widowControl/>
        <w:jc w:val="left"/>
        <w:rPr>
          <w:szCs w:val="21"/>
        </w:rPr>
        <w:sectPr w:rsidR="009A4DAE">
          <w:pgSz w:w="11906" w:h="16838"/>
          <w:pgMar w:top="1579" w:right="754" w:bottom="779" w:left="754" w:header="779" w:footer="992" w:gutter="0"/>
          <w:pgNumType w:fmt="numberInDash"/>
          <w:cols w:space="120"/>
        </w:sectPr>
      </w:pPr>
    </w:p>
    <w:p w14:paraId="7955792E" w14:textId="77777777" w:rsidR="009A4DAE" w:rsidRDefault="00000000">
      <w:pPr>
        <w:widowControl/>
        <w:jc w:val="left"/>
      </w:pPr>
      <w:r>
        <w:rPr>
          <w:rFonts w:hint="eastAsia"/>
        </w:rPr>
        <w:lastRenderedPageBreak/>
        <w:t>格式</w:t>
      </w:r>
      <w:r>
        <w:rPr>
          <w:rFonts w:hint="eastAsia"/>
        </w:rPr>
        <w:t>4</w:t>
      </w:r>
    </w:p>
    <w:p w14:paraId="5F16CBAD" w14:textId="77777777" w:rsidR="009A4DAE" w:rsidRDefault="00000000">
      <w:pPr>
        <w:pStyle w:val="3"/>
        <w:spacing w:beforeLines="1" w:before="2" w:afterLines="1" w:after="2" w:line="360" w:lineRule="auto"/>
        <w:jc w:val="center"/>
        <w:rPr>
          <w:rFonts w:ascii="Arial" w:hAnsi="Arial" w:cs="Arial"/>
          <w:sz w:val="30"/>
          <w:szCs w:val="30"/>
        </w:rPr>
      </w:pPr>
      <w:bookmarkStart w:id="0" w:name="_Toc22503"/>
      <w:bookmarkStart w:id="1" w:name="_Toc92804592"/>
      <w:bookmarkStart w:id="2" w:name="_Toc10620851"/>
      <w:bookmarkStart w:id="3" w:name="_Toc477250300"/>
      <w:bookmarkStart w:id="4" w:name="_Toc472325755"/>
      <w:bookmarkStart w:id="5" w:name="_Toc471894962"/>
      <w:bookmarkStart w:id="6" w:name="_Toc470617844"/>
      <w:r>
        <w:rPr>
          <w:rFonts w:ascii="Arial" w:hAnsi="Arial" w:hint="eastAsia"/>
        </w:rPr>
        <w:t>诚信承诺书</w:t>
      </w:r>
      <w:bookmarkEnd w:id="0"/>
      <w:bookmarkEnd w:id="1"/>
      <w:bookmarkEnd w:id="2"/>
      <w:bookmarkEnd w:id="3"/>
      <w:bookmarkEnd w:id="4"/>
      <w:bookmarkEnd w:id="5"/>
      <w:bookmarkEnd w:id="6"/>
    </w:p>
    <w:p w14:paraId="08909055" w14:textId="77777777" w:rsidR="009A4DAE"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9A4DAE"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9A4DAE" w:rsidRDefault="009A4DAE">
      <w:pPr>
        <w:spacing w:line="360" w:lineRule="auto"/>
        <w:ind w:left="900"/>
        <w:rPr>
          <w:rFonts w:ascii="Arial" w:hAnsi="Arial"/>
          <w:sz w:val="24"/>
        </w:rPr>
      </w:pPr>
    </w:p>
    <w:p w14:paraId="7DCB8EE5" w14:textId="77777777" w:rsidR="009A4DAE"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9A4DAE"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9A4DAE"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9A4DAE"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9A4DAE"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9A4DAE" w:rsidRDefault="009A4DAE">
      <w:pPr>
        <w:spacing w:line="360" w:lineRule="auto"/>
        <w:ind w:firstLineChars="200" w:firstLine="480"/>
        <w:rPr>
          <w:rFonts w:ascii="Arial" w:hAnsi="Arial"/>
          <w:sz w:val="24"/>
        </w:rPr>
      </w:pPr>
    </w:p>
    <w:p w14:paraId="7B693156" w14:textId="77777777" w:rsidR="009A4DAE"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9A4DAE" w:rsidRDefault="009A4DAE">
      <w:pPr>
        <w:tabs>
          <w:tab w:val="left" w:pos="8364"/>
        </w:tabs>
        <w:snapToGrid w:val="0"/>
        <w:spacing w:line="360" w:lineRule="auto"/>
        <w:ind w:leftChars="2500" w:left="5677" w:right="-57" w:hangingChars="178" w:hanging="427"/>
        <w:rPr>
          <w:rFonts w:ascii="Arial" w:hAnsi="Arial"/>
          <w:sz w:val="24"/>
        </w:rPr>
      </w:pPr>
    </w:p>
    <w:p w14:paraId="67CE04D0" w14:textId="77777777" w:rsidR="009A4DAE" w:rsidRDefault="009A4DAE">
      <w:pPr>
        <w:tabs>
          <w:tab w:val="left" w:pos="8364"/>
        </w:tabs>
        <w:snapToGrid w:val="0"/>
        <w:spacing w:line="360" w:lineRule="auto"/>
        <w:ind w:leftChars="2500" w:left="5677" w:right="-57" w:hangingChars="178" w:hanging="427"/>
        <w:rPr>
          <w:rFonts w:ascii="Arial" w:hAnsi="Arial"/>
          <w:sz w:val="24"/>
        </w:rPr>
      </w:pPr>
    </w:p>
    <w:p w14:paraId="659B919A" w14:textId="77777777" w:rsidR="009A4DA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9A4DA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254C1C8" w14:textId="77777777" w:rsidR="009A4DAE" w:rsidRDefault="00000000">
      <w:pPr>
        <w:wordWrap w:val="0"/>
        <w:spacing w:beforeLines="100" w:before="240" w:afterLines="100" w:after="240" w:line="360" w:lineRule="auto"/>
        <w:jc w:val="right"/>
        <w:rPr>
          <w:sz w:val="28"/>
          <w:szCs w:val="28"/>
        </w:rPr>
        <w:sectPr w:rsidR="009A4DAE">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9A4DAE"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9A4DAE"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9A4DAE"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9A4DAE"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9A4DAE" w:rsidRDefault="00000000">
      <w:pPr>
        <w:snapToGrid w:val="0"/>
        <w:spacing w:line="360" w:lineRule="auto"/>
        <w:rPr>
          <w:rFonts w:ascii="宋体" w:hAnsi="宋体" w:hint="eastAsia"/>
          <w:b/>
          <w:szCs w:val="21"/>
        </w:rPr>
      </w:pPr>
      <w:r>
        <w:rPr>
          <w:rFonts w:ascii="宋体" w:hAnsi="宋体" w:hint="eastAsia"/>
          <w:b/>
          <w:szCs w:val="21"/>
        </w:rPr>
        <w:t>2.   价格</w:t>
      </w:r>
    </w:p>
    <w:p w14:paraId="6E45F6E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9A4DAE"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171CB89" w14:textId="77777777" w:rsidR="009A4DAE" w:rsidRDefault="00000000">
      <w:pPr>
        <w:snapToGrid w:val="0"/>
        <w:spacing w:line="360" w:lineRule="auto"/>
        <w:ind w:firstLineChars="250" w:firstLine="525"/>
        <w:rPr>
          <w:rFonts w:ascii="宋体" w:hAnsi="宋体" w:hint="eastAsia"/>
        </w:rPr>
      </w:pPr>
      <w:r>
        <w:rPr>
          <w:rFonts w:hint="eastAsia"/>
        </w:rPr>
        <w:t>滁州市买方指定地点。</w:t>
      </w:r>
    </w:p>
    <w:p w14:paraId="259A0AA8" w14:textId="77777777" w:rsidR="009A4DAE" w:rsidRDefault="00000000">
      <w:pPr>
        <w:snapToGrid w:val="0"/>
        <w:spacing w:line="360" w:lineRule="auto"/>
        <w:rPr>
          <w:rFonts w:ascii="宋体" w:hAnsi="宋体" w:hint="eastAsia"/>
          <w:b/>
          <w:szCs w:val="21"/>
        </w:rPr>
      </w:pPr>
      <w:r>
        <w:rPr>
          <w:rFonts w:ascii="宋体" w:hAnsi="宋体" w:hint="eastAsia"/>
          <w:b/>
          <w:szCs w:val="21"/>
        </w:rPr>
        <w:t>4.   交货时间</w:t>
      </w:r>
    </w:p>
    <w:p w14:paraId="2197983D" w14:textId="77777777" w:rsidR="009A4DAE" w:rsidRDefault="00000000">
      <w:pPr>
        <w:tabs>
          <w:tab w:val="left" w:pos="540"/>
        </w:tabs>
        <w:snapToGrid w:val="0"/>
        <w:spacing w:line="360" w:lineRule="auto"/>
        <w:ind w:leftChars="250" w:left="525"/>
        <w:rPr>
          <w:rFonts w:ascii="宋体" w:hAnsi="宋体" w:hint="eastAsia"/>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9A4DAE"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9A4DAE"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9A4DAE" w:rsidRDefault="00000000">
      <w:pPr>
        <w:adjustRightInd w:val="0"/>
        <w:snapToGrid w:val="0"/>
        <w:spacing w:line="360" w:lineRule="auto"/>
        <w:ind w:left="525" w:hangingChars="250" w:hanging="525"/>
        <w:rPr>
          <w:rFonts w:ascii="宋体" w:hAnsi="宋体" w:cs="宋体" w:hint="eastAsia"/>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9A4DAE" w:rsidRDefault="00000000">
      <w:pPr>
        <w:adjustRightInd w:val="0"/>
        <w:snapToGrid w:val="0"/>
        <w:spacing w:line="360" w:lineRule="auto"/>
        <w:ind w:left="525" w:hangingChars="250" w:hanging="525"/>
        <w:rPr>
          <w:rFonts w:ascii="宋体" w:hAnsi="宋体" w:cs="宋体" w:hint="eastAsia"/>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9A4DAE" w:rsidRDefault="00000000">
      <w:pPr>
        <w:adjustRightInd w:val="0"/>
        <w:snapToGrid w:val="0"/>
        <w:spacing w:line="360" w:lineRule="auto"/>
        <w:ind w:left="525"/>
        <w:rPr>
          <w:rFonts w:ascii="宋体" w:hAnsi="宋体" w:cs="宋体" w:hint="eastAsia"/>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9A4DAE" w:rsidRDefault="00000000">
      <w:pPr>
        <w:adjustRightInd w:val="0"/>
        <w:snapToGrid w:val="0"/>
        <w:spacing w:line="360" w:lineRule="auto"/>
        <w:ind w:left="525"/>
        <w:rPr>
          <w:rFonts w:ascii="宋体" w:hAnsi="宋体" w:cs="宋体" w:hint="eastAsia"/>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9A4DAE"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41787F4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9A4DAE"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卖方应在每一包装箱的适当位置作出下列标记：</w:t>
      </w:r>
    </w:p>
    <w:p w14:paraId="2BD73C40"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B2F319F"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5C8FA0D0"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0D1935BD"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1B2F55E6"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01FF21EA"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33C4BAD1"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1D3FAF3C"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9A4DAE"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本条款下买方的验收仅为对外观颜色、数量等可视化部分的验收，不应视为对标的货物最终质量的确认。</w:t>
      </w:r>
    </w:p>
    <w:p w14:paraId="5DC8B74D" w14:textId="77777777" w:rsidR="009A4DAE"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8.1  卖方应按照国家有关法律法规和“三包”规定提供服务。</w:t>
      </w:r>
    </w:p>
    <w:p w14:paraId="70F5EEFC"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8.2  除前款规定外，根据买方需要，卖方还应提供下列服务：</w:t>
      </w:r>
    </w:p>
    <w:p w14:paraId="25DE2A2B"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9A4DAE" w:rsidRDefault="00000000">
      <w:pPr>
        <w:adjustRightInd w:val="0"/>
        <w:snapToGrid w:val="0"/>
        <w:spacing w:line="360" w:lineRule="auto"/>
        <w:ind w:left="525"/>
        <w:rPr>
          <w:rFonts w:ascii="宋体" w:hAnsi="宋体" w:hint="eastAsia"/>
          <w:szCs w:val="21"/>
        </w:rPr>
      </w:pPr>
      <w:r>
        <w:rPr>
          <w:rFonts w:ascii="宋体" w:hAnsi="宋体" w:hint="eastAsia"/>
          <w:szCs w:val="21"/>
        </w:rPr>
        <w:t>2）就货物的安装、启动、运行及维护等对买方人员进行免费培训。</w:t>
      </w:r>
    </w:p>
    <w:p w14:paraId="5EFF7B3C"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9A4DAE"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528AE695"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6DF3B31D"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392B4A3C" w14:textId="77777777" w:rsidR="009A4DAE"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4CCBAC73"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9A4DAE"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95%</w:t>
      </w:r>
      <w:r>
        <w:rPr>
          <w:rFonts w:ascii="宋体" w:hAnsi="宋体" w:hint="eastAsia"/>
          <w:szCs w:val="21"/>
          <w:lang w:bidi="ar"/>
        </w:rPr>
        <w:t>在90个工作日内予以支付</w:t>
      </w:r>
      <w:r>
        <w:rPr>
          <w:rFonts w:ascii="宋体" w:hAnsi="宋体" w:hint="eastAsia"/>
          <w:szCs w:val="21"/>
        </w:rPr>
        <w:t>，余款自货物验收合格之日起（从次日起算）一年内无任何质量问题，由买方</w:t>
      </w:r>
      <w:r>
        <w:rPr>
          <w:rFonts w:ascii="宋体" w:hAnsi="宋体" w:hint="eastAsia"/>
          <w:szCs w:val="21"/>
          <w:u w:val="single"/>
        </w:rPr>
        <w:t>90</w:t>
      </w:r>
      <w:r>
        <w:rPr>
          <w:rFonts w:ascii="宋体" w:hAnsi="宋体" w:hint="eastAsia"/>
          <w:szCs w:val="21"/>
        </w:rPr>
        <w:t>个工作日内向卖方支付</w:t>
      </w:r>
      <w:r>
        <w:rPr>
          <w:rFonts w:ascii="宋体" w:hAnsi="宋体" w:hint="eastAsia"/>
          <w:szCs w:val="21"/>
          <w:lang w:bidi="ar"/>
        </w:rPr>
        <w:t>。如果卖方未能及时开具发票，买方有权拒绝支付相应货款而不承担任何责任。</w:t>
      </w:r>
    </w:p>
    <w:p w14:paraId="690AD818"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9A4DAE"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09A360D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9A4DAE"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9A4DAE"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11.2</w:t>
      </w:r>
      <w:r>
        <w:rPr>
          <w:rFonts w:ascii="宋体" w:hAnsi="宋体"/>
          <w:bCs/>
          <w:szCs w:val="21"/>
        </w:rPr>
        <w:t xml:space="preserve"> </w:t>
      </w:r>
      <w:r>
        <w:rPr>
          <w:rFonts w:ascii="宋体" w:hAnsi="宋体" w:hint="eastAsia"/>
          <w:szCs w:val="21"/>
        </w:rPr>
        <w:t>履约保证金提交方式：应按照本合同要求向买方提交履约保证金或按买方要求开具同等金额的银行保函。</w:t>
      </w:r>
    </w:p>
    <w:p w14:paraId="7BF52D97"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11.3</w:t>
      </w:r>
      <w:r>
        <w:rPr>
          <w:rFonts w:ascii="宋体" w:hAnsi="宋体"/>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7E2F69D" w14:textId="77777777" w:rsidR="009A4DAE" w:rsidRDefault="00000000">
      <w:pPr>
        <w:snapToGrid w:val="0"/>
        <w:spacing w:line="360" w:lineRule="auto"/>
        <w:ind w:left="525" w:hangingChars="250" w:hanging="525"/>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r>
        <w:rPr>
          <w:rFonts w:ascii="宋体" w:hAnsi="宋体" w:hint="eastAsia"/>
          <w:szCs w:val="21"/>
        </w:rPr>
        <w:t>个工作日内，补足相等于该扣除款额的履约保证金，以保证合同履行期间履约保证金的完整。如履约保证金尚不能弥补买方的损失，买方有权向卖方另行主张赔偿。</w:t>
      </w:r>
    </w:p>
    <w:p w14:paraId="56B12DAC"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 xml:space="preserve">11.5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291BA926" w14:textId="77777777" w:rsidR="009A4DAE" w:rsidRDefault="00000000">
      <w:pPr>
        <w:snapToGrid w:val="0"/>
        <w:spacing w:line="360" w:lineRule="auto"/>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9A4DAE"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9A4DAE"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w:t>
      </w:r>
      <w:r>
        <w:rPr>
          <w:rFonts w:ascii="宋体" w:hAnsi="宋体" w:hint="eastAsia"/>
          <w:bCs/>
          <w:szCs w:val="21"/>
        </w:rPr>
        <w:lastRenderedPageBreak/>
        <w:t>法律的执行要求披露的信息。</w:t>
      </w:r>
    </w:p>
    <w:p w14:paraId="67041B2C" w14:textId="77777777" w:rsidR="009A4DAE" w:rsidRDefault="00000000">
      <w:pPr>
        <w:tabs>
          <w:tab w:val="left" w:pos="360"/>
        </w:tabs>
        <w:snapToGrid w:val="0"/>
        <w:spacing w:line="360" w:lineRule="auto"/>
        <w:rPr>
          <w:rFonts w:ascii="宋体" w:hAnsi="宋体" w:hint="eastAsia"/>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9A4DAE" w:rsidRDefault="00000000">
      <w:pPr>
        <w:tabs>
          <w:tab w:val="left" w:pos="360"/>
        </w:tabs>
        <w:snapToGrid w:val="0"/>
        <w:spacing w:line="360" w:lineRule="auto"/>
        <w:ind w:left="525" w:hangingChars="250" w:hanging="525"/>
        <w:rPr>
          <w:rFonts w:ascii="宋体" w:hAnsi="宋体" w:hint="eastAsia"/>
          <w:szCs w:val="21"/>
          <w:highlight w:val="yellow"/>
        </w:rPr>
      </w:pPr>
      <w:r>
        <w:rPr>
          <w:rFonts w:ascii="宋体" w:hAnsi="宋体" w:hint="eastAsia"/>
          <w:szCs w:val="21"/>
        </w:rPr>
        <w:t>13.8 如果出现如下情形之一或者全部的，买方有权直接通知卖方解除或者终止合同：</w:t>
      </w:r>
    </w:p>
    <w:p w14:paraId="329A0E70"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1）因不可抗力导致买方不能实现合同目的；</w:t>
      </w:r>
    </w:p>
    <w:p w14:paraId="5B28B275"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2）在合同约定的履行期届满之前，卖方明确表示或者以自己的行为标明不履行相应义务的；</w:t>
      </w:r>
    </w:p>
    <w:p w14:paraId="43530F31"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3）卖方延迟履行部分或者全部债务，或者发生其他行为，致使买方不能实现合同目的。</w:t>
      </w:r>
    </w:p>
    <w:p w14:paraId="2B84D5F8" w14:textId="77777777" w:rsidR="009A4DAE"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color w:val="000000"/>
          <w:szCs w:val="21"/>
        </w:rPr>
        <w:t>4）卖方发生其他根本违约行为的。</w:t>
      </w:r>
    </w:p>
    <w:p w14:paraId="647A98B9" w14:textId="77777777" w:rsidR="009A4DAE" w:rsidRDefault="00000000">
      <w:pPr>
        <w:snapToGrid w:val="0"/>
        <w:spacing w:line="360" w:lineRule="auto"/>
        <w:rPr>
          <w:rFonts w:ascii="宋体" w:hAnsi="宋体" w:hint="eastAsia"/>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9A4DAE" w:rsidRDefault="00000000">
      <w:pPr>
        <w:tabs>
          <w:tab w:val="left" w:pos="360"/>
        </w:tabs>
        <w:snapToGrid w:val="0"/>
        <w:spacing w:line="360" w:lineRule="auto"/>
        <w:rPr>
          <w:bCs/>
          <w:snapToGrid w:val="0"/>
          <w:szCs w:val="21"/>
        </w:rPr>
      </w:pPr>
      <w:r>
        <w:rPr>
          <w:rFonts w:ascii="宋体" w:hAnsi="宋体" w:hint="eastAsia"/>
          <w:b/>
          <w:bCs/>
          <w:szCs w:val="21"/>
        </w:rPr>
        <w:lastRenderedPageBreak/>
        <w:t>15.</w:t>
      </w:r>
      <w:r>
        <w:rPr>
          <w:rFonts w:ascii="宋体" w:hAnsi="宋体" w:hint="eastAsia"/>
          <w:b/>
          <w:szCs w:val="21"/>
        </w:rPr>
        <w:t xml:space="preserve">  知识产权</w:t>
      </w:r>
    </w:p>
    <w:p w14:paraId="294CF0EB" w14:textId="77777777" w:rsidR="009A4DAE" w:rsidRDefault="00000000">
      <w:pPr>
        <w:tabs>
          <w:tab w:val="left" w:pos="360"/>
        </w:tabs>
        <w:snapToGrid w:val="0"/>
        <w:spacing w:line="360" w:lineRule="auto"/>
        <w:rPr>
          <w:rFonts w:ascii="宋体" w:hAnsi="宋体" w:hint="eastAsia"/>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9A4DAE" w:rsidRDefault="00000000">
      <w:pPr>
        <w:tabs>
          <w:tab w:val="left" w:pos="360"/>
        </w:tabs>
        <w:snapToGrid w:val="0"/>
        <w:spacing w:line="360" w:lineRule="auto"/>
        <w:ind w:left="525" w:hangingChars="250" w:hanging="525"/>
        <w:rPr>
          <w:rFonts w:ascii="宋体" w:hAnsi="宋体" w:hint="eastAsia"/>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9A4DAE" w:rsidRDefault="00000000">
      <w:pPr>
        <w:tabs>
          <w:tab w:val="left" w:pos="360"/>
        </w:tabs>
        <w:snapToGrid w:val="0"/>
        <w:spacing w:line="360" w:lineRule="auto"/>
        <w:ind w:left="525" w:hangingChars="250" w:hanging="525"/>
        <w:rPr>
          <w:rFonts w:ascii="宋体" w:hAnsi="宋体" w:hint="eastAsia"/>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9A4DAE"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9A4DAE"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16.2 除合同另有约定外，本框架合同在下列情况下终止：</w:t>
      </w:r>
    </w:p>
    <w:p w14:paraId="2BE44B58"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1）双方协商同意，并签署书面终止合同；</w:t>
      </w:r>
    </w:p>
    <w:p w14:paraId="702B358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3）一方破产、解散或停业清理，另一方可以在向该方发出通知后的十天内终止本合同。</w:t>
      </w:r>
    </w:p>
    <w:p w14:paraId="05523C94"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9A4DAE"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2A00B984" w14:textId="77777777" w:rsidR="009A4DAE"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7C41DCD2"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326FFF94" w14:textId="77777777" w:rsidR="009A4DAE"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0433FFDB"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2D416FF6"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6D43B4C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电话号码：  </w:t>
      </w:r>
      <w:r>
        <w:rPr>
          <w:rFonts w:ascii="宋体" w:hAnsi="宋体" w:hint="eastAsia"/>
          <w:szCs w:val="21"/>
          <w:u w:val="single"/>
        </w:rPr>
        <w:t xml:space="preserve">                </w:t>
      </w:r>
    </w:p>
    <w:p w14:paraId="403B0F68"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6EC76BD2"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1DAE4703" w14:textId="77777777" w:rsidR="009A4DAE"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244377F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4052A81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63CE62B4" w14:textId="77777777" w:rsidR="009A4DAE"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4DCA3554"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14:textId="77777777" w:rsidR="009A4DAE"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2C82686" w14:textId="77777777" w:rsidR="009A4DAE"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56B6D058" w14:textId="77777777" w:rsidR="009A4DAE" w:rsidRDefault="00000000">
      <w:pPr>
        <w:snapToGrid w:val="0"/>
        <w:spacing w:line="360" w:lineRule="auto"/>
        <w:rPr>
          <w:rFonts w:ascii="宋体" w:hAnsi="宋体" w:hint="eastAsia"/>
          <w:b/>
          <w:bCs/>
          <w:szCs w:val="21"/>
        </w:rPr>
      </w:pPr>
      <w:r>
        <w:rPr>
          <w:rFonts w:ascii="宋体" w:hAnsi="宋体" w:hint="eastAsia"/>
          <w:b/>
          <w:bCs/>
          <w:szCs w:val="21"/>
        </w:rPr>
        <w:t>20.  合规条款</w:t>
      </w:r>
    </w:p>
    <w:p w14:paraId="3D41CFEE"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6B261B9E"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49C178E4"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026568B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6B2D59DE"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090B1D75"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2）坚持公平、诚实和透明竞争的价值观，遵循公平竞争、诚实守信原则，不实施串通投标竞价、欺诈、胁迫以及垄断的行为。</w:t>
      </w:r>
    </w:p>
    <w:p w14:paraId="5BEAF5AB"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3）遵守安全生产、环境保护、劳动用工、知识产权保护、数据保护、反洗钱、反垄断、出口管制等相关规定；</w:t>
      </w:r>
    </w:p>
    <w:p w14:paraId="0BC674C2"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2723895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0D6BF742"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7A21E60A"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在任何情形下，如果买方有实质性证据证明或有充分且合理的理由认为某一作为或不作为将可能会导致其违</w:t>
      </w:r>
    </w:p>
    <w:p w14:paraId="36EB1F36"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60627757" w14:textId="77777777" w:rsidR="009A4DAE"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1989711F" w14:textId="77777777" w:rsidR="009A4DAE"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48C5603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57081EE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6D965B5B"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3C3BB14A"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2DCD90CF" w14:textId="77777777" w:rsidR="009A4DAE"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4239153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22EEB0ED"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3A062973"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1970E0D8"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1A6E7D90"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1BD3AE8B"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22DBCAF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4E8D552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lastRenderedPageBreak/>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9A4DAE">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6B547" w14:textId="77777777" w:rsidR="005B6B3C" w:rsidRDefault="005B6B3C">
      <w:r>
        <w:separator/>
      </w:r>
    </w:p>
  </w:endnote>
  <w:endnote w:type="continuationSeparator" w:id="0">
    <w:p w14:paraId="018C9623" w14:textId="77777777" w:rsidR="005B6B3C" w:rsidRDefault="005B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9A4DAE"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9A4DAE"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9A4DAE" w:rsidRDefault="009A4DAE">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9A4DA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9A4DAE" w:rsidRDefault="009A4DAE">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9A4DA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9A4DAE" w:rsidRDefault="009A4DAE">
    <w:pPr>
      <w:pStyle w:val="aa"/>
      <w:framePr w:wrap="around" w:vAnchor="text" w:hAnchor="margin" w:xAlign="right" w:y="1"/>
      <w:ind w:left="360" w:hanging="360"/>
      <w:rPr>
        <w:rStyle w:val="af4"/>
      </w:rPr>
    </w:pPr>
  </w:p>
  <w:p w14:paraId="692BCC7E" w14:textId="77777777" w:rsidR="009A4DAE"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3450E" w14:textId="77777777" w:rsidR="005B6B3C" w:rsidRDefault="005B6B3C">
      <w:r>
        <w:separator/>
      </w:r>
    </w:p>
  </w:footnote>
  <w:footnote w:type="continuationSeparator" w:id="0">
    <w:p w14:paraId="16B916AD" w14:textId="77777777" w:rsidR="005B6B3C" w:rsidRDefault="005B6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9A4DAE" w:rsidRDefault="009A4DA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9A4DAE" w:rsidRDefault="009A4DAE">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9A4DAE"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956639840">
    <w:abstractNumId w:val="0"/>
  </w:num>
  <w:num w:numId="2" w16cid:durableId="137115049">
    <w:abstractNumId w:val="1"/>
  </w:num>
  <w:num w:numId="3" w16cid:durableId="29913559">
    <w:abstractNumId w:val="2"/>
  </w:num>
  <w:num w:numId="4" w16cid:durableId="446776808">
    <w:abstractNumId w:val="3"/>
  </w:num>
  <w:num w:numId="5" w16cid:durableId="416830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06BD5"/>
    <w:rsid w:val="00010BAD"/>
    <w:rsid w:val="00012B79"/>
    <w:rsid w:val="000155ED"/>
    <w:rsid w:val="000171A2"/>
    <w:rsid w:val="00017BCA"/>
    <w:rsid w:val="00024198"/>
    <w:rsid w:val="00024CB5"/>
    <w:rsid w:val="0002513B"/>
    <w:rsid w:val="00025B17"/>
    <w:rsid w:val="00025EB3"/>
    <w:rsid w:val="00030629"/>
    <w:rsid w:val="00030752"/>
    <w:rsid w:val="000332CE"/>
    <w:rsid w:val="00034177"/>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4733F"/>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4A9"/>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1986"/>
    <w:rsid w:val="001C3A29"/>
    <w:rsid w:val="001C4774"/>
    <w:rsid w:val="001C4FB1"/>
    <w:rsid w:val="001C5D16"/>
    <w:rsid w:val="001C733D"/>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CC1"/>
    <w:rsid w:val="00242FC6"/>
    <w:rsid w:val="00243479"/>
    <w:rsid w:val="002448B1"/>
    <w:rsid w:val="002449CD"/>
    <w:rsid w:val="002449D7"/>
    <w:rsid w:val="0024503D"/>
    <w:rsid w:val="00245664"/>
    <w:rsid w:val="00245AD1"/>
    <w:rsid w:val="00245F00"/>
    <w:rsid w:val="002471AA"/>
    <w:rsid w:val="00250189"/>
    <w:rsid w:val="002519F2"/>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5AFE"/>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16B"/>
    <w:rsid w:val="002D2E3E"/>
    <w:rsid w:val="002D4330"/>
    <w:rsid w:val="002D43C0"/>
    <w:rsid w:val="002D4629"/>
    <w:rsid w:val="002D5071"/>
    <w:rsid w:val="002D5819"/>
    <w:rsid w:val="002D62A1"/>
    <w:rsid w:val="002D645D"/>
    <w:rsid w:val="002D68C4"/>
    <w:rsid w:val="002D7B4E"/>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191"/>
    <w:rsid w:val="003178FD"/>
    <w:rsid w:val="0032178A"/>
    <w:rsid w:val="003219FA"/>
    <w:rsid w:val="00325F98"/>
    <w:rsid w:val="003260F1"/>
    <w:rsid w:val="003266E3"/>
    <w:rsid w:val="00326A50"/>
    <w:rsid w:val="00327EF2"/>
    <w:rsid w:val="00330FE5"/>
    <w:rsid w:val="00331008"/>
    <w:rsid w:val="00331660"/>
    <w:rsid w:val="00336030"/>
    <w:rsid w:val="003369F6"/>
    <w:rsid w:val="00336ED0"/>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6714C"/>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42"/>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5736"/>
    <w:rsid w:val="003C61A3"/>
    <w:rsid w:val="003C7D16"/>
    <w:rsid w:val="003C7F34"/>
    <w:rsid w:val="003D1898"/>
    <w:rsid w:val="003D18FC"/>
    <w:rsid w:val="003D19C0"/>
    <w:rsid w:val="003D2EDF"/>
    <w:rsid w:val="003D4F0A"/>
    <w:rsid w:val="003D59D2"/>
    <w:rsid w:val="003D611D"/>
    <w:rsid w:val="003D6D6A"/>
    <w:rsid w:val="003E156A"/>
    <w:rsid w:val="003E2220"/>
    <w:rsid w:val="003E27F4"/>
    <w:rsid w:val="003E3382"/>
    <w:rsid w:val="003E5E5A"/>
    <w:rsid w:val="003E6CFC"/>
    <w:rsid w:val="003F1106"/>
    <w:rsid w:val="003F1616"/>
    <w:rsid w:val="003F616C"/>
    <w:rsid w:val="003F6F65"/>
    <w:rsid w:val="003F738D"/>
    <w:rsid w:val="00401428"/>
    <w:rsid w:val="00401DA2"/>
    <w:rsid w:val="00401F97"/>
    <w:rsid w:val="00404440"/>
    <w:rsid w:val="00405674"/>
    <w:rsid w:val="00405EF4"/>
    <w:rsid w:val="00406770"/>
    <w:rsid w:val="0041065A"/>
    <w:rsid w:val="00410B07"/>
    <w:rsid w:val="0041430B"/>
    <w:rsid w:val="00416221"/>
    <w:rsid w:val="004170A9"/>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D61C4"/>
    <w:rsid w:val="004D79C5"/>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6A3A"/>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319A"/>
    <w:rsid w:val="005443D6"/>
    <w:rsid w:val="00545F92"/>
    <w:rsid w:val="0055078A"/>
    <w:rsid w:val="005527F9"/>
    <w:rsid w:val="00553401"/>
    <w:rsid w:val="00556C2B"/>
    <w:rsid w:val="005577B5"/>
    <w:rsid w:val="00560A72"/>
    <w:rsid w:val="005614E6"/>
    <w:rsid w:val="0056175B"/>
    <w:rsid w:val="00563669"/>
    <w:rsid w:val="00563E75"/>
    <w:rsid w:val="0056587A"/>
    <w:rsid w:val="00570EA0"/>
    <w:rsid w:val="00571434"/>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16B4"/>
    <w:rsid w:val="005A41DB"/>
    <w:rsid w:val="005A4824"/>
    <w:rsid w:val="005A6AB9"/>
    <w:rsid w:val="005A6B51"/>
    <w:rsid w:val="005B093F"/>
    <w:rsid w:val="005B0FDE"/>
    <w:rsid w:val="005B1A6A"/>
    <w:rsid w:val="005B2259"/>
    <w:rsid w:val="005B2418"/>
    <w:rsid w:val="005B343C"/>
    <w:rsid w:val="005B38D5"/>
    <w:rsid w:val="005B6B3C"/>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E6DB7"/>
    <w:rsid w:val="005F0C18"/>
    <w:rsid w:val="005F114E"/>
    <w:rsid w:val="005F1428"/>
    <w:rsid w:val="005F1FD8"/>
    <w:rsid w:val="005F28E6"/>
    <w:rsid w:val="005F2ABA"/>
    <w:rsid w:val="005F40F4"/>
    <w:rsid w:val="005F5488"/>
    <w:rsid w:val="00600AF8"/>
    <w:rsid w:val="006029D4"/>
    <w:rsid w:val="00605A75"/>
    <w:rsid w:val="00605DD0"/>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C6B"/>
    <w:rsid w:val="00641E4F"/>
    <w:rsid w:val="00642C74"/>
    <w:rsid w:val="006433F2"/>
    <w:rsid w:val="00645CB0"/>
    <w:rsid w:val="00645E2E"/>
    <w:rsid w:val="00647E0F"/>
    <w:rsid w:val="0065249E"/>
    <w:rsid w:val="00653BFD"/>
    <w:rsid w:val="00653DD0"/>
    <w:rsid w:val="00654A32"/>
    <w:rsid w:val="00660D2E"/>
    <w:rsid w:val="00664DF2"/>
    <w:rsid w:val="0066599A"/>
    <w:rsid w:val="00665AA5"/>
    <w:rsid w:val="00666229"/>
    <w:rsid w:val="00670476"/>
    <w:rsid w:val="006712B4"/>
    <w:rsid w:val="00671A11"/>
    <w:rsid w:val="00673379"/>
    <w:rsid w:val="00675BA7"/>
    <w:rsid w:val="0067662F"/>
    <w:rsid w:val="006802E5"/>
    <w:rsid w:val="006810E9"/>
    <w:rsid w:val="006819E8"/>
    <w:rsid w:val="006826D8"/>
    <w:rsid w:val="00682F99"/>
    <w:rsid w:val="00683ED6"/>
    <w:rsid w:val="006843F1"/>
    <w:rsid w:val="00684947"/>
    <w:rsid w:val="00684B9D"/>
    <w:rsid w:val="0068576F"/>
    <w:rsid w:val="00685D39"/>
    <w:rsid w:val="00685F8F"/>
    <w:rsid w:val="0068610F"/>
    <w:rsid w:val="006867CD"/>
    <w:rsid w:val="00686E63"/>
    <w:rsid w:val="006875C3"/>
    <w:rsid w:val="00690E1E"/>
    <w:rsid w:val="00691D68"/>
    <w:rsid w:val="006931C0"/>
    <w:rsid w:val="00696C24"/>
    <w:rsid w:val="006A0DC6"/>
    <w:rsid w:val="006A12B8"/>
    <w:rsid w:val="006A3127"/>
    <w:rsid w:val="006A5D7E"/>
    <w:rsid w:val="006A694D"/>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4B26"/>
    <w:rsid w:val="006C53C5"/>
    <w:rsid w:val="006C6A9F"/>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BF7"/>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2B23"/>
    <w:rsid w:val="0079452F"/>
    <w:rsid w:val="00794E1D"/>
    <w:rsid w:val="007951ED"/>
    <w:rsid w:val="00796905"/>
    <w:rsid w:val="00796E6F"/>
    <w:rsid w:val="007972E6"/>
    <w:rsid w:val="00797434"/>
    <w:rsid w:val="0079760E"/>
    <w:rsid w:val="00797DB1"/>
    <w:rsid w:val="007A4198"/>
    <w:rsid w:val="007A4DB8"/>
    <w:rsid w:val="007A5906"/>
    <w:rsid w:val="007A61ED"/>
    <w:rsid w:val="007A7DF9"/>
    <w:rsid w:val="007B0969"/>
    <w:rsid w:val="007B1184"/>
    <w:rsid w:val="007B17EC"/>
    <w:rsid w:val="007B1C6A"/>
    <w:rsid w:val="007B282C"/>
    <w:rsid w:val="007B2F0D"/>
    <w:rsid w:val="007B312C"/>
    <w:rsid w:val="007B35DD"/>
    <w:rsid w:val="007B4089"/>
    <w:rsid w:val="007B77F0"/>
    <w:rsid w:val="007C09D6"/>
    <w:rsid w:val="007C1FDB"/>
    <w:rsid w:val="007C31FA"/>
    <w:rsid w:val="007C504E"/>
    <w:rsid w:val="007C51E1"/>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1820"/>
    <w:rsid w:val="007F247A"/>
    <w:rsid w:val="007F311D"/>
    <w:rsid w:val="007F48CC"/>
    <w:rsid w:val="007F6898"/>
    <w:rsid w:val="007F6A56"/>
    <w:rsid w:val="007F7298"/>
    <w:rsid w:val="007F7D2D"/>
    <w:rsid w:val="00800144"/>
    <w:rsid w:val="0080019F"/>
    <w:rsid w:val="00800F8A"/>
    <w:rsid w:val="008024C4"/>
    <w:rsid w:val="0080274D"/>
    <w:rsid w:val="008034E1"/>
    <w:rsid w:val="00803BBD"/>
    <w:rsid w:val="00804C8A"/>
    <w:rsid w:val="008056CB"/>
    <w:rsid w:val="00805A4B"/>
    <w:rsid w:val="008072C9"/>
    <w:rsid w:val="008110F8"/>
    <w:rsid w:val="008130CF"/>
    <w:rsid w:val="0081650E"/>
    <w:rsid w:val="00816FA2"/>
    <w:rsid w:val="00822728"/>
    <w:rsid w:val="00822D5A"/>
    <w:rsid w:val="00826B25"/>
    <w:rsid w:val="00830F80"/>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B71D0"/>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49C7"/>
    <w:rsid w:val="00965558"/>
    <w:rsid w:val="0096762B"/>
    <w:rsid w:val="0097047E"/>
    <w:rsid w:val="00972163"/>
    <w:rsid w:val="00972D04"/>
    <w:rsid w:val="00973D77"/>
    <w:rsid w:val="00974FC6"/>
    <w:rsid w:val="00975843"/>
    <w:rsid w:val="00976DCD"/>
    <w:rsid w:val="00977B92"/>
    <w:rsid w:val="00980F37"/>
    <w:rsid w:val="00981525"/>
    <w:rsid w:val="00983154"/>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4DAE"/>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027D"/>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4A77"/>
    <w:rsid w:val="00A65EC7"/>
    <w:rsid w:val="00A66A73"/>
    <w:rsid w:val="00A66C8D"/>
    <w:rsid w:val="00A70159"/>
    <w:rsid w:val="00A70E17"/>
    <w:rsid w:val="00A71C7C"/>
    <w:rsid w:val="00A72B51"/>
    <w:rsid w:val="00A73EFF"/>
    <w:rsid w:val="00A741E4"/>
    <w:rsid w:val="00A7591F"/>
    <w:rsid w:val="00A761C3"/>
    <w:rsid w:val="00A7749A"/>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4DA6"/>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5F01"/>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0E3B"/>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6F89"/>
    <w:rsid w:val="00C075A3"/>
    <w:rsid w:val="00C108FA"/>
    <w:rsid w:val="00C10B21"/>
    <w:rsid w:val="00C10F56"/>
    <w:rsid w:val="00C113ED"/>
    <w:rsid w:val="00C138DC"/>
    <w:rsid w:val="00C13C58"/>
    <w:rsid w:val="00C13DAB"/>
    <w:rsid w:val="00C147BB"/>
    <w:rsid w:val="00C21AB8"/>
    <w:rsid w:val="00C21C9A"/>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26DD"/>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0F98"/>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245A"/>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2B6"/>
    <w:rsid w:val="00D9546E"/>
    <w:rsid w:val="00DA01F2"/>
    <w:rsid w:val="00DA1A3C"/>
    <w:rsid w:val="00DA1C72"/>
    <w:rsid w:val="00DA23B8"/>
    <w:rsid w:val="00DA2B92"/>
    <w:rsid w:val="00DA30B6"/>
    <w:rsid w:val="00DA30EA"/>
    <w:rsid w:val="00DA35CE"/>
    <w:rsid w:val="00DA48F3"/>
    <w:rsid w:val="00DA6692"/>
    <w:rsid w:val="00DA6D34"/>
    <w:rsid w:val="00DA7249"/>
    <w:rsid w:val="00DB0728"/>
    <w:rsid w:val="00DB4D92"/>
    <w:rsid w:val="00DB53FB"/>
    <w:rsid w:val="00DB62AA"/>
    <w:rsid w:val="00DB6BF8"/>
    <w:rsid w:val="00DC1342"/>
    <w:rsid w:val="00DC15FE"/>
    <w:rsid w:val="00DC1DE3"/>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58F7"/>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990"/>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1A9"/>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2BA5"/>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288"/>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5AF6"/>
    <w:rsid w:val="00EF7D22"/>
    <w:rsid w:val="00F00E8A"/>
    <w:rsid w:val="00F01D68"/>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6EC5"/>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4B10"/>
    <w:rsid w:val="00F95DD0"/>
    <w:rsid w:val="00FA093E"/>
    <w:rsid w:val="00FA0B2D"/>
    <w:rsid w:val="00FA176D"/>
    <w:rsid w:val="00FA208A"/>
    <w:rsid w:val="00FA270A"/>
    <w:rsid w:val="00FA2C75"/>
    <w:rsid w:val="00FA3B90"/>
    <w:rsid w:val="00FA569A"/>
    <w:rsid w:val="00FA574B"/>
    <w:rsid w:val="00FA6D3A"/>
    <w:rsid w:val="00FB12DD"/>
    <w:rsid w:val="00FB1641"/>
    <w:rsid w:val="00FB27C4"/>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F114A6"/>
    <w:rsid w:val="02645583"/>
    <w:rsid w:val="02F823F5"/>
    <w:rsid w:val="03822CFE"/>
    <w:rsid w:val="03AE3AF3"/>
    <w:rsid w:val="040A2CF3"/>
    <w:rsid w:val="046B5540"/>
    <w:rsid w:val="04893C18"/>
    <w:rsid w:val="049C1B9D"/>
    <w:rsid w:val="04ED064B"/>
    <w:rsid w:val="059511D6"/>
    <w:rsid w:val="05CB5336"/>
    <w:rsid w:val="060A660A"/>
    <w:rsid w:val="062067FE"/>
    <w:rsid w:val="06304C93"/>
    <w:rsid w:val="068F6E11"/>
    <w:rsid w:val="07153E89"/>
    <w:rsid w:val="072D2F81"/>
    <w:rsid w:val="07D77390"/>
    <w:rsid w:val="084E7652"/>
    <w:rsid w:val="08504A1F"/>
    <w:rsid w:val="08DA2C94"/>
    <w:rsid w:val="096E162E"/>
    <w:rsid w:val="097E3F67"/>
    <w:rsid w:val="09896468"/>
    <w:rsid w:val="09F2400E"/>
    <w:rsid w:val="0A00672A"/>
    <w:rsid w:val="0A2E4A14"/>
    <w:rsid w:val="0A490A8C"/>
    <w:rsid w:val="0A8960BD"/>
    <w:rsid w:val="0B2F1F4E"/>
    <w:rsid w:val="0BAF665A"/>
    <w:rsid w:val="0BB84DE3"/>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8F356AC"/>
    <w:rsid w:val="197902A7"/>
    <w:rsid w:val="198E2A16"/>
    <w:rsid w:val="19A76BC3"/>
    <w:rsid w:val="19B906A4"/>
    <w:rsid w:val="19DB2D10"/>
    <w:rsid w:val="1A18361C"/>
    <w:rsid w:val="1AAE5D2F"/>
    <w:rsid w:val="1AF8344E"/>
    <w:rsid w:val="1B1F6C2C"/>
    <w:rsid w:val="1BAA7B2C"/>
    <w:rsid w:val="1CAA49F4"/>
    <w:rsid w:val="1CC21F65"/>
    <w:rsid w:val="1DBC6559"/>
    <w:rsid w:val="1DD2442A"/>
    <w:rsid w:val="1E652BA8"/>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8CD1A76"/>
    <w:rsid w:val="29A273A6"/>
    <w:rsid w:val="29D3130E"/>
    <w:rsid w:val="2A5921FA"/>
    <w:rsid w:val="2B7F044A"/>
    <w:rsid w:val="2B8B1E9A"/>
    <w:rsid w:val="2BB90BFC"/>
    <w:rsid w:val="2BF76571"/>
    <w:rsid w:val="2C3A1B18"/>
    <w:rsid w:val="2C90798A"/>
    <w:rsid w:val="2CAD4098"/>
    <w:rsid w:val="2CFF6CD5"/>
    <w:rsid w:val="2D1C2FCC"/>
    <w:rsid w:val="2D832FCE"/>
    <w:rsid w:val="2E884FDF"/>
    <w:rsid w:val="2EC21951"/>
    <w:rsid w:val="2F1403FE"/>
    <w:rsid w:val="2F4F7689"/>
    <w:rsid w:val="2F7610B9"/>
    <w:rsid w:val="2FEF49C8"/>
    <w:rsid w:val="300372B7"/>
    <w:rsid w:val="303D3985"/>
    <w:rsid w:val="30660AF7"/>
    <w:rsid w:val="31FB58A6"/>
    <w:rsid w:val="329B0E37"/>
    <w:rsid w:val="32A001FB"/>
    <w:rsid w:val="32B56DE4"/>
    <w:rsid w:val="32F56799"/>
    <w:rsid w:val="33C9152D"/>
    <w:rsid w:val="33CF1916"/>
    <w:rsid w:val="33F20F2A"/>
    <w:rsid w:val="345C0152"/>
    <w:rsid w:val="354237EC"/>
    <w:rsid w:val="354C53DB"/>
    <w:rsid w:val="368C2F70"/>
    <w:rsid w:val="36AA33F6"/>
    <w:rsid w:val="37691503"/>
    <w:rsid w:val="37E4443E"/>
    <w:rsid w:val="381C0324"/>
    <w:rsid w:val="38844711"/>
    <w:rsid w:val="388A7983"/>
    <w:rsid w:val="38D46E50"/>
    <w:rsid w:val="394C2E8B"/>
    <w:rsid w:val="3958538C"/>
    <w:rsid w:val="39AB7BB1"/>
    <w:rsid w:val="39EE21C7"/>
    <w:rsid w:val="3A4B4EF0"/>
    <w:rsid w:val="3A687486"/>
    <w:rsid w:val="3B1765E0"/>
    <w:rsid w:val="3B691AD2"/>
    <w:rsid w:val="3B7B1805"/>
    <w:rsid w:val="3B824942"/>
    <w:rsid w:val="3B954675"/>
    <w:rsid w:val="3C37572C"/>
    <w:rsid w:val="3E726EF0"/>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7BE6D02"/>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7CB607D"/>
    <w:rsid w:val="57E9601D"/>
    <w:rsid w:val="58A3441E"/>
    <w:rsid w:val="59AA17DC"/>
    <w:rsid w:val="5B1A7EA6"/>
    <w:rsid w:val="5B415796"/>
    <w:rsid w:val="5C0160DE"/>
    <w:rsid w:val="5CAE3391"/>
    <w:rsid w:val="5CEC5C67"/>
    <w:rsid w:val="5DEC1792"/>
    <w:rsid w:val="5EB822A5"/>
    <w:rsid w:val="5ED67896"/>
    <w:rsid w:val="5EE706DA"/>
    <w:rsid w:val="5F092B01"/>
    <w:rsid w:val="5F2636B2"/>
    <w:rsid w:val="5F557AF4"/>
    <w:rsid w:val="5F681F1D"/>
    <w:rsid w:val="5FA0604A"/>
    <w:rsid w:val="5FC67F47"/>
    <w:rsid w:val="601B2AEB"/>
    <w:rsid w:val="60255718"/>
    <w:rsid w:val="602D6CC3"/>
    <w:rsid w:val="60CD2CBF"/>
    <w:rsid w:val="60D72A94"/>
    <w:rsid w:val="60EB4BB4"/>
    <w:rsid w:val="613B0F6B"/>
    <w:rsid w:val="61686204"/>
    <w:rsid w:val="61C64CD9"/>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7DF6AF4"/>
    <w:rsid w:val="68246BFD"/>
    <w:rsid w:val="68252676"/>
    <w:rsid w:val="68555008"/>
    <w:rsid w:val="68753308"/>
    <w:rsid w:val="68CC0866"/>
    <w:rsid w:val="68D45F2D"/>
    <w:rsid w:val="691C65F4"/>
    <w:rsid w:val="69750D65"/>
    <w:rsid w:val="69801C11"/>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6FC141E8"/>
    <w:rsid w:val="708D66C2"/>
    <w:rsid w:val="7095177A"/>
    <w:rsid w:val="70BD374B"/>
    <w:rsid w:val="70DC0D6F"/>
    <w:rsid w:val="71431EA2"/>
    <w:rsid w:val="714E5325"/>
    <w:rsid w:val="716360A0"/>
    <w:rsid w:val="7169556A"/>
    <w:rsid w:val="72351CEA"/>
    <w:rsid w:val="73375A36"/>
    <w:rsid w:val="74793E2D"/>
    <w:rsid w:val="748527D2"/>
    <w:rsid w:val="753541DE"/>
    <w:rsid w:val="75B77529"/>
    <w:rsid w:val="75BC66C7"/>
    <w:rsid w:val="75EA6B03"/>
    <w:rsid w:val="760F67F7"/>
    <w:rsid w:val="76E9789C"/>
    <w:rsid w:val="77383B2B"/>
    <w:rsid w:val="77A613DD"/>
    <w:rsid w:val="77D777E8"/>
    <w:rsid w:val="78302F30"/>
    <w:rsid w:val="785410B1"/>
    <w:rsid w:val="792C393E"/>
    <w:rsid w:val="793D18CD"/>
    <w:rsid w:val="79881869"/>
    <w:rsid w:val="79C8563A"/>
    <w:rsid w:val="7A4A42A1"/>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4018A"/>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B8AD03D"/>
  <w15:docId w15:val="{ED3B66CB-B380-401C-BC89-BB66CAC7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2497</Words>
  <Characters>14238</Characters>
  <Application>Microsoft Office Word</Application>
  <DocSecurity>0</DocSecurity>
  <Lines>118</Lines>
  <Paragraphs>33</Paragraphs>
  <ScaleCrop>false</ScaleCrop>
  <Company>紫箫星空</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1520</cp:revision>
  <cp:lastPrinted>2017-10-18T00:29:00Z</cp:lastPrinted>
  <dcterms:created xsi:type="dcterms:W3CDTF">2014-09-03T08:45:00Z</dcterms:created>
  <dcterms:modified xsi:type="dcterms:W3CDTF">2024-10-17T03:14:00Z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A611A8DC036F404BB28D13F18054330B</vt:lpwstr>
  </property>
</Properties>
</file>