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DCE810" w14:textId="77777777" w:rsidR="0024394D" w:rsidRDefault="0024394D"/>
    <w:p w14:paraId="17BF8F86" w14:textId="77777777" w:rsidR="0024394D" w:rsidRDefault="0024394D"/>
    <w:p w14:paraId="2AF1B5C3" w14:textId="77777777" w:rsidR="0024394D" w:rsidRDefault="0024394D"/>
    <w:p w14:paraId="15D6C884" w14:textId="77777777" w:rsidR="0024394D" w:rsidRDefault="0024394D"/>
    <w:p w14:paraId="6BD73F26" w14:textId="77777777" w:rsidR="0024394D" w:rsidRDefault="0024394D"/>
    <w:p w14:paraId="3B9E94C8" w14:textId="77777777" w:rsidR="0024394D" w:rsidRDefault="0024394D"/>
    <w:p w14:paraId="4DBE9FC9" w14:textId="77777777" w:rsidR="0024394D" w:rsidRDefault="00000000">
      <w:pPr>
        <w:snapToGrid w:val="0"/>
        <w:spacing w:line="873" w:lineRule="atLeast"/>
        <w:ind w:rightChars="-162" w:right="-340"/>
        <w:jc w:val="center"/>
        <w:rPr>
          <w:b/>
          <w:sz w:val="44"/>
          <w:szCs w:val="44"/>
        </w:rPr>
      </w:pPr>
      <w:r>
        <w:rPr>
          <w:rFonts w:hint="eastAsia"/>
          <w:b/>
          <w:sz w:val="44"/>
          <w:szCs w:val="44"/>
        </w:rPr>
        <w:t>2024</w:t>
      </w:r>
      <w:r>
        <w:rPr>
          <w:rFonts w:hint="eastAsia"/>
          <w:b/>
          <w:sz w:val="44"/>
          <w:szCs w:val="44"/>
        </w:rPr>
        <w:t>年滁宁城铁车辆中心工程车照明灯具</w:t>
      </w:r>
    </w:p>
    <w:p w14:paraId="2504C7C6" w14:textId="68B5250E" w:rsidR="0024394D" w:rsidRDefault="00000000">
      <w:pPr>
        <w:snapToGrid w:val="0"/>
        <w:spacing w:line="873" w:lineRule="atLeast"/>
        <w:ind w:rightChars="-162" w:right="-340"/>
        <w:jc w:val="center"/>
        <w:rPr>
          <w:rFonts w:ascii="Arial Narrow"/>
          <w:b/>
          <w:sz w:val="44"/>
          <w:szCs w:val="44"/>
        </w:rPr>
      </w:pPr>
      <w:r>
        <w:rPr>
          <w:rFonts w:hint="eastAsia"/>
          <w:b/>
          <w:sz w:val="44"/>
          <w:szCs w:val="44"/>
        </w:rPr>
        <w:t>采购项目（</w:t>
      </w:r>
      <w:r w:rsidR="000D0F97">
        <w:rPr>
          <w:rFonts w:hint="eastAsia"/>
          <w:b/>
          <w:sz w:val="44"/>
          <w:szCs w:val="44"/>
        </w:rPr>
        <w:t>重新</w:t>
      </w:r>
      <w:r>
        <w:rPr>
          <w:rFonts w:hint="eastAsia"/>
          <w:b/>
          <w:sz w:val="44"/>
          <w:szCs w:val="44"/>
        </w:rPr>
        <w:t>）</w:t>
      </w:r>
    </w:p>
    <w:p w14:paraId="4370C408" w14:textId="77777777" w:rsidR="0024394D" w:rsidRDefault="0024394D">
      <w:pPr>
        <w:snapToGrid w:val="0"/>
        <w:spacing w:line="873" w:lineRule="atLeast"/>
        <w:jc w:val="center"/>
        <w:rPr>
          <w:rFonts w:ascii="Arial Narrow"/>
          <w:b/>
          <w:sz w:val="84"/>
          <w:szCs w:val="84"/>
        </w:rPr>
      </w:pPr>
    </w:p>
    <w:p w14:paraId="581D3D39" w14:textId="77777777" w:rsidR="0024394D" w:rsidRDefault="00000000">
      <w:pPr>
        <w:snapToGrid w:val="0"/>
        <w:spacing w:line="873" w:lineRule="atLeast"/>
        <w:jc w:val="center"/>
        <w:rPr>
          <w:b/>
          <w:sz w:val="72"/>
          <w:szCs w:val="72"/>
        </w:rPr>
      </w:pPr>
      <w:r>
        <w:rPr>
          <w:rFonts w:ascii="Arial Narrow" w:hint="eastAsia"/>
          <w:b/>
          <w:sz w:val="72"/>
          <w:szCs w:val="72"/>
        </w:rPr>
        <w:t>询价文件</w:t>
      </w:r>
    </w:p>
    <w:p w14:paraId="74C29722" w14:textId="77777777" w:rsidR="0024394D" w:rsidRDefault="0024394D">
      <w:pPr>
        <w:snapToGrid w:val="0"/>
        <w:spacing w:line="1054" w:lineRule="atLeast"/>
        <w:jc w:val="center"/>
      </w:pPr>
    </w:p>
    <w:p w14:paraId="682CF4FA" w14:textId="77777777" w:rsidR="0024394D" w:rsidRDefault="0024394D">
      <w:pPr>
        <w:snapToGrid w:val="0"/>
        <w:spacing w:line="1054" w:lineRule="atLeast"/>
        <w:jc w:val="center"/>
      </w:pPr>
    </w:p>
    <w:p w14:paraId="7D213907" w14:textId="77777777" w:rsidR="0024394D" w:rsidRDefault="0024394D">
      <w:pPr>
        <w:snapToGrid w:val="0"/>
        <w:spacing w:line="487" w:lineRule="atLeast"/>
        <w:jc w:val="center"/>
      </w:pPr>
    </w:p>
    <w:p w14:paraId="7E95B501" w14:textId="77777777" w:rsidR="0024394D" w:rsidRDefault="0024394D"/>
    <w:p w14:paraId="504DE41E" w14:textId="77777777" w:rsidR="0024394D" w:rsidRDefault="0024394D"/>
    <w:p w14:paraId="57353D5F" w14:textId="77777777" w:rsidR="0024394D" w:rsidRDefault="0024394D"/>
    <w:p w14:paraId="3080439F" w14:textId="77777777" w:rsidR="0024394D" w:rsidRDefault="0024394D"/>
    <w:p w14:paraId="43AF09FF" w14:textId="77777777" w:rsidR="0024394D" w:rsidRDefault="0024394D"/>
    <w:p w14:paraId="2D1F504F" w14:textId="77777777" w:rsidR="0024394D" w:rsidRDefault="0024394D"/>
    <w:p w14:paraId="2558A3EB" w14:textId="77777777" w:rsidR="0024394D" w:rsidRDefault="0024394D"/>
    <w:p w14:paraId="54953135" w14:textId="77777777" w:rsidR="0024394D" w:rsidRDefault="0024394D"/>
    <w:p w14:paraId="7A8D98FD" w14:textId="77777777" w:rsidR="0024394D" w:rsidRDefault="0024394D"/>
    <w:p w14:paraId="253320D7" w14:textId="77777777" w:rsidR="0024394D" w:rsidRDefault="0024394D"/>
    <w:p w14:paraId="357FA68E" w14:textId="77777777" w:rsidR="0024394D"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7D25763D" w14:textId="5A2CDD78" w:rsidR="0024394D" w:rsidRDefault="00000000">
      <w:pPr>
        <w:snapToGrid w:val="0"/>
        <w:spacing w:line="827" w:lineRule="atLeast"/>
        <w:jc w:val="center"/>
        <w:rPr>
          <w:sz w:val="44"/>
          <w:szCs w:val="44"/>
        </w:rPr>
      </w:pPr>
      <w:r>
        <w:rPr>
          <w:rFonts w:eastAsia="仿宋_GB2312" w:hint="eastAsia"/>
          <w:sz w:val="44"/>
          <w:szCs w:val="44"/>
        </w:rPr>
        <w:t xml:space="preserve">  </w:t>
      </w:r>
      <w:r>
        <w:rPr>
          <w:rFonts w:eastAsia="仿宋_GB2312"/>
          <w:sz w:val="44"/>
          <w:szCs w:val="44"/>
        </w:rPr>
        <w:t>2024</w:t>
      </w:r>
      <w:r>
        <w:rPr>
          <w:rFonts w:eastAsia="仿宋_GB2312" w:hint="eastAsia"/>
          <w:sz w:val="44"/>
          <w:szCs w:val="44"/>
        </w:rPr>
        <w:t>年</w:t>
      </w:r>
      <w:r w:rsidR="00C74210">
        <w:rPr>
          <w:rFonts w:eastAsia="仿宋_GB2312" w:hint="eastAsia"/>
          <w:sz w:val="44"/>
          <w:szCs w:val="44"/>
        </w:rPr>
        <w:t>8</w:t>
      </w:r>
      <w:r>
        <w:rPr>
          <w:rFonts w:eastAsia="仿宋_GB2312" w:hint="eastAsia"/>
          <w:sz w:val="44"/>
          <w:szCs w:val="44"/>
        </w:rPr>
        <w:t>月</w:t>
      </w:r>
      <w:r w:rsidR="00A617DB">
        <w:rPr>
          <w:rFonts w:eastAsia="仿宋_GB2312" w:hint="eastAsia"/>
          <w:sz w:val="44"/>
          <w:szCs w:val="44"/>
        </w:rPr>
        <w:t>1</w:t>
      </w:r>
      <w:r>
        <w:rPr>
          <w:rFonts w:eastAsia="仿宋_GB2312" w:hint="eastAsia"/>
          <w:sz w:val="44"/>
          <w:szCs w:val="44"/>
        </w:rPr>
        <w:t>日</w:t>
      </w:r>
    </w:p>
    <w:p w14:paraId="21360E81" w14:textId="77777777" w:rsidR="0024394D" w:rsidRDefault="0024394D"/>
    <w:p w14:paraId="31D72695" w14:textId="77777777" w:rsidR="0024394D" w:rsidRDefault="00000000">
      <w:pPr>
        <w:jc w:val="center"/>
        <w:rPr>
          <w:sz w:val="52"/>
          <w:szCs w:val="52"/>
        </w:rPr>
      </w:pPr>
      <w:r>
        <w:rPr>
          <w:rFonts w:hint="eastAsia"/>
          <w:sz w:val="52"/>
          <w:szCs w:val="52"/>
        </w:rPr>
        <w:lastRenderedPageBreak/>
        <w:t>目</w:t>
      </w:r>
      <w:r>
        <w:rPr>
          <w:rFonts w:hint="eastAsia"/>
          <w:sz w:val="52"/>
          <w:szCs w:val="52"/>
        </w:rPr>
        <w:t xml:space="preserve">  </w:t>
      </w:r>
      <w:r>
        <w:rPr>
          <w:rFonts w:hint="eastAsia"/>
          <w:sz w:val="52"/>
          <w:szCs w:val="52"/>
        </w:rPr>
        <w:t>录</w:t>
      </w:r>
    </w:p>
    <w:p w14:paraId="25EFF30E" w14:textId="77777777" w:rsidR="0024394D" w:rsidRDefault="0024394D">
      <w:pPr>
        <w:rPr>
          <w:b/>
          <w:sz w:val="30"/>
          <w:szCs w:val="30"/>
        </w:rPr>
      </w:pPr>
    </w:p>
    <w:p w14:paraId="014C1A29" w14:textId="77777777" w:rsidR="0024394D"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5F94419A" w14:textId="77777777" w:rsidR="0024394D"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55A59F51" w14:textId="77777777" w:rsidR="0024394D"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4DDDBAB8" w14:textId="77777777" w:rsidR="0024394D"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4E510BF2" w14:textId="77777777" w:rsidR="0024394D"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16441A5C" w14:textId="77777777" w:rsidR="0024394D" w:rsidRDefault="0024394D">
      <w:pPr>
        <w:sectPr w:rsidR="0024394D">
          <w:headerReference w:type="even" r:id="rId10"/>
          <w:headerReference w:type="default" r:id="rId11"/>
          <w:footerReference w:type="default" r:id="rId12"/>
          <w:pgSz w:w="11906" w:h="16838"/>
          <w:pgMar w:top="1440" w:right="1800" w:bottom="1440" w:left="1800" w:header="851" w:footer="992" w:gutter="0"/>
          <w:pgNumType w:fmt="numberInDash" w:start="1"/>
          <w:cols w:space="720"/>
          <w:titlePg/>
          <w:docGrid w:type="lines" w:linePitch="312"/>
        </w:sectPr>
      </w:pPr>
    </w:p>
    <w:p w14:paraId="4DB3EDEC" w14:textId="77777777" w:rsidR="0024394D" w:rsidRDefault="00000000">
      <w:pPr>
        <w:pStyle w:val="af5"/>
        <w:spacing w:before="0" w:after="100" w:afterAutospacing="1" w:line="360" w:lineRule="auto"/>
      </w:pPr>
      <w:r>
        <w:rPr>
          <w:rFonts w:hint="eastAsia"/>
        </w:rPr>
        <w:lastRenderedPageBreak/>
        <w:t>第一章</w:t>
      </w:r>
      <w:r>
        <w:rPr>
          <w:rFonts w:hint="eastAsia"/>
        </w:rPr>
        <w:t xml:space="preserve"> </w:t>
      </w:r>
      <w:r>
        <w:rPr>
          <w:rFonts w:hint="eastAsia"/>
        </w:rPr>
        <w:t>公开询价采购公告</w:t>
      </w:r>
    </w:p>
    <w:p w14:paraId="0ABB60E9" w14:textId="3781CC5F" w:rsidR="0024394D" w:rsidRDefault="00000000">
      <w:pPr>
        <w:widowControl/>
        <w:tabs>
          <w:tab w:val="left" w:pos="0"/>
        </w:tabs>
        <w:spacing w:line="360" w:lineRule="auto"/>
        <w:ind w:firstLineChars="200" w:firstLine="48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rPr>
        <w:t>2024</w:t>
      </w:r>
      <w:r>
        <w:rPr>
          <w:rFonts w:hint="eastAsia"/>
          <w:kern w:val="0"/>
          <w:sz w:val="24"/>
          <w:szCs w:val="24"/>
        </w:rPr>
        <w:t>年滁宁城铁车辆中心工程车照明灯具采购项目（</w:t>
      </w:r>
      <w:r w:rsidR="00A028E4">
        <w:rPr>
          <w:rFonts w:hint="eastAsia"/>
          <w:kern w:val="0"/>
          <w:sz w:val="24"/>
          <w:szCs w:val="24"/>
        </w:rPr>
        <w:t>重新</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14:paraId="51818CE1" w14:textId="77777777" w:rsidR="0024394D"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369"/>
        <w:gridCol w:w="4254"/>
        <w:gridCol w:w="1488"/>
      </w:tblGrid>
      <w:tr w:rsidR="0024394D" w14:paraId="162FABED" w14:textId="77777777" w:rsidTr="00467A1C">
        <w:trPr>
          <w:trHeight w:val="535"/>
          <w:jc w:val="center"/>
        </w:trPr>
        <w:tc>
          <w:tcPr>
            <w:tcW w:w="761" w:type="dxa"/>
            <w:vAlign w:val="center"/>
          </w:tcPr>
          <w:p w14:paraId="72068374" w14:textId="77777777" w:rsidR="0024394D" w:rsidRDefault="00000000">
            <w:pPr>
              <w:jc w:val="center"/>
              <w:rPr>
                <w:rFonts w:ascii="宋体" w:hAnsi="宋体" w:cs="Arial"/>
                <w:sz w:val="24"/>
                <w:szCs w:val="24"/>
              </w:rPr>
            </w:pPr>
            <w:r>
              <w:rPr>
                <w:rFonts w:ascii="宋体" w:hAnsi="宋体" w:cs="Arial" w:hint="eastAsia"/>
                <w:sz w:val="24"/>
                <w:szCs w:val="24"/>
              </w:rPr>
              <w:t>序号</w:t>
            </w:r>
          </w:p>
        </w:tc>
        <w:tc>
          <w:tcPr>
            <w:tcW w:w="3369" w:type="dxa"/>
            <w:vAlign w:val="center"/>
          </w:tcPr>
          <w:p w14:paraId="7EEDF2AC" w14:textId="77777777" w:rsidR="0024394D" w:rsidRDefault="00000000">
            <w:pPr>
              <w:jc w:val="center"/>
              <w:rPr>
                <w:rFonts w:ascii="宋体" w:hAnsi="宋体" w:cs="Arial"/>
                <w:sz w:val="24"/>
                <w:szCs w:val="24"/>
              </w:rPr>
            </w:pPr>
            <w:r>
              <w:rPr>
                <w:rFonts w:ascii="宋体" w:hAnsi="宋体" w:cs="Arial" w:hint="eastAsia"/>
                <w:sz w:val="24"/>
                <w:szCs w:val="24"/>
              </w:rPr>
              <w:t>项目</w:t>
            </w:r>
          </w:p>
        </w:tc>
        <w:tc>
          <w:tcPr>
            <w:tcW w:w="4254" w:type="dxa"/>
            <w:vAlign w:val="center"/>
          </w:tcPr>
          <w:p w14:paraId="0983A24E" w14:textId="77777777" w:rsidR="0024394D" w:rsidRDefault="00000000">
            <w:pPr>
              <w:jc w:val="center"/>
              <w:rPr>
                <w:rFonts w:ascii="宋体" w:hAnsi="宋体" w:cs="Arial"/>
                <w:sz w:val="24"/>
                <w:szCs w:val="24"/>
              </w:rPr>
            </w:pPr>
            <w:r>
              <w:rPr>
                <w:rFonts w:ascii="宋体" w:hAnsi="宋体" w:cs="Arial" w:hint="eastAsia"/>
                <w:sz w:val="24"/>
                <w:szCs w:val="24"/>
              </w:rPr>
              <w:t>规格参数</w:t>
            </w:r>
          </w:p>
        </w:tc>
        <w:tc>
          <w:tcPr>
            <w:tcW w:w="1488" w:type="dxa"/>
            <w:vAlign w:val="center"/>
          </w:tcPr>
          <w:p w14:paraId="19F63A84" w14:textId="77777777" w:rsidR="0024394D" w:rsidRDefault="00000000">
            <w:pPr>
              <w:jc w:val="center"/>
              <w:rPr>
                <w:rFonts w:ascii="宋体" w:hAnsi="宋体" w:cs="Arial"/>
                <w:sz w:val="24"/>
                <w:szCs w:val="24"/>
              </w:rPr>
            </w:pPr>
            <w:r>
              <w:rPr>
                <w:rFonts w:ascii="宋体" w:hAnsi="宋体" w:cs="Arial" w:hint="eastAsia"/>
                <w:sz w:val="24"/>
                <w:szCs w:val="24"/>
              </w:rPr>
              <w:t>数量</w:t>
            </w:r>
          </w:p>
        </w:tc>
      </w:tr>
      <w:tr w:rsidR="0024394D" w14:paraId="7C970AC2" w14:textId="77777777" w:rsidTr="00467A1C">
        <w:trPr>
          <w:trHeight w:val="825"/>
          <w:jc w:val="center"/>
        </w:trPr>
        <w:tc>
          <w:tcPr>
            <w:tcW w:w="761" w:type="dxa"/>
            <w:vAlign w:val="center"/>
          </w:tcPr>
          <w:p w14:paraId="3DE371FF" w14:textId="77777777" w:rsidR="0024394D" w:rsidRDefault="00000000">
            <w:pPr>
              <w:jc w:val="center"/>
              <w:rPr>
                <w:rFonts w:ascii="宋体" w:hAnsi="宋体" w:cs="Arial"/>
                <w:sz w:val="24"/>
                <w:szCs w:val="24"/>
              </w:rPr>
            </w:pPr>
            <w:r>
              <w:rPr>
                <w:rFonts w:ascii="宋体" w:hAnsi="宋体" w:cs="Arial" w:hint="eastAsia"/>
                <w:sz w:val="24"/>
                <w:szCs w:val="24"/>
              </w:rPr>
              <w:t>1</w:t>
            </w:r>
          </w:p>
        </w:tc>
        <w:tc>
          <w:tcPr>
            <w:tcW w:w="3369" w:type="dxa"/>
            <w:vAlign w:val="center"/>
          </w:tcPr>
          <w:p w14:paraId="599927BD" w14:textId="4CDCF0FB" w:rsidR="0024394D" w:rsidRDefault="00000000">
            <w:pPr>
              <w:jc w:val="center"/>
              <w:rPr>
                <w:rFonts w:ascii="宋体" w:hAnsi="宋体" w:cs="Arial"/>
                <w:sz w:val="24"/>
                <w:szCs w:val="24"/>
              </w:rPr>
            </w:pPr>
            <w:r>
              <w:rPr>
                <w:rFonts w:ascii="宋体" w:hAnsi="宋体" w:cs="Arial" w:hint="eastAsia"/>
                <w:sz w:val="24"/>
                <w:szCs w:val="24"/>
              </w:rPr>
              <w:t>2024年滁宁城铁车辆中心工程车照明灯具采购项目（</w:t>
            </w:r>
            <w:r w:rsidR="00467A1C">
              <w:rPr>
                <w:rFonts w:ascii="宋体" w:hAnsi="宋体" w:cs="Arial" w:hint="eastAsia"/>
                <w:sz w:val="24"/>
                <w:szCs w:val="24"/>
              </w:rPr>
              <w:t>重新</w:t>
            </w:r>
            <w:r>
              <w:rPr>
                <w:rFonts w:ascii="宋体" w:hAnsi="宋体" w:cs="Arial" w:hint="eastAsia"/>
                <w:sz w:val="24"/>
                <w:szCs w:val="24"/>
              </w:rPr>
              <w:t>）</w:t>
            </w:r>
          </w:p>
        </w:tc>
        <w:tc>
          <w:tcPr>
            <w:tcW w:w="4254" w:type="dxa"/>
            <w:vAlign w:val="center"/>
          </w:tcPr>
          <w:p w14:paraId="63967146" w14:textId="77777777" w:rsidR="0024394D" w:rsidRDefault="00000000">
            <w:pPr>
              <w:jc w:val="center"/>
              <w:rPr>
                <w:rFonts w:ascii="宋体" w:hAnsi="宋体" w:cs="Arial"/>
                <w:sz w:val="24"/>
                <w:szCs w:val="24"/>
              </w:rPr>
            </w:pPr>
            <w:r>
              <w:rPr>
                <w:rFonts w:ascii="宋体" w:hAnsi="宋体" w:cs="Arial" w:hint="eastAsia"/>
                <w:sz w:val="24"/>
                <w:szCs w:val="24"/>
              </w:rPr>
              <w:t>详细技术规格请参阅询价文件第三章“项目需求”</w:t>
            </w:r>
          </w:p>
        </w:tc>
        <w:tc>
          <w:tcPr>
            <w:tcW w:w="1488" w:type="dxa"/>
            <w:vAlign w:val="center"/>
          </w:tcPr>
          <w:p w14:paraId="1D846EB0" w14:textId="77777777" w:rsidR="0024394D" w:rsidRDefault="00000000">
            <w:pPr>
              <w:jc w:val="center"/>
              <w:rPr>
                <w:rFonts w:ascii="宋体" w:hAnsi="宋体" w:cs="Arial"/>
                <w:sz w:val="24"/>
                <w:szCs w:val="24"/>
              </w:rPr>
            </w:pPr>
            <w:r>
              <w:rPr>
                <w:rFonts w:ascii="宋体" w:hAnsi="宋体" w:cs="Arial" w:hint="eastAsia"/>
                <w:sz w:val="24"/>
                <w:szCs w:val="24"/>
              </w:rPr>
              <w:t>一批</w:t>
            </w:r>
          </w:p>
        </w:tc>
      </w:tr>
      <w:tr w:rsidR="0024394D" w14:paraId="07563875" w14:textId="77777777">
        <w:trPr>
          <w:jc w:val="center"/>
        </w:trPr>
        <w:tc>
          <w:tcPr>
            <w:tcW w:w="9872" w:type="dxa"/>
            <w:gridSpan w:val="4"/>
            <w:vAlign w:val="center"/>
          </w:tcPr>
          <w:p w14:paraId="4984B6DA" w14:textId="77777777" w:rsidR="0024394D" w:rsidRDefault="00000000">
            <w:pPr>
              <w:jc w:val="left"/>
              <w:rPr>
                <w:rFonts w:ascii="宋体" w:hAnsi="宋体" w:cs="Arial"/>
                <w:sz w:val="24"/>
                <w:szCs w:val="24"/>
              </w:rPr>
            </w:pPr>
            <w:r>
              <w:rPr>
                <w:rFonts w:ascii="宋体" w:hAnsi="宋体" w:cs="Arial" w:hint="eastAsia"/>
                <w:sz w:val="24"/>
                <w:szCs w:val="24"/>
              </w:rPr>
              <w:t>备注：</w:t>
            </w:r>
          </w:p>
          <w:p w14:paraId="0367A523" w14:textId="77777777" w:rsidR="0024394D" w:rsidRDefault="00000000">
            <w:pPr>
              <w:jc w:val="left"/>
              <w:rPr>
                <w:rFonts w:ascii="宋体" w:hAnsi="宋体" w:cs="Arial"/>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3A36DE52" w14:textId="77777777" w:rsidR="0024394D" w:rsidRDefault="00000000">
            <w:pPr>
              <w:jc w:val="left"/>
              <w:rPr>
                <w:sz w:val="24"/>
                <w:szCs w:val="24"/>
              </w:rPr>
            </w:pPr>
            <w:r>
              <w:rPr>
                <w:rFonts w:ascii="宋体" w:hAnsi="宋体" w:cs="Arial" w:hint="eastAsia"/>
                <w:sz w:val="24"/>
                <w:szCs w:val="24"/>
              </w:rPr>
              <w:t>（2）合同形式及采购期：一年期框架协议；</w:t>
            </w:r>
          </w:p>
          <w:p w14:paraId="65FBC8E0" w14:textId="77777777" w:rsidR="0024394D" w:rsidRDefault="00000000">
            <w:pPr>
              <w:jc w:val="left"/>
              <w:rPr>
                <w:rFonts w:ascii="宋体" w:hAnsi="宋体" w:cs="Arial"/>
                <w:sz w:val="24"/>
                <w:szCs w:val="24"/>
              </w:rPr>
            </w:pPr>
            <w:r>
              <w:rPr>
                <w:rFonts w:ascii="宋体" w:hAnsi="宋体" w:cs="Arial" w:hint="eastAsia"/>
                <w:sz w:val="24"/>
                <w:szCs w:val="24"/>
              </w:rPr>
              <w:t>（3）项目实施地点：安徽省滁州市。</w:t>
            </w:r>
          </w:p>
        </w:tc>
      </w:tr>
    </w:tbl>
    <w:p w14:paraId="11C09661" w14:textId="77777777" w:rsidR="0024394D" w:rsidRDefault="0024394D">
      <w:pPr>
        <w:widowControl/>
        <w:spacing w:line="360" w:lineRule="auto"/>
        <w:jc w:val="left"/>
        <w:rPr>
          <w:kern w:val="0"/>
          <w:sz w:val="24"/>
          <w:szCs w:val="24"/>
        </w:rPr>
      </w:pPr>
    </w:p>
    <w:p w14:paraId="2455D1B8" w14:textId="77777777" w:rsidR="0024394D"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0B5B4874" w14:textId="77777777" w:rsidR="0024394D" w:rsidRDefault="00000000">
      <w:pPr>
        <w:pStyle w:val="af4"/>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47F73DFE" w14:textId="77777777" w:rsidR="0024394D" w:rsidRDefault="00000000">
      <w:pPr>
        <w:pStyle w:val="af4"/>
        <w:spacing w:before="0" w:beforeAutospacing="0" w:after="0" w:afterAutospacing="0" w:line="360" w:lineRule="auto"/>
        <w:ind w:left="600" w:hangingChars="250" w:hanging="600"/>
        <w:rPr>
          <w:szCs w:val="21"/>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7312076C" w14:textId="77777777" w:rsidR="0024394D" w:rsidRDefault="00000000">
      <w:pPr>
        <w:pStyle w:val="af4"/>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15B3A562" w14:textId="77777777" w:rsidR="0024394D" w:rsidRDefault="00000000">
      <w:pPr>
        <w:pStyle w:val="af4"/>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27DC70DA" w14:textId="77777777" w:rsidR="0024394D" w:rsidRDefault="00000000">
      <w:pPr>
        <w:pStyle w:val="af4"/>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2021-2023</w:t>
      </w:r>
      <w:r>
        <w:rPr>
          <w:rFonts w:ascii="Times New Roman" w:cs="Times New Roman" w:hint="eastAsia"/>
        </w:rPr>
        <w:t>年）未处于财产被接管、冻结、破产状态，没有处于投标禁入期。</w:t>
      </w:r>
    </w:p>
    <w:p w14:paraId="4EE22347" w14:textId="77777777" w:rsidR="0024394D" w:rsidRDefault="00000000">
      <w:pPr>
        <w:pStyle w:val="af4"/>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54702A97" w14:textId="77777777" w:rsidR="0024394D" w:rsidRDefault="00000000">
      <w:pPr>
        <w:pStyle w:val="af4"/>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6E1ECDDA" w14:textId="77777777" w:rsidR="0024394D" w:rsidRDefault="00000000">
      <w:pPr>
        <w:pStyle w:val="af4"/>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2ECC0CB9" w14:textId="77777777" w:rsidR="0024394D" w:rsidRDefault="00000000">
      <w:pPr>
        <w:pStyle w:val="af4"/>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6510D7AB" w14:textId="77777777" w:rsidR="0024394D" w:rsidRDefault="00000000">
      <w:pPr>
        <w:pStyle w:val="af4"/>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522E9961" w14:textId="77777777" w:rsidR="0024394D" w:rsidRDefault="0024394D">
      <w:pPr>
        <w:pStyle w:val="af4"/>
        <w:spacing w:before="0" w:beforeAutospacing="0" w:after="0" w:afterAutospacing="0" w:line="360" w:lineRule="auto"/>
        <w:ind w:left="420" w:hangingChars="175" w:hanging="420"/>
        <w:rPr>
          <w:rFonts w:ascii="Times New Roman" w:cs="Times New Roman"/>
        </w:rPr>
      </w:pPr>
    </w:p>
    <w:p w14:paraId="60BF0B68" w14:textId="77777777" w:rsidR="0024394D" w:rsidRDefault="0024394D">
      <w:pPr>
        <w:pStyle w:val="af4"/>
        <w:spacing w:before="0" w:beforeAutospacing="0" w:after="0" w:afterAutospacing="0" w:line="360" w:lineRule="auto"/>
        <w:ind w:left="420" w:hangingChars="175" w:hanging="420"/>
        <w:rPr>
          <w:rFonts w:ascii="Times New Roman" w:cs="Times New Roman"/>
        </w:rPr>
      </w:pPr>
    </w:p>
    <w:p w14:paraId="1C258793" w14:textId="77777777" w:rsidR="0024394D" w:rsidRDefault="0024394D">
      <w:pPr>
        <w:pStyle w:val="af4"/>
        <w:spacing w:before="0" w:beforeAutospacing="0" w:after="0" w:afterAutospacing="0" w:line="360" w:lineRule="auto"/>
        <w:ind w:left="420" w:hangingChars="175" w:hanging="420"/>
        <w:rPr>
          <w:rFonts w:ascii="Times New Roman" w:cs="Times New Roman"/>
        </w:rPr>
      </w:pPr>
    </w:p>
    <w:p w14:paraId="66CED05E" w14:textId="77777777" w:rsidR="0024394D" w:rsidRDefault="00000000">
      <w:pPr>
        <w:pStyle w:val="af4"/>
        <w:spacing w:before="0" w:beforeAutospacing="0" w:after="0" w:afterAutospacing="0" w:line="360" w:lineRule="auto"/>
        <w:ind w:left="420" w:hangingChars="175" w:hanging="420"/>
        <w:rPr>
          <w:rFonts w:ascii="Times New Roman" w:cs="Times New Roman"/>
        </w:rPr>
      </w:pPr>
      <w:r>
        <w:rPr>
          <w:rFonts w:ascii="Times New Roman" w:cs="Times New Roman" w:hint="eastAsia"/>
        </w:rPr>
        <w:lastRenderedPageBreak/>
        <w:t>3</w:t>
      </w:r>
      <w:r>
        <w:rPr>
          <w:rFonts w:ascii="Times New Roman" w:cs="Times New Roman"/>
        </w:rPr>
        <w:t xml:space="preserve"> </w:t>
      </w:r>
      <w:r>
        <w:rPr>
          <w:rFonts w:ascii="Times New Roman" w:cs="Times New Roman" w:hint="eastAsia"/>
        </w:rPr>
        <w:t>项目报名及询价文件获取方式</w:t>
      </w:r>
    </w:p>
    <w:p w14:paraId="271C884E" w14:textId="77777777" w:rsidR="0024394D" w:rsidRDefault="00000000">
      <w:pPr>
        <w:widowControl/>
        <w:spacing w:line="360" w:lineRule="auto"/>
        <w:ind w:left="425" w:hangingChars="177" w:hanging="425"/>
        <w:jc w:val="left"/>
        <w:rPr>
          <w:rFonts w:hAnsi="宋体"/>
          <w:kern w:val="0"/>
          <w:sz w:val="24"/>
          <w:szCs w:val="24"/>
        </w:rPr>
      </w:pPr>
      <w:r>
        <w:rPr>
          <w:sz w:val="24"/>
          <w:szCs w:val="24"/>
        </w:rPr>
        <w:t>3.1</w:t>
      </w:r>
      <w:r>
        <w:rPr>
          <w:rFonts w:hAnsi="宋体"/>
          <w:kern w:val="0"/>
          <w:sz w:val="24"/>
          <w:szCs w:val="24"/>
        </w:rPr>
        <w:t xml:space="preserve"> </w:t>
      </w:r>
      <w:r>
        <w:rPr>
          <w:rFonts w:hAnsi="宋体" w:hint="eastAsia"/>
          <w:kern w:val="0"/>
          <w:sz w:val="24"/>
          <w:szCs w:val="24"/>
        </w:rPr>
        <w:t>本次采购公告在滁宁城铁官网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；中国招投标网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上登载，请登录上述网站浏览公告及附件的详细内容（如有修改、补充，以滁宁城铁官网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0CA5F03B" w14:textId="52F20A5A" w:rsidR="0024394D"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2024</w:t>
      </w:r>
      <w:r>
        <w:rPr>
          <w:sz w:val="24"/>
          <w:szCs w:val="24"/>
        </w:rPr>
        <w:t>年</w:t>
      </w:r>
      <w:r w:rsidR="00BE216F">
        <w:rPr>
          <w:rFonts w:hint="eastAsia"/>
          <w:sz w:val="24"/>
          <w:szCs w:val="24"/>
          <w:u w:val="single"/>
        </w:rPr>
        <w:t>8</w:t>
      </w:r>
      <w:r>
        <w:rPr>
          <w:sz w:val="24"/>
          <w:szCs w:val="24"/>
        </w:rPr>
        <w:t>月</w:t>
      </w:r>
      <w:r w:rsidR="00C74210">
        <w:rPr>
          <w:rFonts w:hint="eastAsia"/>
          <w:sz w:val="24"/>
          <w:szCs w:val="24"/>
          <w:u w:val="single"/>
        </w:rPr>
        <w:t>1</w:t>
      </w:r>
      <w:r>
        <w:rPr>
          <w:sz w:val="24"/>
          <w:szCs w:val="24"/>
        </w:rPr>
        <w:t>日起至</w:t>
      </w:r>
      <w:r>
        <w:rPr>
          <w:sz w:val="24"/>
          <w:szCs w:val="24"/>
          <w:u w:val="single"/>
        </w:rPr>
        <w:t>2024</w:t>
      </w:r>
      <w:r>
        <w:rPr>
          <w:sz w:val="24"/>
          <w:szCs w:val="24"/>
        </w:rPr>
        <w:t>年</w:t>
      </w:r>
      <w:r w:rsidR="00B74EE3">
        <w:rPr>
          <w:rFonts w:hint="eastAsia"/>
          <w:sz w:val="24"/>
          <w:szCs w:val="24"/>
          <w:u w:val="single"/>
        </w:rPr>
        <w:t>8</w:t>
      </w:r>
      <w:r>
        <w:rPr>
          <w:sz w:val="24"/>
          <w:szCs w:val="24"/>
        </w:rPr>
        <w:t>月</w:t>
      </w:r>
      <w:r w:rsidR="00B74EE3">
        <w:rPr>
          <w:rFonts w:hint="eastAsia"/>
          <w:sz w:val="24"/>
          <w:szCs w:val="24"/>
          <w:u w:val="single"/>
        </w:rPr>
        <w:t>7</w:t>
      </w:r>
      <w:r>
        <w:rPr>
          <w:sz w:val="24"/>
          <w:szCs w:val="24"/>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54FDBD62" w14:textId="77777777" w:rsidR="0024394D" w:rsidRDefault="00000000">
      <w:pPr>
        <w:pStyle w:val="af4"/>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25572A0D" w14:textId="77777777" w:rsidR="0024394D" w:rsidRDefault="00000000">
      <w:pPr>
        <w:pStyle w:val="af4"/>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1BF4F936" w14:textId="1B3317B0" w:rsidR="0024394D" w:rsidRDefault="00000000">
      <w:pPr>
        <w:pStyle w:val="af4"/>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u w:val="single"/>
        </w:rPr>
        <w:t>2024</w:t>
      </w:r>
      <w:r>
        <w:t>年</w:t>
      </w:r>
      <w:r w:rsidR="00247E36">
        <w:rPr>
          <w:rFonts w:hint="eastAsia"/>
          <w:u w:val="single"/>
        </w:rPr>
        <w:t>8</w:t>
      </w:r>
      <w:r>
        <w:t>月</w:t>
      </w:r>
      <w:r w:rsidR="00247E36">
        <w:rPr>
          <w:rFonts w:hint="eastAsia"/>
          <w:u w:val="single"/>
        </w:rPr>
        <w:t>14</w:t>
      </w:r>
      <w: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200940D8" w14:textId="77777777" w:rsidR="0024394D" w:rsidRDefault="00000000">
      <w:pPr>
        <w:pStyle w:val="af4"/>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安徽省滁州市南谯区徽州路</w:t>
      </w:r>
      <w:r>
        <w:rPr>
          <w:rFonts w:ascii="Times New Roman" w:cs="Times New Roman" w:hint="eastAsia"/>
          <w:u w:val="single"/>
        </w:rPr>
        <w:t>701</w:t>
      </w:r>
      <w:r>
        <w:rPr>
          <w:rFonts w:ascii="Times New Roman" w:cs="Times New Roman" w:hint="eastAsia"/>
          <w:u w:val="single"/>
        </w:rPr>
        <w:t>号滁宁城铁控制中心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1E09691A" w14:textId="77777777" w:rsidR="0024394D" w:rsidRDefault="00000000">
      <w:pPr>
        <w:pStyle w:val="af4"/>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6A11BA9F" w14:textId="67662921" w:rsidR="0024394D" w:rsidRDefault="00000000">
      <w:pPr>
        <w:pStyle w:val="af4"/>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Pr>
          <w:rFonts w:ascii="Times New Roman" w:cs="Times New Roman" w:hint="eastAsia"/>
          <w:b/>
          <w:u w:val="single"/>
        </w:rPr>
        <w:t>肆佰元整</w:t>
      </w:r>
      <w:r>
        <w:rPr>
          <w:rFonts w:ascii="Times New Roman" w:cs="Times New Roman" w:hint="eastAsia"/>
        </w:rPr>
        <w:t>。报价人的报价保证金必须在</w:t>
      </w:r>
      <w:r>
        <w:rPr>
          <w:u w:val="single"/>
        </w:rPr>
        <w:t>2024</w:t>
      </w:r>
      <w:r>
        <w:t>年</w:t>
      </w:r>
      <w:r w:rsidR="005F3C94">
        <w:rPr>
          <w:rFonts w:hint="eastAsia"/>
          <w:u w:val="single"/>
        </w:rPr>
        <w:t>8</w:t>
      </w:r>
      <w:r>
        <w:t>月</w:t>
      </w:r>
      <w:r w:rsidR="005F3C94">
        <w:rPr>
          <w:rFonts w:hint="eastAsia"/>
          <w:u w:val="single"/>
        </w:rPr>
        <w:t>14</w:t>
      </w:r>
      <w:r>
        <w:t>日</w:t>
      </w:r>
      <w:r>
        <w:rPr>
          <w:rFonts w:ascii="Times New Roman" w:cs="Times New Roman" w:hint="eastAsia"/>
        </w:rPr>
        <w:t>1</w:t>
      </w:r>
      <w:r>
        <w:rPr>
          <w:rFonts w:ascii="Times New Roman" w:cs="Times New Roman"/>
        </w:rPr>
        <w:t>4</w:t>
      </w:r>
      <w:r>
        <w:rPr>
          <w:rFonts w:ascii="Times New Roman" w:cs="Times New Roman" w:hint="eastAsia"/>
        </w:rPr>
        <w:t>：</w:t>
      </w:r>
      <w:r>
        <w:rPr>
          <w:rFonts w:ascii="Times New Roman" w:cs="Times New Roman"/>
        </w:rPr>
        <w:t>3</w:t>
      </w:r>
      <w:r>
        <w:rPr>
          <w:rFonts w:asci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5315E19" w14:textId="77777777" w:rsidR="0024394D" w:rsidRDefault="00000000">
      <w:pPr>
        <w:pStyle w:val="af4"/>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11F3B3FC" w14:textId="77777777" w:rsidR="0024394D" w:rsidRDefault="00000000">
      <w:pPr>
        <w:pStyle w:val="af4"/>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4D4C884A" w14:textId="77777777" w:rsidR="0024394D" w:rsidRDefault="00000000">
      <w:pPr>
        <w:pStyle w:val="af4"/>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0C154C23" w14:textId="77777777" w:rsidR="0024394D" w:rsidRDefault="00000000">
      <w:pPr>
        <w:pStyle w:val="af4"/>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报价人在报价截止时间之后撤销报价或成交后不能按要求签订合同的，其报价保证金不予退还，并列为不诚信单位。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2816989B" w14:textId="77777777" w:rsidR="0024394D"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05E94D80" w14:textId="77777777" w:rsidR="0024394D"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624EDD26" w14:textId="77777777" w:rsidR="0024394D"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安徽省滁州市南谯区徽州路</w:t>
      </w:r>
      <w:r>
        <w:rPr>
          <w:rFonts w:hint="eastAsia"/>
          <w:kern w:val="0"/>
          <w:sz w:val="24"/>
          <w:szCs w:val="24"/>
        </w:rPr>
        <w:t>701</w:t>
      </w:r>
      <w:r>
        <w:rPr>
          <w:rFonts w:hint="eastAsia"/>
          <w:kern w:val="0"/>
          <w:sz w:val="24"/>
          <w:szCs w:val="24"/>
        </w:rPr>
        <w:t>号滁宁城铁控制中心</w:t>
      </w:r>
      <w:r>
        <w:rPr>
          <w:rFonts w:hint="eastAsia"/>
          <w:kern w:val="0"/>
          <w:sz w:val="24"/>
          <w:szCs w:val="24"/>
        </w:rPr>
        <w:t>516</w:t>
      </w:r>
      <w:r>
        <w:rPr>
          <w:rFonts w:hint="eastAsia"/>
          <w:kern w:val="0"/>
          <w:sz w:val="24"/>
          <w:szCs w:val="24"/>
        </w:rPr>
        <w:t>室</w:t>
      </w:r>
    </w:p>
    <w:p w14:paraId="0686D6BF" w14:textId="77777777" w:rsidR="0024394D" w:rsidRDefault="00000000">
      <w:pPr>
        <w:widowControl/>
        <w:spacing w:line="360" w:lineRule="auto"/>
        <w:ind w:leftChars="110" w:left="231"/>
        <w:jc w:val="left"/>
        <w:rPr>
          <w:kern w:val="0"/>
          <w:sz w:val="24"/>
          <w:szCs w:val="24"/>
        </w:rPr>
      </w:pPr>
      <w:r>
        <w:rPr>
          <w:kern w:val="0"/>
          <w:sz w:val="24"/>
          <w:szCs w:val="24"/>
        </w:rPr>
        <w:lastRenderedPageBreak/>
        <w:t>邮编：</w:t>
      </w:r>
      <w:r>
        <w:rPr>
          <w:rFonts w:hint="eastAsia"/>
          <w:kern w:val="0"/>
          <w:sz w:val="24"/>
          <w:szCs w:val="24"/>
        </w:rPr>
        <w:t>239000</w:t>
      </w:r>
    </w:p>
    <w:p w14:paraId="7DE90BFD" w14:textId="048E951A" w:rsidR="0024394D" w:rsidRDefault="00000000">
      <w:pPr>
        <w:widowControl/>
        <w:spacing w:line="360" w:lineRule="auto"/>
        <w:ind w:leftChars="110" w:left="231"/>
        <w:jc w:val="left"/>
        <w:rPr>
          <w:kern w:val="0"/>
          <w:sz w:val="24"/>
          <w:szCs w:val="24"/>
        </w:rPr>
      </w:pPr>
      <w:r>
        <w:rPr>
          <w:kern w:val="0"/>
          <w:sz w:val="24"/>
          <w:szCs w:val="24"/>
        </w:rPr>
        <w:t>联系人：</w:t>
      </w:r>
      <w:r w:rsidR="00CF7426">
        <w:rPr>
          <w:rFonts w:hint="eastAsia"/>
          <w:kern w:val="0"/>
          <w:sz w:val="24"/>
          <w:szCs w:val="24"/>
        </w:rPr>
        <w:t>于</w:t>
      </w:r>
      <w:r>
        <w:rPr>
          <w:rFonts w:hint="eastAsia"/>
          <w:kern w:val="0"/>
          <w:sz w:val="24"/>
          <w:szCs w:val="24"/>
        </w:rPr>
        <w:t>工</w:t>
      </w:r>
    </w:p>
    <w:p w14:paraId="707DE85C" w14:textId="77777777" w:rsidR="0024394D" w:rsidRDefault="00000000">
      <w:pPr>
        <w:widowControl/>
        <w:spacing w:line="360" w:lineRule="auto"/>
        <w:ind w:leftChars="110" w:left="231"/>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29481094" w14:textId="77777777" w:rsidR="0024394D" w:rsidRDefault="00000000">
      <w:pPr>
        <w:pStyle w:val="af4"/>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Pr>
          <w:rFonts w:ascii="Times New Roman" w:hAnsi="Times New Roman" w:cs="Times New Roman" w:hint="eastAsia"/>
        </w:rPr>
        <w:t>czrtocwzb@163.com.com</w:t>
      </w:r>
    </w:p>
    <w:p w14:paraId="4CB0BAAF" w14:textId="77777777" w:rsidR="0024394D" w:rsidRDefault="0024394D">
      <w:pPr>
        <w:pStyle w:val="af4"/>
        <w:spacing w:before="0" w:beforeAutospacing="0" w:after="0" w:afterAutospacing="0" w:line="360" w:lineRule="auto"/>
        <w:ind w:left="149" w:firstLineChars="0" w:firstLine="82"/>
        <w:rPr>
          <w:u w:val="single"/>
        </w:rPr>
      </w:pPr>
    </w:p>
    <w:p w14:paraId="32F698E7" w14:textId="77777777" w:rsidR="0024394D" w:rsidRDefault="00000000">
      <w:pPr>
        <w:pStyle w:val="af4"/>
        <w:spacing w:before="0" w:beforeAutospacing="0" w:after="0" w:afterAutospacing="0" w:line="360" w:lineRule="auto"/>
        <w:ind w:left="149" w:firstLineChars="0" w:firstLine="82"/>
      </w:pPr>
      <w:r>
        <w:rPr>
          <w:rFonts w:hint="eastAsia"/>
        </w:rPr>
        <w:t>附件：《供应商信息登记表》</w:t>
      </w:r>
    </w:p>
    <w:p w14:paraId="39549AC7" w14:textId="77777777" w:rsidR="0024394D" w:rsidRDefault="0024394D">
      <w:pPr>
        <w:pStyle w:val="af4"/>
        <w:spacing w:before="0" w:beforeAutospacing="0" w:after="0" w:afterAutospacing="0" w:line="360" w:lineRule="auto"/>
        <w:ind w:left="149" w:hangingChars="62" w:hanging="149"/>
        <w:rPr>
          <w:rFonts w:ascii="Times New Roman" w:hAnsi="Times New Roman" w:cs="Times New Roman"/>
        </w:rPr>
      </w:pPr>
    </w:p>
    <w:p w14:paraId="7DC29B5B" w14:textId="77777777" w:rsidR="0024394D"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2DCEF4CF" w14:textId="328A1647" w:rsidR="0024394D" w:rsidRDefault="00000000">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sidR="00770B4D">
        <w:rPr>
          <w:rFonts w:hint="eastAsia"/>
          <w:kern w:val="0"/>
          <w:sz w:val="24"/>
          <w:szCs w:val="24"/>
        </w:rPr>
        <w:t>8</w:t>
      </w:r>
      <w:r>
        <w:rPr>
          <w:rFonts w:hint="eastAsia"/>
          <w:kern w:val="0"/>
          <w:sz w:val="24"/>
          <w:szCs w:val="24"/>
        </w:rPr>
        <w:t>月</w:t>
      </w:r>
      <w:r w:rsidR="00770B4D">
        <w:rPr>
          <w:rFonts w:hint="eastAsia"/>
          <w:kern w:val="0"/>
          <w:sz w:val="24"/>
          <w:szCs w:val="24"/>
        </w:rPr>
        <w:t>1</w:t>
      </w:r>
      <w:r>
        <w:rPr>
          <w:rFonts w:hint="eastAsia"/>
          <w:kern w:val="0"/>
          <w:sz w:val="24"/>
          <w:szCs w:val="24"/>
        </w:rPr>
        <w:t>日</w:t>
      </w:r>
    </w:p>
    <w:p w14:paraId="779281B0" w14:textId="77777777" w:rsidR="0024394D" w:rsidRDefault="00000000">
      <w:pPr>
        <w:spacing w:line="360" w:lineRule="auto"/>
        <w:ind w:right="840"/>
        <w:rPr>
          <w:kern w:val="0"/>
          <w:sz w:val="24"/>
          <w:szCs w:val="24"/>
        </w:rPr>
      </w:pPr>
      <w:r>
        <w:rPr>
          <w:kern w:val="0"/>
          <w:sz w:val="24"/>
          <w:szCs w:val="24"/>
        </w:rPr>
        <w:br w:type="page"/>
      </w:r>
      <w:r>
        <w:rPr>
          <w:rFonts w:hint="eastAsia"/>
          <w:kern w:val="0"/>
          <w:sz w:val="24"/>
          <w:szCs w:val="24"/>
        </w:rPr>
        <w:lastRenderedPageBreak/>
        <w:t>附件：</w:t>
      </w:r>
    </w:p>
    <w:p w14:paraId="4A862AA2" w14:textId="77777777" w:rsidR="0024394D"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181E5FB2" w14:textId="77777777" w:rsidR="0024394D" w:rsidRDefault="0024394D">
      <w:pPr>
        <w:pStyle w:val="afe"/>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24394D" w14:paraId="2BD5E8F3" w14:textId="77777777">
        <w:trPr>
          <w:trHeight w:val="678"/>
          <w:jc w:val="center"/>
        </w:trPr>
        <w:tc>
          <w:tcPr>
            <w:tcW w:w="1661" w:type="dxa"/>
            <w:vAlign w:val="center"/>
          </w:tcPr>
          <w:p w14:paraId="6049F725"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109B2B39" w14:textId="6A6434F3" w:rsidR="0024394D" w:rsidRDefault="00000000">
            <w:pPr>
              <w:autoSpaceDE w:val="0"/>
              <w:autoSpaceDN w:val="0"/>
              <w:adjustRightInd w:val="0"/>
              <w:jc w:val="center"/>
              <w:rPr>
                <w:rFonts w:ascii="宋体" w:hAnsi="宋体"/>
                <w:kern w:val="0"/>
                <w:szCs w:val="21"/>
              </w:rPr>
            </w:pPr>
            <w:r>
              <w:rPr>
                <w:rFonts w:ascii="宋体" w:hAnsi="宋体" w:cs="Arial" w:hint="eastAsia"/>
                <w:szCs w:val="21"/>
              </w:rPr>
              <w:t>2024年滁宁城铁车辆中心工程车照明灯具采购项目（</w:t>
            </w:r>
            <w:r w:rsidR="0053001D">
              <w:rPr>
                <w:rFonts w:ascii="宋体" w:hAnsi="宋体" w:cs="Arial" w:hint="eastAsia"/>
                <w:szCs w:val="21"/>
              </w:rPr>
              <w:t>重新</w:t>
            </w:r>
            <w:r>
              <w:rPr>
                <w:rFonts w:ascii="宋体" w:hAnsi="宋体" w:cs="Arial" w:hint="eastAsia"/>
                <w:szCs w:val="21"/>
              </w:rPr>
              <w:t>）</w:t>
            </w:r>
          </w:p>
        </w:tc>
      </w:tr>
      <w:tr w:rsidR="0024394D" w14:paraId="4DB1755A" w14:textId="77777777">
        <w:trPr>
          <w:trHeight w:val="678"/>
          <w:jc w:val="center"/>
        </w:trPr>
        <w:tc>
          <w:tcPr>
            <w:tcW w:w="1661" w:type="dxa"/>
            <w:vAlign w:val="center"/>
          </w:tcPr>
          <w:p w14:paraId="48567171"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374ADA9C" w14:textId="77777777" w:rsidR="0024394D" w:rsidRDefault="0024394D">
            <w:pPr>
              <w:autoSpaceDE w:val="0"/>
              <w:autoSpaceDN w:val="0"/>
              <w:adjustRightInd w:val="0"/>
              <w:jc w:val="center"/>
              <w:rPr>
                <w:rFonts w:ascii="宋体" w:hAnsi="宋体"/>
                <w:kern w:val="0"/>
                <w:szCs w:val="21"/>
              </w:rPr>
            </w:pPr>
          </w:p>
        </w:tc>
      </w:tr>
      <w:tr w:rsidR="0024394D" w14:paraId="1090AA17" w14:textId="77777777">
        <w:trPr>
          <w:trHeight w:val="678"/>
          <w:jc w:val="center"/>
        </w:trPr>
        <w:tc>
          <w:tcPr>
            <w:tcW w:w="1661" w:type="dxa"/>
            <w:vAlign w:val="center"/>
          </w:tcPr>
          <w:p w14:paraId="2BEFE001"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税号</w:t>
            </w:r>
          </w:p>
        </w:tc>
        <w:tc>
          <w:tcPr>
            <w:tcW w:w="8785" w:type="dxa"/>
            <w:gridSpan w:val="4"/>
            <w:vAlign w:val="center"/>
          </w:tcPr>
          <w:p w14:paraId="2C7145D4" w14:textId="77777777" w:rsidR="0024394D" w:rsidRDefault="0024394D">
            <w:pPr>
              <w:autoSpaceDE w:val="0"/>
              <w:autoSpaceDN w:val="0"/>
              <w:adjustRightInd w:val="0"/>
              <w:jc w:val="center"/>
              <w:rPr>
                <w:rFonts w:ascii="宋体" w:hAnsi="宋体"/>
                <w:kern w:val="0"/>
                <w:szCs w:val="21"/>
              </w:rPr>
            </w:pPr>
          </w:p>
        </w:tc>
      </w:tr>
      <w:tr w:rsidR="0024394D" w14:paraId="69F0A343" w14:textId="77777777">
        <w:trPr>
          <w:trHeight w:val="678"/>
          <w:jc w:val="center"/>
        </w:trPr>
        <w:tc>
          <w:tcPr>
            <w:tcW w:w="1661" w:type="dxa"/>
            <w:vAlign w:val="center"/>
          </w:tcPr>
          <w:p w14:paraId="18D9E031"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电话号码</w:t>
            </w:r>
          </w:p>
        </w:tc>
        <w:tc>
          <w:tcPr>
            <w:tcW w:w="8785" w:type="dxa"/>
            <w:gridSpan w:val="4"/>
            <w:vAlign w:val="center"/>
          </w:tcPr>
          <w:p w14:paraId="797A753D" w14:textId="77777777" w:rsidR="0024394D" w:rsidRDefault="0024394D">
            <w:pPr>
              <w:autoSpaceDE w:val="0"/>
              <w:autoSpaceDN w:val="0"/>
              <w:adjustRightInd w:val="0"/>
              <w:jc w:val="center"/>
              <w:rPr>
                <w:rFonts w:ascii="宋体" w:hAnsi="宋体"/>
                <w:kern w:val="0"/>
                <w:szCs w:val="21"/>
              </w:rPr>
            </w:pPr>
          </w:p>
        </w:tc>
      </w:tr>
      <w:tr w:rsidR="0024394D" w14:paraId="483CDE17" w14:textId="77777777">
        <w:trPr>
          <w:trHeight w:val="678"/>
          <w:jc w:val="center"/>
        </w:trPr>
        <w:tc>
          <w:tcPr>
            <w:tcW w:w="1661" w:type="dxa"/>
            <w:vAlign w:val="center"/>
          </w:tcPr>
          <w:p w14:paraId="4FB43627"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4F8E56D3" w14:textId="77777777" w:rsidR="0024394D" w:rsidRDefault="0024394D">
            <w:pPr>
              <w:autoSpaceDE w:val="0"/>
              <w:autoSpaceDN w:val="0"/>
              <w:adjustRightInd w:val="0"/>
              <w:jc w:val="center"/>
              <w:rPr>
                <w:rFonts w:ascii="宋体" w:hAnsi="宋体"/>
                <w:kern w:val="0"/>
                <w:szCs w:val="21"/>
              </w:rPr>
            </w:pPr>
          </w:p>
        </w:tc>
        <w:tc>
          <w:tcPr>
            <w:tcW w:w="1598" w:type="dxa"/>
            <w:vAlign w:val="center"/>
          </w:tcPr>
          <w:p w14:paraId="22A5C2A2"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4C287C7E" w14:textId="77777777" w:rsidR="0024394D" w:rsidRDefault="0024394D">
            <w:pPr>
              <w:autoSpaceDE w:val="0"/>
              <w:autoSpaceDN w:val="0"/>
              <w:adjustRightInd w:val="0"/>
              <w:jc w:val="center"/>
              <w:rPr>
                <w:rFonts w:ascii="宋体" w:hAnsi="宋体"/>
                <w:kern w:val="0"/>
                <w:szCs w:val="21"/>
              </w:rPr>
            </w:pPr>
          </w:p>
        </w:tc>
      </w:tr>
      <w:tr w:rsidR="0024394D" w14:paraId="41C4755C" w14:textId="77777777">
        <w:trPr>
          <w:trHeight w:val="678"/>
          <w:jc w:val="center"/>
        </w:trPr>
        <w:tc>
          <w:tcPr>
            <w:tcW w:w="1661" w:type="dxa"/>
            <w:vAlign w:val="center"/>
          </w:tcPr>
          <w:p w14:paraId="6220FCE8"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开户银行</w:t>
            </w:r>
          </w:p>
        </w:tc>
        <w:tc>
          <w:tcPr>
            <w:tcW w:w="4142" w:type="dxa"/>
            <w:gridSpan w:val="2"/>
            <w:vAlign w:val="center"/>
          </w:tcPr>
          <w:p w14:paraId="26934758" w14:textId="77777777" w:rsidR="0024394D" w:rsidRDefault="0024394D">
            <w:pPr>
              <w:autoSpaceDE w:val="0"/>
              <w:autoSpaceDN w:val="0"/>
              <w:adjustRightInd w:val="0"/>
              <w:jc w:val="center"/>
              <w:rPr>
                <w:rFonts w:ascii="宋体" w:hAnsi="宋体"/>
                <w:kern w:val="0"/>
                <w:szCs w:val="21"/>
              </w:rPr>
            </w:pPr>
          </w:p>
        </w:tc>
        <w:tc>
          <w:tcPr>
            <w:tcW w:w="1598" w:type="dxa"/>
            <w:vAlign w:val="center"/>
          </w:tcPr>
          <w:p w14:paraId="7B24C67E"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银行账户</w:t>
            </w:r>
          </w:p>
        </w:tc>
        <w:tc>
          <w:tcPr>
            <w:tcW w:w="3045" w:type="dxa"/>
            <w:vAlign w:val="center"/>
          </w:tcPr>
          <w:p w14:paraId="4CDFD392" w14:textId="77777777" w:rsidR="0024394D" w:rsidRDefault="0024394D">
            <w:pPr>
              <w:autoSpaceDE w:val="0"/>
              <w:autoSpaceDN w:val="0"/>
              <w:adjustRightInd w:val="0"/>
              <w:jc w:val="center"/>
              <w:rPr>
                <w:rFonts w:ascii="宋体" w:hAnsi="宋体"/>
                <w:kern w:val="0"/>
                <w:szCs w:val="21"/>
              </w:rPr>
            </w:pPr>
          </w:p>
        </w:tc>
      </w:tr>
      <w:tr w:rsidR="0024394D" w14:paraId="4E7F8F60" w14:textId="77777777">
        <w:trPr>
          <w:trHeight w:val="678"/>
          <w:jc w:val="center"/>
        </w:trPr>
        <w:tc>
          <w:tcPr>
            <w:tcW w:w="1661" w:type="dxa"/>
            <w:vMerge w:val="restart"/>
            <w:vAlign w:val="center"/>
          </w:tcPr>
          <w:p w14:paraId="28D724CA"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60AB0F1B"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1D6F61B7" w14:textId="77777777" w:rsidR="0024394D" w:rsidRDefault="0024394D">
            <w:pPr>
              <w:autoSpaceDE w:val="0"/>
              <w:autoSpaceDN w:val="0"/>
              <w:adjustRightInd w:val="0"/>
              <w:jc w:val="center"/>
              <w:rPr>
                <w:rFonts w:ascii="宋体" w:hAnsi="宋体"/>
                <w:kern w:val="0"/>
                <w:szCs w:val="21"/>
              </w:rPr>
            </w:pPr>
          </w:p>
        </w:tc>
        <w:tc>
          <w:tcPr>
            <w:tcW w:w="1598" w:type="dxa"/>
            <w:vAlign w:val="center"/>
          </w:tcPr>
          <w:p w14:paraId="55047A54"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27D5C1FB" w14:textId="77777777" w:rsidR="0024394D" w:rsidRDefault="0024394D">
            <w:pPr>
              <w:autoSpaceDE w:val="0"/>
              <w:autoSpaceDN w:val="0"/>
              <w:adjustRightInd w:val="0"/>
              <w:jc w:val="center"/>
              <w:rPr>
                <w:rFonts w:ascii="宋体" w:hAnsi="宋体"/>
                <w:kern w:val="0"/>
                <w:szCs w:val="21"/>
              </w:rPr>
            </w:pPr>
          </w:p>
        </w:tc>
      </w:tr>
      <w:tr w:rsidR="0024394D" w14:paraId="6216EF91" w14:textId="77777777">
        <w:trPr>
          <w:trHeight w:val="678"/>
          <w:jc w:val="center"/>
        </w:trPr>
        <w:tc>
          <w:tcPr>
            <w:tcW w:w="1661" w:type="dxa"/>
            <w:vMerge/>
            <w:vAlign w:val="center"/>
          </w:tcPr>
          <w:p w14:paraId="0EAC43E0" w14:textId="77777777" w:rsidR="0024394D" w:rsidRDefault="0024394D">
            <w:pPr>
              <w:widowControl/>
              <w:jc w:val="center"/>
              <w:rPr>
                <w:rFonts w:ascii="宋体" w:hAnsi="宋体"/>
                <w:kern w:val="0"/>
                <w:szCs w:val="21"/>
              </w:rPr>
            </w:pPr>
          </w:p>
        </w:tc>
        <w:tc>
          <w:tcPr>
            <w:tcW w:w="1442" w:type="dxa"/>
            <w:vAlign w:val="center"/>
          </w:tcPr>
          <w:p w14:paraId="01B48E5E"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06C66326" w14:textId="77777777" w:rsidR="0024394D" w:rsidRDefault="0024394D">
            <w:pPr>
              <w:autoSpaceDE w:val="0"/>
              <w:autoSpaceDN w:val="0"/>
              <w:adjustRightInd w:val="0"/>
              <w:jc w:val="center"/>
              <w:rPr>
                <w:rFonts w:ascii="宋体" w:hAnsi="宋体"/>
                <w:kern w:val="0"/>
                <w:szCs w:val="21"/>
              </w:rPr>
            </w:pPr>
          </w:p>
        </w:tc>
        <w:tc>
          <w:tcPr>
            <w:tcW w:w="1598" w:type="dxa"/>
            <w:vAlign w:val="center"/>
          </w:tcPr>
          <w:p w14:paraId="03D668BA"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537C495A" w14:textId="77777777" w:rsidR="0024394D" w:rsidRDefault="0024394D">
            <w:pPr>
              <w:autoSpaceDE w:val="0"/>
              <w:autoSpaceDN w:val="0"/>
              <w:adjustRightInd w:val="0"/>
              <w:jc w:val="center"/>
              <w:rPr>
                <w:rFonts w:ascii="宋体" w:hAnsi="宋体"/>
                <w:kern w:val="0"/>
                <w:szCs w:val="21"/>
              </w:rPr>
            </w:pPr>
          </w:p>
        </w:tc>
      </w:tr>
      <w:tr w:rsidR="0024394D" w14:paraId="0273C24A" w14:textId="77777777">
        <w:trPr>
          <w:trHeight w:val="678"/>
          <w:jc w:val="center"/>
        </w:trPr>
        <w:tc>
          <w:tcPr>
            <w:tcW w:w="1661" w:type="dxa"/>
            <w:vAlign w:val="center"/>
          </w:tcPr>
          <w:p w14:paraId="24F179E0"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5EDD44F0"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69AA9EBA" w14:textId="77777777" w:rsidR="0024394D" w:rsidRDefault="0024394D">
            <w:pPr>
              <w:autoSpaceDE w:val="0"/>
              <w:autoSpaceDN w:val="0"/>
              <w:adjustRightInd w:val="0"/>
              <w:jc w:val="center"/>
              <w:rPr>
                <w:rFonts w:ascii="宋体" w:hAnsi="宋体"/>
                <w:kern w:val="0"/>
                <w:szCs w:val="21"/>
              </w:rPr>
            </w:pPr>
          </w:p>
        </w:tc>
        <w:tc>
          <w:tcPr>
            <w:tcW w:w="1598" w:type="dxa"/>
            <w:vAlign w:val="center"/>
          </w:tcPr>
          <w:p w14:paraId="519822DB"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547E0ADE" w14:textId="77777777" w:rsidR="0024394D" w:rsidRDefault="0024394D">
            <w:pPr>
              <w:autoSpaceDE w:val="0"/>
              <w:autoSpaceDN w:val="0"/>
              <w:adjustRightInd w:val="0"/>
              <w:jc w:val="center"/>
              <w:rPr>
                <w:rFonts w:ascii="宋体" w:hAnsi="宋体"/>
                <w:kern w:val="0"/>
                <w:szCs w:val="21"/>
              </w:rPr>
            </w:pPr>
          </w:p>
        </w:tc>
      </w:tr>
      <w:tr w:rsidR="0024394D" w14:paraId="3DDE36EA" w14:textId="77777777">
        <w:trPr>
          <w:trHeight w:val="678"/>
          <w:jc w:val="center"/>
        </w:trPr>
        <w:tc>
          <w:tcPr>
            <w:tcW w:w="1661" w:type="dxa"/>
            <w:vAlign w:val="center"/>
          </w:tcPr>
          <w:p w14:paraId="2DF149FB"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1CAFE566" w14:textId="77777777" w:rsidR="0024394D" w:rsidRDefault="0024394D">
            <w:pPr>
              <w:autoSpaceDE w:val="0"/>
              <w:autoSpaceDN w:val="0"/>
              <w:adjustRightInd w:val="0"/>
              <w:jc w:val="center"/>
              <w:rPr>
                <w:rFonts w:ascii="宋体" w:hAnsi="宋体"/>
                <w:kern w:val="0"/>
                <w:szCs w:val="21"/>
              </w:rPr>
            </w:pPr>
          </w:p>
        </w:tc>
        <w:tc>
          <w:tcPr>
            <w:tcW w:w="1598" w:type="dxa"/>
            <w:vAlign w:val="center"/>
          </w:tcPr>
          <w:p w14:paraId="230041EA"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5BED68E6" w14:textId="77777777" w:rsidR="0024394D" w:rsidRDefault="0024394D">
            <w:pPr>
              <w:autoSpaceDE w:val="0"/>
              <w:autoSpaceDN w:val="0"/>
              <w:adjustRightInd w:val="0"/>
              <w:jc w:val="center"/>
              <w:rPr>
                <w:rFonts w:ascii="宋体" w:hAnsi="宋体"/>
                <w:kern w:val="0"/>
                <w:szCs w:val="21"/>
              </w:rPr>
            </w:pPr>
          </w:p>
        </w:tc>
      </w:tr>
      <w:tr w:rsidR="0024394D" w14:paraId="4D0D1276" w14:textId="77777777">
        <w:trPr>
          <w:trHeight w:val="678"/>
          <w:jc w:val="center"/>
        </w:trPr>
        <w:tc>
          <w:tcPr>
            <w:tcW w:w="1661" w:type="dxa"/>
            <w:vAlign w:val="center"/>
          </w:tcPr>
          <w:p w14:paraId="10ED9669"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05B0071A" w14:textId="77777777" w:rsidR="0024394D" w:rsidRDefault="0024394D">
            <w:pPr>
              <w:autoSpaceDE w:val="0"/>
              <w:autoSpaceDN w:val="0"/>
              <w:adjustRightInd w:val="0"/>
              <w:jc w:val="center"/>
              <w:rPr>
                <w:rFonts w:ascii="宋体" w:hAnsi="宋体"/>
                <w:kern w:val="0"/>
                <w:szCs w:val="21"/>
              </w:rPr>
            </w:pPr>
          </w:p>
        </w:tc>
      </w:tr>
      <w:tr w:rsidR="0024394D" w14:paraId="468E4FF7" w14:textId="77777777">
        <w:trPr>
          <w:trHeight w:val="678"/>
          <w:jc w:val="center"/>
        </w:trPr>
        <w:tc>
          <w:tcPr>
            <w:tcW w:w="1661" w:type="dxa"/>
            <w:vAlign w:val="center"/>
          </w:tcPr>
          <w:p w14:paraId="098A248B" w14:textId="77777777" w:rsidR="0024394D"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13A89CA6" w14:textId="77777777" w:rsidR="0024394D"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24394D" w14:paraId="1304664F" w14:textId="77777777">
        <w:trPr>
          <w:trHeight w:val="1697"/>
          <w:jc w:val="center"/>
        </w:trPr>
        <w:tc>
          <w:tcPr>
            <w:tcW w:w="10446" w:type="dxa"/>
            <w:gridSpan w:val="5"/>
          </w:tcPr>
          <w:p w14:paraId="5C9E9164" w14:textId="77777777" w:rsidR="0024394D"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4A3CA14A" w14:textId="77777777" w:rsidR="0024394D"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2AD590AF" w14:textId="77777777" w:rsidR="0024394D" w:rsidRDefault="0024394D">
      <w:pPr>
        <w:widowControl/>
        <w:spacing w:line="600" w:lineRule="auto"/>
        <w:rPr>
          <w:rFonts w:ascii="宋体" w:hAnsi="宋体"/>
          <w:kern w:val="11"/>
        </w:rPr>
      </w:pPr>
    </w:p>
    <w:p w14:paraId="5E1C54F3" w14:textId="77777777" w:rsidR="0024394D"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7FF3E423" w14:textId="77777777" w:rsidR="0024394D"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4A840834" w14:textId="77777777" w:rsidR="0024394D" w:rsidRDefault="0024394D">
      <w:pPr>
        <w:spacing w:line="360" w:lineRule="auto"/>
        <w:jc w:val="center"/>
      </w:pPr>
    </w:p>
    <w:p w14:paraId="463B8589" w14:textId="77777777" w:rsidR="0024394D" w:rsidRDefault="00000000">
      <w:pPr>
        <w:pStyle w:val="af5"/>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747EC005" w14:textId="77777777" w:rsidR="0024394D" w:rsidRDefault="00000000">
      <w:pPr>
        <w:pStyle w:val="af4"/>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3D996532" w14:textId="77777777" w:rsidR="0024394D" w:rsidRDefault="00000000">
      <w:pPr>
        <w:pStyle w:val="af4"/>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40CBFFDD" w14:textId="77777777" w:rsidR="0024394D" w:rsidRDefault="00000000">
      <w:pPr>
        <w:pStyle w:val="af4"/>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含包装、运输、税金、装卸及相关服务等经需方验收合格之前发生的所有费用。</w:t>
      </w:r>
    </w:p>
    <w:p w14:paraId="6D238CCF" w14:textId="77777777" w:rsidR="0024394D" w:rsidRDefault="00000000">
      <w:pPr>
        <w:pStyle w:val="af4"/>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07DDE500" w14:textId="77777777" w:rsidR="0024394D" w:rsidRDefault="00000000">
      <w:pPr>
        <w:pStyle w:val="af4"/>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66A6F7F4" w14:textId="77777777" w:rsidR="0024394D" w:rsidRDefault="00000000">
      <w:pPr>
        <w:pStyle w:val="af4"/>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2E834C5E" w14:textId="77777777" w:rsidR="0024394D" w:rsidRDefault="00000000">
      <w:pPr>
        <w:pStyle w:val="af4"/>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7E158E3B" w14:textId="77777777" w:rsidR="0024394D" w:rsidRDefault="00000000">
      <w:pPr>
        <w:pStyle w:val="af4"/>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r>
        <w:rPr>
          <w:rFonts w:ascii="Times New Roman" w:cs="Times New Roman" w:hint="eastAsia"/>
        </w:rPr>
        <w:t>个工作日内支付合同总价（或交付货物总价）的</w:t>
      </w:r>
      <w:r>
        <w:rPr>
          <w:rFonts w:ascii="Times New Roman" w:cs="Times New Roman" w:hint="eastAsia"/>
          <w:u w:val="single"/>
        </w:rPr>
        <w:t>100%</w:t>
      </w:r>
      <w:r>
        <w:rPr>
          <w:rFonts w:ascii="Times New Roman" w:cs="Times New Roman" w:hint="eastAsia"/>
        </w:rPr>
        <w:t>。</w:t>
      </w:r>
    </w:p>
    <w:p w14:paraId="1BFE76B4" w14:textId="77777777" w:rsidR="0024394D" w:rsidRDefault="00000000">
      <w:pPr>
        <w:pStyle w:val="af4"/>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0C1CA83E" w14:textId="77777777" w:rsidR="0024394D"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426F05A0" w14:textId="77777777" w:rsidR="0024394D"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3837A052" w14:textId="77777777" w:rsidR="0024394D"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490E316C" w14:textId="77777777" w:rsidR="0024394D" w:rsidRDefault="00000000">
      <w:pPr>
        <w:pStyle w:val="af4"/>
        <w:spacing w:before="0" w:beforeAutospacing="0" w:after="0" w:afterAutospacing="0" w:line="360" w:lineRule="auto"/>
        <w:ind w:left="0" w:firstLineChars="200" w:firstLine="480"/>
        <w:rPr>
          <w:rFonts w:ascii="Times New Roman" w:cs="Times New Roman"/>
        </w:rPr>
      </w:pPr>
      <w:r>
        <w:rPr>
          <w:rFonts w:ascii="Times New Roman" w:cs="Times New Roman"/>
        </w:rPr>
        <w:t>报价文件由密封和非密封两部分构成，具体内容如下：</w:t>
      </w:r>
    </w:p>
    <w:p w14:paraId="408AC896" w14:textId="77777777" w:rsidR="0024394D" w:rsidRDefault="00000000">
      <w:pPr>
        <w:pStyle w:val="af4"/>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273DFFDB" w14:textId="77777777" w:rsidR="0024394D" w:rsidRDefault="00000000">
      <w:pPr>
        <w:pStyle w:val="af4"/>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108D347A" w14:textId="77777777" w:rsidR="0024394D" w:rsidRDefault="00000000">
      <w:pPr>
        <w:pStyle w:val="af4"/>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1422DD7A" w14:textId="77777777" w:rsidR="0024394D" w:rsidRDefault="00000000">
      <w:pPr>
        <w:pStyle w:val="af4"/>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18974ACB" w14:textId="77777777" w:rsidR="0024394D" w:rsidRDefault="00000000">
      <w:pPr>
        <w:pStyle w:val="af4"/>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7F1D0D6E" w14:textId="77777777" w:rsidR="0024394D" w:rsidRDefault="00000000">
      <w:pPr>
        <w:pStyle w:val="af4"/>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1899444D" w14:textId="77777777" w:rsidR="0024394D" w:rsidRDefault="00000000">
      <w:pPr>
        <w:pStyle w:val="af4"/>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4ADE03E1" w14:textId="77777777" w:rsidR="0024394D" w:rsidRDefault="00000000">
      <w:pPr>
        <w:pStyle w:val="af4"/>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4247BAA3" w14:textId="77777777" w:rsidR="0024394D" w:rsidRDefault="00000000">
      <w:pPr>
        <w:pStyle w:val="af4"/>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54CFC845" w14:textId="77777777" w:rsidR="0024394D" w:rsidRDefault="00000000">
      <w:pPr>
        <w:pStyle w:val="af4"/>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4242DCBA" w14:textId="77777777" w:rsidR="0024394D" w:rsidRDefault="00000000">
      <w:pPr>
        <w:pStyle w:val="af4"/>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1A1AA75C" w14:textId="77777777" w:rsidR="0024394D" w:rsidRDefault="00000000">
      <w:pPr>
        <w:pStyle w:val="af4"/>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0B933B75" w14:textId="77777777" w:rsidR="0024394D" w:rsidRDefault="00000000">
      <w:pPr>
        <w:pStyle w:val="af4"/>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2A5CB279" w14:textId="77777777" w:rsidR="0024394D"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4137A3EC" w14:textId="77777777" w:rsidR="0024394D"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0E987805" w14:textId="77777777" w:rsidR="0024394D"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0A40FEC8" w14:textId="77777777" w:rsidR="0024394D"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7A7B0383" w14:textId="77777777" w:rsidR="0024394D"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5C42B605" w14:textId="77777777" w:rsidR="0024394D" w:rsidRDefault="00000000">
      <w:pPr>
        <w:pStyle w:val="af4"/>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064DBA5B" w14:textId="77777777" w:rsidR="0024394D"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6EF2F50B" w14:textId="77777777" w:rsidR="0024394D" w:rsidRDefault="00000000">
      <w:pPr>
        <w:pStyle w:val="af4"/>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79AFABD7" w14:textId="77777777" w:rsidR="0024394D" w:rsidRDefault="00000000">
      <w:pPr>
        <w:pStyle w:val="af4"/>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63605941" w14:textId="77777777" w:rsidR="0024394D" w:rsidRDefault="00000000">
      <w:pPr>
        <w:pStyle w:val="af4"/>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024D0016" w14:textId="77777777" w:rsidR="0024394D" w:rsidRDefault="00000000">
      <w:pPr>
        <w:pStyle w:val="af4"/>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5F090DED" w14:textId="77777777" w:rsidR="0024394D" w:rsidRDefault="00000000">
      <w:pPr>
        <w:pStyle w:val="af4"/>
        <w:spacing w:before="0" w:beforeAutospacing="0" w:after="0" w:afterAutospacing="0" w:line="360" w:lineRule="auto"/>
        <w:ind w:left="0" w:firstLineChars="0" w:firstLine="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7968374E" w14:textId="77777777" w:rsidR="0024394D" w:rsidRDefault="00000000">
      <w:pPr>
        <w:pStyle w:val="af4"/>
        <w:spacing w:before="0" w:beforeAutospacing="0" w:after="0" w:afterAutospacing="0" w:line="360" w:lineRule="auto"/>
        <w:ind w:left="0" w:firstLineChars="200" w:firstLine="48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2E1EA5FF" w14:textId="77777777" w:rsidR="0024394D" w:rsidRDefault="00000000">
      <w:pPr>
        <w:pStyle w:val="af4"/>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68D2E873" w14:textId="77777777" w:rsidR="0024394D"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7E2C622F" w14:textId="77777777" w:rsidR="0024394D" w:rsidRDefault="00000000">
      <w:pPr>
        <w:pStyle w:val="af4"/>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07BFA02F" w14:textId="77777777" w:rsidR="0024394D" w:rsidRDefault="00000000">
      <w:pPr>
        <w:pStyle w:val="af4"/>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5D70EF55" w14:textId="77777777" w:rsidR="0024394D" w:rsidRDefault="00000000">
      <w:pPr>
        <w:pStyle w:val="af4"/>
        <w:spacing w:before="0" w:beforeAutospacing="0" w:after="0" w:afterAutospacing="0" w:line="360" w:lineRule="auto"/>
        <w:ind w:left="0" w:firstLineChars="200" w:firstLine="480"/>
        <w:rPr>
          <w:rFonts w:ascii="Times New Roman"/>
        </w:rPr>
      </w:pPr>
      <w:r>
        <w:rPr>
          <w:rFonts w:ascii="Times New Roman" w:hint="eastAsia"/>
        </w:rPr>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509A7BED" w14:textId="77777777" w:rsidR="0024394D" w:rsidRDefault="00000000">
      <w:pPr>
        <w:pStyle w:val="af4"/>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51910A17" w14:textId="77777777" w:rsidR="0024394D" w:rsidRDefault="00000000">
      <w:pPr>
        <w:pStyle w:val="af4"/>
        <w:spacing w:before="0" w:beforeAutospacing="0" w:after="0" w:afterAutospacing="0" w:line="360" w:lineRule="auto"/>
        <w:ind w:left="0" w:firstLineChars="200" w:firstLine="480"/>
        <w:rPr>
          <w:rFonts w:ascii="Times New Roman"/>
        </w:rPr>
      </w:pPr>
      <w:r>
        <w:rPr>
          <w:rFonts w:ascii="Times New Roman" w:hint="eastAsia"/>
        </w:rPr>
        <w:lastRenderedPageBreak/>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w:t>
      </w:r>
      <w:r>
        <w:rPr>
          <w:rFonts w:ascii="Times New Roman"/>
        </w:rPr>
        <w:t>。</w:t>
      </w:r>
    </w:p>
    <w:p w14:paraId="443CE9C6" w14:textId="77777777" w:rsidR="0024394D" w:rsidRDefault="00000000">
      <w:pPr>
        <w:pStyle w:val="af4"/>
        <w:spacing w:before="0" w:beforeAutospacing="0" w:after="0" w:afterAutospacing="0" w:line="360" w:lineRule="auto"/>
        <w:ind w:left="149" w:hangingChars="62" w:hanging="149"/>
        <w:rPr>
          <w:rFonts w:ascii="Times New Roman"/>
        </w:rPr>
      </w:pPr>
      <w:r>
        <w:rPr>
          <w:rFonts w:ascii="Times New Roman"/>
        </w:rPr>
        <w:t>6</w:t>
      </w:r>
      <w:r>
        <w:rPr>
          <w:rFonts w:ascii="Times New Roman" w:hint="eastAsia"/>
        </w:rPr>
        <w:t xml:space="preserve"> </w:t>
      </w:r>
      <w:r>
        <w:rPr>
          <w:rFonts w:ascii="Times New Roman" w:hint="eastAsia"/>
        </w:rPr>
        <w:t>合同签订</w:t>
      </w:r>
    </w:p>
    <w:p w14:paraId="6FE12D77" w14:textId="77777777" w:rsidR="0024394D" w:rsidRDefault="00000000">
      <w:pPr>
        <w:pStyle w:val="af4"/>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2C9A1496" w14:textId="77777777" w:rsidR="0024394D" w:rsidRDefault="00000000">
      <w:pPr>
        <w:pStyle w:val="af4"/>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2E1476C4" w14:textId="77777777" w:rsidR="0024394D" w:rsidRDefault="00000000">
      <w:pPr>
        <w:pStyle w:val="af4"/>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621D007D" w14:textId="77777777" w:rsidR="0024394D" w:rsidRDefault="00000000">
      <w:pPr>
        <w:pStyle w:val="af4"/>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本项目拟与成交供应商签订一年期框架协议。</w:t>
      </w:r>
    </w:p>
    <w:p w14:paraId="0DA89999" w14:textId="77777777" w:rsidR="0024394D" w:rsidRDefault="00000000">
      <w:pPr>
        <w:pStyle w:val="af5"/>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1819426C" w14:textId="77777777" w:rsidR="0024394D"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1C15F9C9" w14:textId="77777777" w:rsidR="0024394D" w:rsidRDefault="00000000">
      <w:pPr>
        <w:widowControl/>
        <w:spacing w:line="360" w:lineRule="auto"/>
        <w:ind w:firstLineChars="200" w:firstLine="480"/>
        <w:jc w:val="left"/>
        <w:rPr>
          <w:rFonts w:ascii="宋体" w:hAnsi="宋体"/>
          <w:sz w:val="24"/>
        </w:rPr>
      </w:pPr>
      <w:r>
        <w:rPr>
          <w:rFonts w:hint="eastAsia"/>
          <w:kern w:val="0"/>
          <w:sz w:val="24"/>
          <w:szCs w:val="24"/>
        </w:rPr>
        <w:t>本项目为滁宁城铁车辆中心工程车照明灯具的采购</w:t>
      </w:r>
      <w:r>
        <w:rPr>
          <w:rFonts w:hAnsi="宋体" w:hint="eastAsia"/>
          <w:kern w:val="0"/>
          <w:sz w:val="24"/>
          <w:szCs w:val="24"/>
        </w:rPr>
        <w:t>、供货及相关服务</w:t>
      </w:r>
      <w:r>
        <w:rPr>
          <w:rFonts w:ascii="宋体" w:hAnsi="宋体" w:hint="eastAsia"/>
          <w:sz w:val="24"/>
        </w:rPr>
        <w:t>。</w:t>
      </w:r>
    </w:p>
    <w:p w14:paraId="121C519D" w14:textId="77777777" w:rsidR="0024394D" w:rsidRDefault="00000000">
      <w:pPr>
        <w:widowControl/>
        <w:spacing w:line="360" w:lineRule="auto"/>
        <w:jc w:val="left"/>
        <w:rPr>
          <w:kern w:val="0"/>
          <w:sz w:val="24"/>
          <w:szCs w:val="24"/>
        </w:rPr>
      </w:pPr>
      <w:r>
        <w:rPr>
          <w:rFonts w:hint="eastAsia"/>
          <w:kern w:val="0"/>
          <w:sz w:val="24"/>
          <w:szCs w:val="24"/>
        </w:rPr>
        <w:t>2</w:t>
      </w:r>
      <w:r>
        <w:rPr>
          <w:kern w:val="0"/>
          <w:sz w:val="24"/>
          <w:szCs w:val="24"/>
        </w:rPr>
        <w:t xml:space="preserve"> </w:t>
      </w:r>
      <w:r>
        <w:rPr>
          <w:rFonts w:hint="eastAsia"/>
          <w:kern w:val="0"/>
          <w:sz w:val="24"/>
          <w:szCs w:val="24"/>
        </w:rPr>
        <w:t>采购需求</w:t>
      </w:r>
    </w:p>
    <w:p w14:paraId="6373B359" w14:textId="77777777" w:rsidR="0024394D" w:rsidRDefault="00000000">
      <w:pPr>
        <w:widowControl/>
        <w:spacing w:line="360" w:lineRule="auto"/>
        <w:jc w:val="left"/>
        <w:rPr>
          <w:kern w:val="0"/>
          <w:sz w:val="24"/>
          <w:szCs w:val="24"/>
        </w:rPr>
      </w:pPr>
      <w:r>
        <w:rPr>
          <w:rFonts w:hint="eastAsia"/>
          <w:kern w:val="0"/>
          <w:sz w:val="24"/>
          <w:szCs w:val="24"/>
        </w:rPr>
        <w:t>2.1 GCY-450</w:t>
      </w:r>
      <w:r>
        <w:rPr>
          <w:rFonts w:hint="eastAsia"/>
          <w:kern w:val="0"/>
          <w:sz w:val="24"/>
          <w:szCs w:val="24"/>
        </w:rPr>
        <w:t>内燃机车头灯技术要求</w:t>
      </w:r>
    </w:p>
    <w:p w14:paraId="68B449D3" w14:textId="77777777" w:rsidR="0024394D" w:rsidRDefault="00000000">
      <w:pPr>
        <w:widowControl/>
        <w:spacing w:line="360" w:lineRule="auto"/>
        <w:ind w:left="420" w:hangingChars="175" w:hanging="420"/>
        <w:jc w:val="left"/>
        <w:rPr>
          <w:kern w:val="0"/>
          <w:sz w:val="24"/>
          <w:szCs w:val="24"/>
        </w:rPr>
      </w:pPr>
      <w:r>
        <w:rPr>
          <w:rFonts w:hint="eastAsia"/>
          <w:kern w:val="0"/>
          <w:sz w:val="24"/>
          <w:szCs w:val="24"/>
        </w:rPr>
        <w:t xml:space="preserve">2.1.1 </w:t>
      </w:r>
      <w:r>
        <w:rPr>
          <w:rFonts w:hint="eastAsia"/>
          <w:kern w:val="0"/>
          <w:sz w:val="24"/>
          <w:szCs w:val="24"/>
        </w:rPr>
        <w:t>使用环境条件：</w:t>
      </w:r>
    </w:p>
    <w:p w14:paraId="67812474" w14:textId="77777777" w:rsidR="0024394D" w:rsidRDefault="00000000">
      <w:pPr>
        <w:widowControl/>
        <w:spacing w:line="360" w:lineRule="auto"/>
        <w:ind w:left="420" w:hangingChars="175" w:hanging="420"/>
        <w:jc w:val="left"/>
        <w:rPr>
          <w:kern w:val="0"/>
          <w:sz w:val="24"/>
          <w:szCs w:val="24"/>
        </w:rPr>
      </w:pPr>
      <w:r>
        <w:rPr>
          <w:rFonts w:hint="eastAsia"/>
          <w:kern w:val="0"/>
          <w:sz w:val="24"/>
          <w:szCs w:val="24"/>
        </w:rPr>
        <w:t xml:space="preserve">2.1.1.1 </w:t>
      </w:r>
      <w:r>
        <w:rPr>
          <w:rFonts w:hint="eastAsia"/>
          <w:kern w:val="0"/>
          <w:sz w:val="24"/>
          <w:szCs w:val="24"/>
        </w:rPr>
        <w:t>环境温度：</w:t>
      </w:r>
      <w:r>
        <w:rPr>
          <w:kern w:val="0"/>
          <w:sz w:val="24"/>
          <w:szCs w:val="24"/>
        </w:rPr>
        <w:t>-40℃~+70℃</w:t>
      </w:r>
    </w:p>
    <w:p w14:paraId="60605932" w14:textId="77777777" w:rsidR="0024394D" w:rsidRDefault="00000000">
      <w:pPr>
        <w:widowControl/>
        <w:spacing w:line="360" w:lineRule="auto"/>
        <w:ind w:left="420" w:hangingChars="175" w:hanging="420"/>
        <w:jc w:val="left"/>
        <w:rPr>
          <w:kern w:val="0"/>
          <w:sz w:val="24"/>
          <w:szCs w:val="24"/>
        </w:rPr>
      </w:pPr>
      <w:r>
        <w:rPr>
          <w:rFonts w:hint="eastAsia"/>
          <w:kern w:val="0"/>
          <w:sz w:val="24"/>
          <w:szCs w:val="24"/>
        </w:rPr>
        <w:t xml:space="preserve">2.1.1.2 </w:t>
      </w:r>
      <w:r>
        <w:rPr>
          <w:rFonts w:hint="eastAsia"/>
          <w:kern w:val="0"/>
          <w:sz w:val="24"/>
          <w:szCs w:val="24"/>
        </w:rPr>
        <w:t>最大相对湿度：</w:t>
      </w:r>
      <w:r>
        <w:rPr>
          <w:rFonts w:hint="eastAsia"/>
          <w:kern w:val="0"/>
          <w:sz w:val="24"/>
          <w:szCs w:val="24"/>
        </w:rPr>
        <w:t>95%</w:t>
      </w:r>
    </w:p>
    <w:p w14:paraId="6B4AB1F2" w14:textId="77777777" w:rsidR="0024394D" w:rsidRDefault="00000000">
      <w:pPr>
        <w:widowControl/>
        <w:spacing w:line="360" w:lineRule="auto"/>
        <w:ind w:left="420" w:hangingChars="175" w:hanging="420"/>
        <w:jc w:val="left"/>
        <w:rPr>
          <w:kern w:val="0"/>
          <w:sz w:val="24"/>
          <w:szCs w:val="24"/>
        </w:rPr>
      </w:pPr>
      <w:r>
        <w:rPr>
          <w:rFonts w:hint="eastAsia"/>
          <w:kern w:val="0"/>
          <w:sz w:val="24"/>
          <w:szCs w:val="24"/>
        </w:rPr>
        <w:t xml:space="preserve">2.1.1.3 </w:t>
      </w:r>
      <w:r>
        <w:rPr>
          <w:rFonts w:hint="eastAsia"/>
          <w:kern w:val="0"/>
          <w:sz w:val="24"/>
          <w:szCs w:val="24"/>
        </w:rPr>
        <w:t>海拔高度：</w:t>
      </w:r>
      <w:r>
        <w:rPr>
          <w:rFonts w:hint="eastAsia"/>
          <w:kern w:val="0"/>
          <w:sz w:val="24"/>
          <w:szCs w:val="24"/>
        </w:rPr>
        <w:t>5100 m</w:t>
      </w:r>
      <w:r>
        <w:rPr>
          <w:rFonts w:hint="eastAsia"/>
          <w:kern w:val="0"/>
          <w:sz w:val="24"/>
          <w:szCs w:val="24"/>
        </w:rPr>
        <w:t>以下</w:t>
      </w:r>
    </w:p>
    <w:p w14:paraId="2B998880" w14:textId="77777777" w:rsidR="0024394D" w:rsidRDefault="00000000">
      <w:pPr>
        <w:widowControl/>
        <w:spacing w:line="360" w:lineRule="auto"/>
        <w:ind w:left="420" w:hangingChars="175" w:hanging="420"/>
        <w:jc w:val="left"/>
        <w:rPr>
          <w:kern w:val="0"/>
          <w:sz w:val="24"/>
          <w:szCs w:val="24"/>
        </w:rPr>
      </w:pPr>
      <w:r>
        <w:rPr>
          <w:rFonts w:hint="eastAsia"/>
          <w:kern w:val="0"/>
          <w:sz w:val="24"/>
          <w:szCs w:val="24"/>
        </w:rPr>
        <w:t xml:space="preserve">2.1.1.4 </w:t>
      </w:r>
      <w:r>
        <w:rPr>
          <w:rFonts w:hint="eastAsia"/>
          <w:kern w:val="0"/>
          <w:sz w:val="24"/>
          <w:szCs w:val="24"/>
        </w:rPr>
        <w:t>承受风、沙、雨、雪的侵袭且适合车载工况</w:t>
      </w:r>
    </w:p>
    <w:p w14:paraId="3C166C71" w14:textId="77777777" w:rsidR="0024394D" w:rsidRDefault="00000000">
      <w:pPr>
        <w:widowControl/>
        <w:spacing w:line="360" w:lineRule="auto"/>
        <w:jc w:val="left"/>
        <w:rPr>
          <w:kern w:val="0"/>
          <w:sz w:val="24"/>
          <w:szCs w:val="24"/>
        </w:rPr>
      </w:pPr>
      <w:r>
        <w:rPr>
          <w:rFonts w:hint="eastAsia"/>
          <w:kern w:val="0"/>
          <w:sz w:val="24"/>
          <w:szCs w:val="24"/>
        </w:rPr>
        <w:t xml:space="preserve">2.1.1.5 </w:t>
      </w:r>
      <w:r>
        <w:rPr>
          <w:rFonts w:hint="eastAsia"/>
          <w:kern w:val="0"/>
          <w:sz w:val="24"/>
          <w:szCs w:val="24"/>
        </w:rPr>
        <w:t>耐振动要求：在车辆的垂直，横向和纵向，频率</w:t>
      </w:r>
      <w:r>
        <w:rPr>
          <w:rFonts w:hint="eastAsia"/>
          <w:kern w:val="0"/>
          <w:sz w:val="24"/>
          <w:szCs w:val="24"/>
        </w:rPr>
        <w:t>f</w:t>
      </w:r>
      <w:r>
        <w:rPr>
          <w:rFonts w:hint="eastAsia"/>
          <w:kern w:val="0"/>
          <w:sz w:val="24"/>
          <w:szCs w:val="24"/>
        </w:rPr>
        <w:t>为</w:t>
      </w:r>
      <w:r>
        <w:rPr>
          <w:rFonts w:hint="eastAsia"/>
          <w:kern w:val="0"/>
          <w:sz w:val="24"/>
          <w:szCs w:val="24"/>
        </w:rPr>
        <w:t>1</w:t>
      </w:r>
      <w:r>
        <w:rPr>
          <w:rFonts w:hint="eastAsia"/>
          <w:kern w:val="0"/>
          <w:sz w:val="24"/>
          <w:szCs w:val="24"/>
        </w:rPr>
        <w:t>～</w:t>
      </w:r>
      <w:r>
        <w:rPr>
          <w:rFonts w:hint="eastAsia"/>
          <w:kern w:val="0"/>
          <w:sz w:val="24"/>
          <w:szCs w:val="24"/>
        </w:rPr>
        <w:t>10Hz</w:t>
      </w:r>
      <w:r>
        <w:rPr>
          <w:rFonts w:hint="eastAsia"/>
          <w:kern w:val="0"/>
          <w:sz w:val="24"/>
          <w:szCs w:val="24"/>
        </w:rPr>
        <w:t>时的振动加速度≤</w:t>
      </w:r>
      <w:r>
        <w:rPr>
          <w:rFonts w:hint="eastAsia"/>
          <w:kern w:val="0"/>
          <w:sz w:val="24"/>
          <w:szCs w:val="24"/>
        </w:rPr>
        <w:t>0.1gf</w:t>
      </w:r>
      <w:r>
        <w:rPr>
          <w:rFonts w:hint="eastAsia"/>
          <w:kern w:val="0"/>
          <w:sz w:val="24"/>
          <w:szCs w:val="24"/>
        </w:rPr>
        <w:t>为</w:t>
      </w:r>
      <w:r>
        <w:rPr>
          <w:rFonts w:hint="eastAsia"/>
          <w:kern w:val="0"/>
          <w:sz w:val="24"/>
          <w:szCs w:val="24"/>
        </w:rPr>
        <w:t>10</w:t>
      </w:r>
      <w:r>
        <w:rPr>
          <w:rFonts w:hint="eastAsia"/>
          <w:kern w:val="0"/>
          <w:sz w:val="24"/>
          <w:szCs w:val="24"/>
        </w:rPr>
        <w:t>～</w:t>
      </w:r>
      <w:r>
        <w:rPr>
          <w:rFonts w:hint="eastAsia"/>
          <w:kern w:val="0"/>
          <w:sz w:val="24"/>
          <w:szCs w:val="24"/>
        </w:rPr>
        <w:t>15Hz</w:t>
      </w:r>
      <w:r>
        <w:rPr>
          <w:rFonts w:hint="eastAsia"/>
          <w:kern w:val="0"/>
          <w:sz w:val="24"/>
          <w:szCs w:val="24"/>
        </w:rPr>
        <w:t>时的振动加速度≤</w:t>
      </w:r>
      <w:r>
        <w:rPr>
          <w:rFonts w:hint="eastAsia"/>
          <w:kern w:val="0"/>
          <w:sz w:val="24"/>
          <w:szCs w:val="24"/>
        </w:rPr>
        <w:t>1g;</w:t>
      </w:r>
      <w:r>
        <w:rPr>
          <w:rFonts w:hint="eastAsia"/>
          <w:kern w:val="0"/>
          <w:sz w:val="24"/>
          <w:szCs w:val="24"/>
        </w:rPr>
        <w:t>在车辆纵向碰撞加速度≤</w:t>
      </w:r>
      <w:r>
        <w:rPr>
          <w:rFonts w:hint="eastAsia"/>
          <w:kern w:val="0"/>
          <w:sz w:val="24"/>
          <w:szCs w:val="24"/>
        </w:rPr>
        <w:t>3g,g</w:t>
      </w:r>
      <w:r>
        <w:rPr>
          <w:rFonts w:hint="eastAsia"/>
          <w:kern w:val="0"/>
          <w:sz w:val="24"/>
          <w:szCs w:val="24"/>
        </w:rPr>
        <w:t>为重力加速度。</w:t>
      </w:r>
    </w:p>
    <w:p w14:paraId="434B1201" w14:textId="77777777" w:rsidR="0024394D" w:rsidRDefault="00000000">
      <w:pPr>
        <w:widowControl/>
        <w:spacing w:line="360" w:lineRule="auto"/>
        <w:ind w:left="420" w:hangingChars="175" w:hanging="420"/>
        <w:jc w:val="left"/>
        <w:rPr>
          <w:kern w:val="0"/>
          <w:sz w:val="24"/>
          <w:szCs w:val="24"/>
        </w:rPr>
      </w:pPr>
      <w:r>
        <w:rPr>
          <w:rFonts w:hint="eastAsia"/>
          <w:kern w:val="0"/>
          <w:sz w:val="24"/>
          <w:szCs w:val="24"/>
        </w:rPr>
        <w:t xml:space="preserve">2.1.2 </w:t>
      </w:r>
      <w:r>
        <w:rPr>
          <w:rFonts w:hint="eastAsia"/>
          <w:kern w:val="0"/>
          <w:sz w:val="24"/>
          <w:szCs w:val="24"/>
        </w:rPr>
        <w:t>产品的功能和用途</w:t>
      </w:r>
    </w:p>
    <w:p w14:paraId="31FE79DE" w14:textId="77777777" w:rsidR="0024394D" w:rsidRDefault="00000000">
      <w:pPr>
        <w:widowControl/>
        <w:spacing w:line="360" w:lineRule="auto"/>
        <w:ind w:firstLineChars="200" w:firstLine="480"/>
        <w:jc w:val="left"/>
        <w:rPr>
          <w:kern w:val="0"/>
          <w:sz w:val="24"/>
          <w:szCs w:val="24"/>
        </w:rPr>
      </w:pPr>
      <w:r>
        <w:rPr>
          <w:rFonts w:hint="eastAsia"/>
          <w:kern w:val="0"/>
          <w:sz w:val="24"/>
          <w:szCs w:val="24"/>
        </w:rPr>
        <w:t>头灯安装在</w:t>
      </w:r>
      <w:r>
        <w:rPr>
          <w:rFonts w:hint="eastAsia"/>
          <w:kern w:val="0"/>
          <w:sz w:val="24"/>
          <w:szCs w:val="24"/>
        </w:rPr>
        <w:t>GCY450</w:t>
      </w:r>
      <w:r>
        <w:rPr>
          <w:rFonts w:hint="eastAsia"/>
          <w:kern w:val="0"/>
          <w:sz w:val="24"/>
          <w:szCs w:val="24"/>
        </w:rPr>
        <w:t>内燃机车车头部位，用于行车照明和警示作用。</w:t>
      </w:r>
    </w:p>
    <w:p w14:paraId="0A961AC2" w14:textId="77777777" w:rsidR="0024394D" w:rsidRDefault="00000000">
      <w:pPr>
        <w:pStyle w:val="a"/>
        <w:numPr>
          <w:ilvl w:val="1"/>
          <w:numId w:val="0"/>
        </w:numPr>
        <w:spacing w:beforeLines="0" w:before="0" w:afterLines="0" w:after="0" w:line="360" w:lineRule="auto"/>
        <w:rPr>
          <w:rFonts w:ascii="宋体" w:eastAsia="宋体" w:hAnsi="宋体" w:cs="宋体"/>
          <w:sz w:val="24"/>
          <w:szCs w:val="24"/>
        </w:rPr>
      </w:pPr>
      <w:r>
        <w:rPr>
          <w:rFonts w:ascii="Times New Roman" w:eastAsia="宋体" w:hint="eastAsia"/>
          <w:sz w:val="24"/>
          <w:szCs w:val="24"/>
        </w:rPr>
        <w:t xml:space="preserve">2.1.3 </w:t>
      </w:r>
      <w:r>
        <w:rPr>
          <w:rFonts w:ascii="宋体" w:eastAsia="宋体" w:hAnsi="宋体" w:cs="宋体" w:hint="eastAsia"/>
          <w:sz w:val="24"/>
          <w:szCs w:val="24"/>
        </w:rPr>
        <w:t>产品技术参数</w:t>
      </w:r>
    </w:p>
    <w:p w14:paraId="3B8D478A"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eastAsia="宋体"/>
          <w:sz w:val="24"/>
          <w:szCs w:val="24"/>
        </w:rPr>
        <w:t>2.</w:t>
      </w:r>
      <w:r>
        <w:rPr>
          <w:rFonts w:ascii="Times New Roman" w:eastAsia="宋体" w:hint="eastAsia"/>
          <w:sz w:val="24"/>
          <w:szCs w:val="24"/>
        </w:rPr>
        <w:t>1.</w:t>
      </w:r>
      <w:r>
        <w:rPr>
          <w:rFonts w:ascii="Times New Roman" w:eastAsia="宋体"/>
          <w:sz w:val="24"/>
          <w:szCs w:val="24"/>
        </w:rPr>
        <w:t>3.1</w:t>
      </w:r>
      <w:r>
        <w:rPr>
          <w:rFonts w:ascii="Times New Roman" w:eastAsia="宋体" w:hint="eastAsia"/>
          <w:sz w:val="24"/>
          <w:szCs w:val="24"/>
        </w:rPr>
        <w:t xml:space="preserve"> </w:t>
      </w:r>
      <w:r>
        <w:rPr>
          <w:rFonts w:ascii="宋体" w:eastAsia="宋体" w:hAnsi="宋体" w:cs="宋体" w:hint="eastAsia"/>
          <w:sz w:val="24"/>
          <w:szCs w:val="24"/>
        </w:rPr>
        <w:t>电源电压</w:t>
      </w:r>
    </w:p>
    <w:p w14:paraId="35FE426A" w14:textId="77777777" w:rsidR="0024394D" w:rsidRDefault="00000000">
      <w:pPr>
        <w:spacing w:line="360" w:lineRule="auto"/>
        <w:ind w:firstLineChars="200" w:firstLine="480"/>
        <w:rPr>
          <w:rFonts w:ascii="宋体" w:hAnsi="宋体" w:cs="宋体"/>
          <w:sz w:val="24"/>
          <w:szCs w:val="24"/>
        </w:rPr>
      </w:pPr>
      <w:r>
        <w:rPr>
          <w:rFonts w:ascii="宋体" w:hAnsi="宋体" w:cs="宋体" w:hint="eastAsia"/>
          <w:sz w:val="24"/>
          <w:szCs w:val="24"/>
        </w:rPr>
        <w:t>头灯在下列标称电源电压及电压波动范围内应可靠点灯并能稳定工作：</w:t>
      </w:r>
    </w:p>
    <w:p w14:paraId="7646A8B5" w14:textId="77777777" w:rsidR="0024394D" w:rsidRDefault="00000000">
      <w:pPr>
        <w:numPr>
          <w:ilvl w:val="0"/>
          <w:numId w:val="4"/>
        </w:numPr>
        <w:spacing w:line="360" w:lineRule="auto"/>
        <w:ind w:firstLineChars="200" w:firstLine="480"/>
        <w:rPr>
          <w:rFonts w:ascii="宋体" w:hAnsi="宋体" w:cs="宋体"/>
          <w:sz w:val="24"/>
          <w:szCs w:val="24"/>
        </w:rPr>
      </w:pPr>
      <w:r>
        <w:rPr>
          <w:rFonts w:ascii="宋体" w:hAnsi="宋体" w:cs="宋体" w:hint="eastAsia"/>
          <w:sz w:val="24"/>
          <w:szCs w:val="24"/>
        </w:rPr>
        <w:t>标称电压为</w:t>
      </w:r>
      <w:r>
        <w:rPr>
          <w:sz w:val="24"/>
          <w:szCs w:val="24"/>
        </w:rPr>
        <w:t>DC24V</w:t>
      </w:r>
      <w:r>
        <w:rPr>
          <w:rFonts w:ascii="宋体" w:hAnsi="宋体" w:cs="宋体" w:hint="eastAsia"/>
          <w:sz w:val="24"/>
          <w:szCs w:val="24"/>
        </w:rPr>
        <w:t>；</w:t>
      </w:r>
    </w:p>
    <w:p w14:paraId="0FC31D8B" w14:textId="77777777" w:rsidR="0024394D" w:rsidRDefault="00000000">
      <w:pPr>
        <w:numPr>
          <w:ilvl w:val="0"/>
          <w:numId w:val="4"/>
        </w:numPr>
        <w:spacing w:line="360" w:lineRule="auto"/>
        <w:ind w:firstLineChars="200" w:firstLine="480"/>
        <w:rPr>
          <w:rFonts w:ascii="宋体" w:hAnsi="宋体" w:cs="宋体"/>
          <w:sz w:val="24"/>
          <w:szCs w:val="24"/>
        </w:rPr>
      </w:pPr>
      <w:r>
        <w:rPr>
          <w:rFonts w:ascii="宋体" w:hAnsi="宋体" w:cs="宋体" w:hint="eastAsia"/>
          <w:sz w:val="24"/>
          <w:szCs w:val="24"/>
        </w:rPr>
        <w:t>电压波动范围为标称电压的</w:t>
      </w:r>
      <w:r>
        <w:rPr>
          <w:sz w:val="24"/>
          <w:szCs w:val="24"/>
        </w:rPr>
        <w:t>70%</w:t>
      </w:r>
      <w:r>
        <w:rPr>
          <w:sz w:val="24"/>
          <w:szCs w:val="24"/>
        </w:rPr>
        <w:t>～</w:t>
      </w:r>
      <w:r>
        <w:rPr>
          <w:sz w:val="24"/>
          <w:szCs w:val="24"/>
        </w:rPr>
        <w:t>125%</w:t>
      </w:r>
      <w:r>
        <w:rPr>
          <w:rFonts w:ascii="宋体" w:hAnsi="宋体" w:cs="宋体" w:hint="eastAsia"/>
          <w:sz w:val="24"/>
          <w:szCs w:val="24"/>
        </w:rPr>
        <w:t>；</w:t>
      </w:r>
    </w:p>
    <w:p w14:paraId="4B5125A7"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eastAsia="宋体" w:hint="eastAsia"/>
          <w:sz w:val="24"/>
          <w:szCs w:val="24"/>
        </w:rPr>
        <w:t xml:space="preserve">2.1.3.2 </w:t>
      </w:r>
      <w:r>
        <w:rPr>
          <w:rFonts w:ascii="宋体" w:eastAsia="宋体" w:hAnsi="宋体" w:cs="宋体" w:hint="eastAsia"/>
          <w:sz w:val="24"/>
          <w:szCs w:val="24"/>
        </w:rPr>
        <w:t>基本要求</w:t>
      </w:r>
    </w:p>
    <w:p w14:paraId="031E4E70" w14:textId="77777777" w:rsidR="0024394D" w:rsidRDefault="00000000">
      <w:pPr>
        <w:spacing w:line="360" w:lineRule="auto"/>
        <w:ind w:firstLineChars="200" w:firstLine="480"/>
        <w:rPr>
          <w:rFonts w:ascii="宋体" w:hAnsi="宋体" w:cs="宋体"/>
          <w:sz w:val="24"/>
          <w:szCs w:val="24"/>
        </w:rPr>
      </w:pPr>
      <w:r>
        <w:rPr>
          <w:rFonts w:ascii="宋体" w:hAnsi="宋体" w:cs="宋体" w:hint="eastAsia"/>
          <w:sz w:val="24"/>
          <w:szCs w:val="24"/>
        </w:rPr>
        <w:t>采用的标准件、外购件及原材料应符合有关国家标准、行业标准的要求，相同型号产</w:t>
      </w:r>
    </w:p>
    <w:p w14:paraId="3CB3DF34" w14:textId="77777777" w:rsidR="0024394D" w:rsidRDefault="00000000">
      <w:pPr>
        <w:spacing w:line="360" w:lineRule="auto"/>
        <w:rPr>
          <w:rFonts w:ascii="宋体" w:hAnsi="宋体" w:cs="宋体"/>
          <w:sz w:val="24"/>
          <w:szCs w:val="24"/>
        </w:rPr>
      </w:pPr>
      <w:r>
        <w:rPr>
          <w:rFonts w:ascii="宋体" w:hAnsi="宋体" w:cs="宋体" w:hint="eastAsia"/>
          <w:sz w:val="24"/>
          <w:szCs w:val="24"/>
        </w:rPr>
        <w:t>品的零部件应能互换。</w:t>
      </w:r>
    </w:p>
    <w:p w14:paraId="5B86906E"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eastAsia="宋体" w:hint="eastAsia"/>
          <w:sz w:val="24"/>
          <w:szCs w:val="24"/>
        </w:rPr>
        <w:t xml:space="preserve">2.1.3.3 </w:t>
      </w:r>
      <w:r>
        <w:rPr>
          <w:rFonts w:ascii="宋体" w:eastAsia="宋体" w:hAnsi="宋体" w:cs="宋体" w:hint="eastAsia"/>
          <w:sz w:val="24"/>
          <w:szCs w:val="24"/>
        </w:rPr>
        <w:t>灯具功率及外形尺寸</w:t>
      </w:r>
    </w:p>
    <w:p w14:paraId="545FA1D4" w14:textId="77777777" w:rsidR="0024394D" w:rsidRDefault="00000000">
      <w:pPr>
        <w:spacing w:line="360" w:lineRule="auto"/>
        <w:ind w:firstLineChars="200" w:firstLine="480"/>
        <w:rPr>
          <w:rFonts w:ascii="宋体" w:hAnsi="宋体" w:cs="宋体"/>
          <w:sz w:val="24"/>
          <w:szCs w:val="24"/>
        </w:rPr>
      </w:pPr>
      <w:r>
        <w:rPr>
          <w:rFonts w:ascii="宋体" w:hAnsi="宋体" w:cs="宋体" w:hint="eastAsia"/>
          <w:sz w:val="24"/>
          <w:szCs w:val="24"/>
        </w:rPr>
        <w:t>头灯具功率不大于</w:t>
      </w:r>
      <w:r>
        <w:rPr>
          <w:sz w:val="24"/>
          <w:szCs w:val="24"/>
        </w:rPr>
        <w:t>75W</w:t>
      </w:r>
      <w:r>
        <w:rPr>
          <w:rFonts w:ascii="宋体" w:hAnsi="宋体" w:cs="宋体" w:hint="eastAsia"/>
          <w:sz w:val="24"/>
          <w:szCs w:val="24"/>
        </w:rPr>
        <w:t>，光源为</w:t>
      </w:r>
      <w:r>
        <w:rPr>
          <w:sz w:val="24"/>
          <w:szCs w:val="24"/>
        </w:rPr>
        <w:t>LED</w:t>
      </w:r>
      <w:r>
        <w:rPr>
          <w:rFonts w:ascii="宋体" w:hAnsi="宋体" w:cs="宋体" w:hint="eastAsia"/>
          <w:sz w:val="24"/>
          <w:szCs w:val="24"/>
        </w:rPr>
        <w:t>光源；灯具外形尺寸参照下图</w:t>
      </w:r>
      <w:r>
        <w:rPr>
          <w:sz w:val="24"/>
          <w:szCs w:val="24"/>
        </w:rPr>
        <w:t>1</w:t>
      </w:r>
      <w:r>
        <w:rPr>
          <w:rFonts w:ascii="宋体" w:hAnsi="宋体" w:cs="宋体" w:hint="eastAsia"/>
          <w:sz w:val="24"/>
          <w:szCs w:val="24"/>
        </w:rPr>
        <w:t>。</w:t>
      </w:r>
    </w:p>
    <w:p w14:paraId="73D021FF" w14:textId="77777777" w:rsidR="0024394D" w:rsidRDefault="00000000">
      <w:pPr>
        <w:rPr>
          <w:rFonts w:ascii="宋体" w:hAnsi="宋体" w:cs="宋体"/>
          <w:sz w:val="24"/>
          <w:szCs w:val="24"/>
        </w:rPr>
      </w:pPr>
      <w:r>
        <w:rPr>
          <w:rFonts w:ascii="宋体" w:hAnsi="宋体" w:cs="宋体" w:hint="eastAsia"/>
          <w:sz w:val="24"/>
          <w:szCs w:val="24"/>
        </w:rPr>
        <w:br w:type="page"/>
      </w:r>
    </w:p>
    <w:p w14:paraId="12B527A1" w14:textId="77777777" w:rsidR="0024394D" w:rsidRDefault="00000000">
      <w:pPr>
        <w:pStyle w:val="a9"/>
        <w:spacing w:line="259" w:lineRule="auto"/>
        <w:ind w:leftChars="300" w:left="630"/>
        <w:jc w:val="center"/>
        <w:rPr>
          <w:rFonts w:ascii="宋体" w:eastAsia="宋体" w:hAnsi="宋体" w:cs="宋体"/>
          <w:sz w:val="24"/>
          <w:szCs w:val="24"/>
          <w:lang w:eastAsia="zh-CN"/>
        </w:rPr>
      </w:pPr>
      <w:r>
        <w:rPr>
          <w:noProof/>
          <w:position w:val="-74"/>
          <w:sz w:val="24"/>
          <w:szCs w:val="24"/>
        </w:rPr>
        <w:lastRenderedPageBreak/>
        <w:drawing>
          <wp:anchor distT="0" distB="0" distL="0" distR="0" simplePos="0" relativeHeight="251660288" behindDoc="0" locked="0" layoutInCell="1" allowOverlap="1" wp14:anchorId="1C53EC00" wp14:editId="5A916F06">
            <wp:simplePos x="0" y="0"/>
            <wp:positionH relativeFrom="column">
              <wp:posOffset>892175</wp:posOffset>
            </wp:positionH>
            <wp:positionV relativeFrom="paragraph">
              <wp:posOffset>0</wp:posOffset>
            </wp:positionV>
            <wp:extent cx="5103495" cy="2847975"/>
            <wp:effectExtent l="0" t="0" r="1905" b="9525"/>
            <wp:wrapTopAndBottom/>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3"/>
                    <a:stretch>
                      <a:fillRect/>
                    </a:stretch>
                  </pic:blipFill>
                  <pic:spPr>
                    <a:xfrm>
                      <a:off x="0" y="0"/>
                      <a:ext cx="5103495" cy="2847975"/>
                    </a:xfrm>
                    <a:prstGeom prst="rect">
                      <a:avLst/>
                    </a:prstGeom>
                  </pic:spPr>
                </pic:pic>
              </a:graphicData>
            </a:graphic>
          </wp:anchor>
        </w:drawing>
      </w:r>
      <w:r>
        <w:rPr>
          <w:rFonts w:ascii="宋体" w:eastAsia="宋体" w:hAnsi="宋体" w:cs="宋体"/>
          <w:spacing w:val="4"/>
          <w:sz w:val="24"/>
          <w:szCs w:val="24"/>
          <w:lang w:eastAsia="zh-CN"/>
        </w:rPr>
        <w:t>图1外形尺寸图</w:t>
      </w:r>
    </w:p>
    <w:p w14:paraId="4ABE05DB"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eastAsia="宋体"/>
          <w:sz w:val="24"/>
          <w:szCs w:val="24"/>
        </w:rPr>
        <w:t>2.</w:t>
      </w:r>
      <w:r>
        <w:rPr>
          <w:rFonts w:ascii="Times New Roman" w:eastAsia="宋体" w:hint="eastAsia"/>
          <w:sz w:val="24"/>
          <w:szCs w:val="24"/>
        </w:rPr>
        <w:t>1.</w:t>
      </w:r>
      <w:r>
        <w:rPr>
          <w:rFonts w:ascii="Times New Roman" w:eastAsia="宋体"/>
          <w:sz w:val="24"/>
          <w:szCs w:val="24"/>
        </w:rPr>
        <w:t>3.4</w:t>
      </w:r>
      <w:r>
        <w:rPr>
          <w:rFonts w:ascii="Times New Roman" w:eastAsia="宋体" w:hint="eastAsia"/>
          <w:sz w:val="24"/>
          <w:szCs w:val="24"/>
        </w:rPr>
        <w:t xml:space="preserve"> </w:t>
      </w:r>
      <w:r>
        <w:rPr>
          <w:rFonts w:ascii="宋体" w:eastAsia="宋体" w:hAnsi="宋体" w:cs="宋体" w:hint="eastAsia"/>
          <w:sz w:val="24"/>
          <w:szCs w:val="24"/>
        </w:rPr>
        <w:t>光照性能</w:t>
      </w:r>
    </w:p>
    <w:p w14:paraId="76F38F80" w14:textId="77777777" w:rsidR="0024394D" w:rsidRDefault="00000000">
      <w:pPr>
        <w:spacing w:line="360" w:lineRule="auto"/>
        <w:ind w:firstLineChars="200" w:firstLine="480"/>
        <w:rPr>
          <w:rFonts w:ascii="宋体" w:hAnsi="宋体" w:cs="宋体"/>
          <w:sz w:val="24"/>
          <w:szCs w:val="24"/>
        </w:rPr>
      </w:pPr>
      <w:r>
        <w:rPr>
          <w:rFonts w:ascii="宋体" w:hAnsi="宋体" w:cs="宋体" w:hint="eastAsia"/>
          <w:sz w:val="24"/>
          <w:szCs w:val="24"/>
        </w:rPr>
        <w:t>a) 基准轴上的光强度不低于</w:t>
      </w:r>
      <w:r>
        <w:rPr>
          <w:sz w:val="24"/>
          <w:szCs w:val="24"/>
        </w:rPr>
        <w:t>800000cd</w:t>
      </w:r>
      <w:r>
        <w:rPr>
          <w:rFonts w:ascii="宋体" w:hAnsi="宋体" w:cs="宋体" w:hint="eastAsia"/>
          <w:sz w:val="24"/>
          <w:szCs w:val="24"/>
        </w:rPr>
        <w:t>，(基准轴：垂直于灯具发光面并通过发光面几何中心的直线)；</w:t>
      </w:r>
    </w:p>
    <w:p w14:paraId="78D525BF" w14:textId="77777777" w:rsidR="0024394D" w:rsidRDefault="00000000">
      <w:pPr>
        <w:spacing w:line="360" w:lineRule="auto"/>
        <w:ind w:firstLineChars="200" w:firstLine="480"/>
        <w:rPr>
          <w:rFonts w:ascii="宋体" w:hAnsi="宋体" w:cs="宋体"/>
          <w:sz w:val="24"/>
          <w:szCs w:val="24"/>
        </w:rPr>
      </w:pPr>
      <w:r>
        <w:rPr>
          <w:rFonts w:ascii="宋体" w:hAnsi="宋体" w:cs="宋体" w:hint="eastAsia"/>
          <w:sz w:val="24"/>
          <w:szCs w:val="24"/>
        </w:rPr>
        <w:t>b) 头灯室外光照性能应符合在距离车辆前端</w:t>
      </w:r>
      <w:r>
        <w:rPr>
          <w:sz w:val="24"/>
          <w:szCs w:val="24"/>
        </w:rPr>
        <w:t>800m</w:t>
      </w:r>
      <w:r>
        <w:rPr>
          <w:rFonts w:ascii="宋体" w:hAnsi="宋体" w:cs="宋体" w:hint="eastAsia"/>
          <w:sz w:val="24"/>
          <w:szCs w:val="24"/>
        </w:rPr>
        <w:t>处不低于</w:t>
      </w:r>
      <w:r>
        <w:rPr>
          <w:sz w:val="24"/>
          <w:szCs w:val="24"/>
        </w:rPr>
        <w:t>1.0lx</w:t>
      </w:r>
      <w:r>
        <w:rPr>
          <w:rFonts w:ascii="宋体" w:hAnsi="宋体" w:cs="宋体" w:hint="eastAsia"/>
          <w:sz w:val="24"/>
          <w:szCs w:val="24"/>
        </w:rPr>
        <w:t>；</w:t>
      </w:r>
    </w:p>
    <w:p w14:paraId="24160128"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eastAsia="宋体"/>
          <w:sz w:val="24"/>
          <w:szCs w:val="24"/>
        </w:rPr>
        <w:t>2.</w:t>
      </w:r>
      <w:r>
        <w:rPr>
          <w:rFonts w:ascii="Times New Roman" w:eastAsia="宋体" w:hint="eastAsia"/>
          <w:sz w:val="24"/>
          <w:szCs w:val="24"/>
        </w:rPr>
        <w:t>1.</w:t>
      </w:r>
      <w:r>
        <w:rPr>
          <w:rFonts w:ascii="Times New Roman" w:eastAsia="宋体"/>
          <w:sz w:val="24"/>
          <w:szCs w:val="24"/>
        </w:rPr>
        <w:t>3.5</w:t>
      </w:r>
      <w:r>
        <w:rPr>
          <w:rFonts w:ascii="宋体" w:eastAsia="宋体" w:hAnsi="宋体" w:cs="宋体" w:hint="eastAsia"/>
          <w:sz w:val="24"/>
          <w:szCs w:val="24"/>
        </w:rPr>
        <w:t xml:space="preserve"> 光源光电参数应满足下表1规定</w:t>
      </w:r>
    </w:p>
    <w:p w14:paraId="7B371D3D" w14:textId="77777777" w:rsidR="0024394D" w:rsidRDefault="00000000">
      <w:pPr>
        <w:jc w:val="center"/>
        <w:rPr>
          <w:sz w:val="24"/>
          <w:szCs w:val="24"/>
        </w:rPr>
      </w:pPr>
      <w:r>
        <w:rPr>
          <w:rFonts w:ascii="宋体" w:hAnsi="宋体" w:cs="宋体" w:hint="eastAsia"/>
          <w:spacing w:val="-3"/>
          <w:sz w:val="24"/>
          <w:szCs w:val="24"/>
        </w:rPr>
        <w:t>表1光源的光电参数</w:t>
      </w:r>
    </w:p>
    <w:tbl>
      <w:tblPr>
        <w:tblStyle w:val="TableNormal"/>
        <w:tblW w:w="78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1"/>
        <w:gridCol w:w="1141"/>
        <w:gridCol w:w="1140"/>
        <w:gridCol w:w="1177"/>
        <w:gridCol w:w="979"/>
        <w:gridCol w:w="1500"/>
        <w:gridCol w:w="961"/>
      </w:tblGrid>
      <w:tr w:rsidR="0024394D" w14:paraId="7BB85DF5" w14:textId="77777777">
        <w:trPr>
          <w:trHeight w:val="305"/>
          <w:jc w:val="center"/>
        </w:trPr>
        <w:tc>
          <w:tcPr>
            <w:tcW w:w="961" w:type="dxa"/>
            <w:vMerge w:val="restart"/>
            <w:tcBorders>
              <w:bottom w:val="nil"/>
            </w:tcBorders>
          </w:tcPr>
          <w:p w14:paraId="0C69B8D4" w14:textId="77777777" w:rsidR="0024394D" w:rsidRDefault="00000000">
            <w:pPr>
              <w:pStyle w:val="TableText"/>
              <w:spacing w:before="141" w:line="219" w:lineRule="auto"/>
              <w:ind w:left="75"/>
              <w:rPr>
                <w:b/>
                <w:bCs/>
                <w:sz w:val="24"/>
                <w:szCs w:val="24"/>
              </w:rPr>
            </w:pPr>
            <w:r>
              <w:rPr>
                <w:b/>
                <w:bCs/>
                <w:spacing w:val="-2"/>
                <w:sz w:val="24"/>
                <w:szCs w:val="24"/>
              </w:rPr>
              <w:t>光源类型</w:t>
            </w:r>
          </w:p>
        </w:tc>
        <w:tc>
          <w:tcPr>
            <w:tcW w:w="1141" w:type="dxa"/>
            <w:vMerge w:val="restart"/>
            <w:tcBorders>
              <w:bottom w:val="nil"/>
            </w:tcBorders>
          </w:tcPr>
          <w:p w14:paraId="4EE466AB" w14:textId="77777777" w:rsidR="0024394D" w:rsidRDefault="00000000">
            <w:pPr>
              <w:pStyle w:val="TableText"/>
              <w:spacing w:before="141" w:line="219" w:lineRule="auto"/>
              <w:ind w:left="111"/>
              <w:rPr>
                <w:b/>
                <w:bCs/>
                <w:sz w:val="24"/>
                <w:szCs w:val="24"/>
              </w:rPr>
            </w:pPr>
            <w:r>
              <w:rPr>
                <w:b/>
                <w:bCs/>
                <w:spacing w:val="-2"/>
                <w:sz w:val="24"/>
                <w:szCs w:val="24"/>
              </w:rPr>
              <w:t>额定功率W</w:t>
            </w:r>
          </w:p>
        </w:tc>
        <w:tc>
          <w:tcPr>
            <w:tcW w:w="2317" w:type="dxa"/>
            <w:gridSpan w:val="2"/>
          </w:tcPr>
          <w:p w14:paraId="2B439D2B" w14:textId="77777777" w:rsidR="0024394D" w:rsidRDefault="00000000">
            <w:pPr>
              <w:pStyle w:val="TableText"/>
              <w:spacing w:before="121" w:line="220" w:lineRule="auto"/>
              <w:ind w:left="752"/>
              <w:rPr>
                <w:b/>
                <w:bCs/>
                <w:sz w:val="24"/>
                <w:szCs w:val="24"/>
              </w:rPr>
            </w:pPr>
            <w:r>
              <w:rPr>
                <w:b/>
                <w:bCs/>
                <w:spacing w:val="-2"/>
                <w:sz w:val="24"/>
                <w:szCs w:val="24"/>
              </w:rPr>
              <w:t>寿命</w:t>
            </w:r>
          </w:p>
        </w:tc>
        <w:tc>
          <w:tcPr>
            <w:tcW w:w="979" w:type="dxa"/>
            <w:vMerge w:val="restart"/>
            <w:tcBorders>
              <w:bottom w:val="nil"/>
            </w:tcBorders>
          </w:tcPr>
          <w:p w14:paraId="5BF13570" w14:textId="77777777" w:rsidR="0024394D" w:rsidRDefault="00000000">
            <w:pPr>
              <w:pStyle w:val="TableText"/>
              <w:spacing w:before="141" w:line="219" w:lineRule="auto"/>
              <w:ind w:left="85"/>
              <w:rPr>
                <w:b/>
                <w:bCs/>
                <w:sz w:val="24"/>
                <w:szCs w:val="24"/>
              </w:rPr>
            </w:pPr>
            <w:r>
              <w:rPr>
                <w:b/>
                <w:bCs/>
                <w:spacing w:val="-2"/>
                <w:sz w:val="24"/>
                <w:szCs w:val="24"/>
              </w:rPr>
              <w:t>显色指数</w:t>
            </w:r>
          </w:p>
        </w:tc>
        <w:tc>
          <w:tcPr>
            <w:tcW w:w="1500" w:type="dxa"/>
            <w:vMerge w:val="restart"/>
            <w:tcBorders>
              <w:bottom w:val="nil"/>
            </w:tcBorders>
          </w:tcPr>
          <w:p w14:paraId="4F9BFA14" w14:textId="77777777" w:rsidR="0024394D" w:rsidRDefault="00000000">
            <w:pPr>
              <w:pStyle w:val="TableText"/>
              <w:spacing w:before="151" w:line="219" w:lineRule="auto"/>
              <w:ind w:left="106"/>
              <w:rPr>
                <w:b/>
                <w:bCs/>
                <w:sz w:val="24"/>
                <w:szCs w:val="24"/>
              </w:rPr>
            </w:pPr>
            <w:r>
              <w:rPr>
                <w:b/>
                <w:bCs/>
                <w:spacing w:val="-1"/>
                <w:sz w:val="24"/>
                <w:szCs w:val="24"/>
              </w:rPr>
              <w:t>光通量维持率%</w:t>
            </w:r>
          </w:p>
        </w:tc>
        <w:tc>
          <w:tcPr>
            <w:tcW w:w="961" w:type="dxa"/>
            <w:vMerge w:val="restart"/>
            <w:tcBorders>
              <w:bottom w:val="nil"/>
            </w:tcBorders>
          </w:tcPr>
          <w:p w14:paraId="2DD5BCCA" w14:textId="77777777" w:rsidR="0024394D" w:rsidRDefault="00000000">
            <w:pPr>
              <w:pStyle w:val="TableText"/>
              <w:spacing w:before="146" w:line="227" w:lineRule="auto"/>
              <w:ind w:left="229"/>
              <w:rPr>
                <w:b/>
                <w:bCs/>
                <w:sz w:val="24"/>
                <w:szCs w:val="24"/>
              </w:rPr>
            </w:pPr>
            <w:r>
              <w:rPr>
                <w:b/>
                <w:bCs/>
                <w:spacing w:val="-2"/>
                <w:sz w:val="24"/>
                <w:szCs w:val="24"/>
              </w:rPr>
              <w:t>色温</w:t>
            </w:r>
          </w:p>
        </w:tc>
      </w:tr>
      <w:tr w:rsidR="0024394D" w14:paraId="7730437C" w14:textId="77777777">
        <w:trPr>
          <w:trHeight w:val="477"/>
          <w:jc w:val="center"/>
        </w:trPr>
        <w:tc>
          <w:tcPr>
            <w:tcW w:w="961" w:type="dxa"/>
            <w:vMerge/>
            <w:tcBorders>
              <w:top w:val="nil"/>
            </w:tcBorders>
          </w:tcPr>
          <w:p w14:paraId="6AF97244" w14:textId="77777777" w:rsidR="0024394D" w:rsidRDefault="0024394D">
            <w:pPr>
              <w:rPr>
                <w:rFonts w:ascii="Arial"/>
                <w:sz w:val="24"/>
                <w:szCs w:val="24"/>
              </w:rPr>
            </w:pPr>
          </w:p>
        </w:tc>
        <w:tc>
          <w:tcPr>
            <w:tcW w:w="1141" w:type="dxa"/>
            <w:vMerge/>
            <w:tcBorders>
              <w:top w:val="nil"/>
            </w:tcBorders>
          </w:tcPr>
          <w:p w14:paraId="7EA19B0D" w14:textId="77777777" w:rsidR="0024394D" w:rsidRDefault="0024394D">
            <w:pPr>
              <w:rPr>
                <w:rFonts w:ascii="Arial"/>
                <w:sz w:val="24"/>
                <w:szCs w:val="24"/>
              </w:rPr>
            </w:pPr>
          </w:p>
        </w:tc>
        <w:tc>
          <w:tcPr>
            <w:tcW w:w="1140" w:type="dxa"/>
          </w:tcPr>
          <w:p w14:paraId="18C647C6" w14:textId="77777777" w:rsidR="0024394D" w:rsidRDefault="00000000">
            <w:pPr>
              <w:pStyle w:val="TableText"/>
              <w:spacing w:before="150" w:line="204" w:lineRule="auto"/>
              <w:ind w:left="111"/>
              <w:rPr>
                <w:b/>
                <w:bCs/>
                <w:sz w:val="24"/>
                <w:szCs w:val="24"/>
              </w:rPr>
            </w:pPr>
            <w:r>
              <w:rPr>
                <w:b/>
                <w:bCs/>
                <w:spacing w:val="-1"/>
                <w:sz w:val="24"/>
                <w:szCs w:val="24"/>
              </w:rPr>
              <w:t>平均寿命h</w:t>
            </w:r>
          </w:p>
        </w:tc>
        <w:tc>
          <w:tcPr>
            <w:tcW w:w="1177" w:type="dxa"/>
          </w:tcPr>
          <w:p w14:paraId="09BC28C3" w14:textId="77777777" w:rsidR="0024394D" w:rsidRDefault="00000000">
            <w:pPr>
              <w:pStyle w:val="TableText"/>
              <w:spacing w:before="150" w:line="204" w:lineRule="auto"/>
              <w:ind w:left="124"/>
              <w:rPr>
                <w:b/>
                <w:bCs/>
                <w:sz w:val="24"/>
                <w:szCs w:val="24"/>
              </w:rPr>
            </w:pPr>
            <w:r>
              <w:rPr>
                <w:b/>
                <w:bCs/>
                <w:spacing w:val="-2"/>
                <w:sz w:val="24"/>
                <w:szCs w:val="24"/>
              </w:rPr>
              <w:t>最低寿命h</w:t>
            </w:r>
          </w:p>
        </w:tc>
        <w:tc>
          <w:tcPr>
            <w:tcW w:w="979" w:type="dxa"/>
            <w:vMerge/>
            <w:tcBorders>
              <w:top w:val="nil"/>
            </w:tcBorders>
          </w:tcPr>
          <w:p w14:paraId="12746C4D" w14:textId="77777777" w:rsidR="0024394D" w:rsidRDefault="0024394D">
            <w:pPr>
              <w:rPr>
                <w:rFonts w:ascii="Arial"/>
                <w:sz w:val="24"/>
                <w:szCs w:val="24"/>
              </w:rPr>
            </w:pPr>
          </w:p>
        </w:tc>
        <w:tc>
          <w:tcPr>
            <w:tcW w:w="1500" w:type="dxa"/>
            <w:vMerge/>
            <w:tcBorders>
              <w:top w:val="nil"/>
            </w:tcBorders>
          </w:tcPr>
          <w:p w14:paraId="176B86F0" w14:textId="77777777" w:rsidR="0024394D" w:rsidRDefault="0024394D">
            <w:pPr>
              <w:rPr>
                <w:rFonts w:ascii="Arial"/>
                <w:sz w:val="24"/>
                <w:szCs w:val="24"/>
              </w:rPr>
            </w:pPr>
          </w:p>
        </w:tc>
        <w:tc>
          <w:tcPr>
            <w:tcW w:w="961" w:type="dxa"/>
            <w:vMerge/>
            <w:tcBorders>
              <w:top w:val="nil"/>
            </w:tcBorders>
          </w:tcPr>
          <w:p w14:paraId="13246B2C" w14:textId="77777777" w:rsidR="0024394D" w:rsidRDefault="0024394D">
            <w:pPr>
              <w:rPr>
                <w:rFonts w:ascii="Arial"/>
                <w:sz w:val="24"/>
                <w:szCs w:val="24"/>
              </w:rPr>
            </w:pPr>
          </w:p>
        </w:tc>
      </w:tr>
      <w:tr w:rsidR="0024394D" w14:paraId="5D62D91C" w14:textId="77777777">
        <w:trPr>
          <w:trHeight w:val="538"/>
          <w:jc w:val="center"/>
        </w:trPr>
        <w:tc>
          <w:tcPr>
            <w:tcW w:w="961" w:type="dxa"/>
          </w:tcPr>
          <w:p w14:paraId="1199D759" w14:textId="77777777" w:rsidR="0024394D" w:rsidRDefault="00000000">
            <w:pPr>
              <w:pStyle w:val="TableText"/>
              <w:spacing w:before="183" w:line="158" w:lineRule="auto"/>
              <w:ind w:left="264"/>
              <w:rPr>
                <w:sz w:val="24"/>
                <w:szCs w:val="24"/>
              </w:rPr>
            </w:pPr>
            <w:r>
              <w:rPr>
                <w:spacing w:val="-2"/>
                <w:sz w:val="24"/>
                <w:szCs w:val="24"/>
              </w:rPr>
              <w:t>LED</w:t>
            </w:r>
          </w:p>
        </w:tc>
        <w:tc>
          <w:tcPr>
            <w:tcW w:w="1141" w:type="dxa"/>
          </w:tcPr>
          <w:p w14:paraId="55E72901" w14:textId="77777777" w:rsidR="0024394D" w:rsidRDefault="00000000">
            <w:pPr>
              <w:pStyle w:val="TableText"/>
              <w:spacing w:before="157" w:line="190" w:lineRule="auto"/>
              <w:ind w:left="300"/>
              <w:rPr>
                <w:sz w:val="24"/>
                <w:szCs w:val="24"/>
              </w:rPr>
            </w:pPr>
            <w:r>
              <w:rPr>
                <w:spacing w:val="-5"/>
                <w:sz w:val="24"/>
                <w:szCs w:val="24"/>
              </w:rPr>
              <w:t>≤75</w:t>
            </w:r>
          </w:p>
        </w:tc>
        <w:tc>
          <w:tcPr>
            <w:tcW w:w="1140" w:type="dxa"/>
          </w:tcPr>
          <w:p w14:paraId="201CE3A2" w14:textId="77777777" w:rsidR="0024394D" w:rsidRDefault="00000000">
            <w:pPr>
              <w:pStyle w:val="TableText"/>
              <w:spacing w:before="158" w:line="189" w:lineRule="auto"/>
              <w:ind w:left="181"/>
              <w:rPr>
                <w:sz w:val="24"/>
                <w:szCs w:val="24"/>
              </w:rPr>
            </w:pPr>
            <w:r>
              <w:rPr>
                <w:spacing w:val="-3"/>
                <w:sz w:val="24"/>
                <w:szCs w:val="24"/>
              </w:rPr>
              <w:t>≥30000</w:t>
            </w:r>
          </w:p>
        </w:tc>
        <w:tc>
          <w:tcPr>
            <w:tcW w:w="1177" w:type="dxa"/>
          </w:tcPr>
          <w:p w14:paraId="0F557048" w14:textId="77777777" w:rsidR="0024394D" w:rsidRDefault="00000000">
            <w:pPr>
              <w:pStyle w:val="TableText"/>
              <w:spacing w:before="108" w:line="237" w:lineRule="auto"/>
              <w:ind w:left="49"/>
              <w:rPr>
                <w:sz w:val="24"/>
                <w:szCs w:val="24"/>
              </w:rPr>
            </w:pPr>
            <w:r>
              <w:rPr>
                <w:sz w:val="24"/>
                <w:szCs w:val="24"/>
              </w:rPr>
              <w:t>≥24000</w:t>
            </w:r>
          </w:p>
        </w:tc>
        <w:tc>
          <w:tcPr>
            <w:tcW w:w="979" w:type="dxa"/>
          </w:tcPr>
          <w:p w14:paraId="5BC136FF" w14:textId="77777777" w:rsidR="0024394D" w:rsidRDefault="00000000">
            <w:pPr>
              <w:pStyle w:val="TableText"/>
              <w:spacing w:before="158" w:line="189" w:lineRule="auto"/>
              <w:ind w:left="236"/>
              <w:rPr>
                <w:sz w:val="24"/>
                <w:szCs w:val="24"/>
              </w:rPr>
            </w:pPr>
            <w:r>
              <w:rPr>
                <w:spacing w:val="-6"/>
                <w:sz w:val="24"/>
                <w:szCs w:val="24"/>
              </w:rPr>
              <w:t>≥70</w:t>
            </w:r>
          </w:p>
        </w:tc>
        <w:tc>
          <w:tcPr>
            <w:tcW w:w="1500" w:type="dxa"/>
          </w:tcPr>
          <w:p w14:paraId="1E67C15C" w14:textId="77777777" w:rsidR="0024394D" w:rsidRDefault="00000000">
            <w:pPr>
              <w:pStyle w:val="TableText"/>
              <w:spacing w:before="158" w:line="189" w:lineRule="auto"/>
              <w:ind w:left="446"/>
              <w:rPr>
                <w:sz w:val="24"/>
                <w:szCs w:val="24"/>
              </w:rPr>
            </w:pPr>
            <w:r>
              <w:rPr>
                <w:spacing w:val="-6"/>
                <w:sz w:val="24"/>
                <w:szCs w:val="24"/>
              </w:rPr>
              <w:t>≥75</w:t>
            </w:r>
          </w:p>
        </w:tc>
        <w:tc>
          <w:tcPr>
            <w:tcW w:w="961" w:type="dxa"/>
          </w:tcPr>
          <w:p w14:paraId="0D71AF68" w14:textId="77777777" w:rsidR="0024394D" w:rsidRDefault="00000000">
            <w:pPr>
              <w:pStyle w:val="TableText"/>
              <w:spacing w:before="177" w:line="166" w:lineRule="auto"/>
              <w:ind w:left="118"/>
              <w:rPr>
                <w:sz w:val="24"/>
                <w:szCs w:val="24"/>
              </w:rPr>
            </w:pPr>
            <w:r>
              <w:rPr>
                <w:spacing w:val="-3"/>
                <w:sz w:val="24"/>
                <w:szCs w:val="24"/>
              </w:rPr>
              <w:t>≤6500k</w:t>
            </w:r>
          </w:p>
        </w:tc>
      </w:tr>
    </w:tbl>
    <w:p w14:paraId="342FE715" w14:textId="77777777" w:rsidR="0024394D" w:rsidRDefault="0024394D">
      <w:pPr>
        <w:pStyle w:val="aff"/>
        <w:numPr>
          <w:ilvl w:val="2"/>
          <w:numId w:val="0"/>
        </w:numPr>
        <w:spacing w:line="360" w:lineRule="auto"/>
        <w:rPr>
          <w:rFonts w:ascii="Times New Roman"/>
          <w:sz w:val="24"/>
          <w:szCs w:val="24"/>
        </w:rPr>
      </w:pPr>
    </w:p>
    <w:p w14:paraId="2CC0D74A" w14:textId="77777777" w:rsidR="0024394D" w:rsidRDefault="00000000">
      <w:pPr>
        <w:pStyle w:val="aff"/>
        <w:numPr>
          <w:ilvl w:val="2"/>
          <w:numId w:val="0"/>
        </w:numPr>
        <w:spacing w:line="360" w:lineRule="auto"/>
        <w:rPr>
          <w:rFonts w:hAnsi="宋体" w:cs="宋体"/>
          <w:sz w:val="24"/>
          <w:szCs w:val="24"/>
        </w:rPr>
      </w:pPr>
      <w:r>
        <w:rPr>
          <w:rFonts w:ascii="Times New Roman"/>
          <w:sz w:val="24"/>
          <w:szCs w:val="24"/>
        </w:rPr>
        <w:t>2.</w:t>
      </w:r>
      <w:r>
        <w:rPr>
          <w:rFonts w:ascii="Times New Roman" w:hint="eastAsia"/>
          <w:sz w:val="24"/>
          <w:szCs w:val="24"/>
        </w:rPr>
        <w:t>1.</w:t>
      </w:r>
      <w:r>
        <w:rPr>
          <w:rFonts w:ascii="Times New Roman"/>
          <w:sz w:val="24"/>
          <w:szCs w:val="24"/>
        </w:rPr>
        <w:t xml:space="preserve">3.6 </w:t>
      </w:r>
      <w:r>
        <w:rPr>
          <w:rFonts w:hAnsi="宋体" w:cs="宋体" w:hint="eastAsia"/>
          <w:sz w:val="24"/>
          <w:szCs w:val="24"/>
        </w:rPr>
        <w:t>头灯应具有全光、半光两种工作状态，半光光强度不应高于全光的</w:t>
      </w:r>
      <w:r>
        <w:rPr>
          <w:rFonts w:ascii="Times New Roman"/>
          <w:sz w:val="24"/>
          <w:szCs w:val="24"/>
        </w:rPr>
        <w:t>65%</w:t>
      </w:r>
      <w:r>
        <w:rPr>
          <w:rFonts w:hAnsi="宋体" w:cs="宋体" w:hint="eastAsia"/>
          <w:sz w:val="24"/>
          <w:szCs w:val="24"/>
        </w:rPr>
        <w:t>,不应低于全光的</w:t>
      </w:r>
      <w:r>
        <w:rPr>
          <w:rFonts w:ascii="Times New Roman"/>
          <w:sz w:val="24"/>
          <w:szCs w:val="24"/>
        </w:rPr>
        <w:t>30%</w:t>
      </w:r>
      <w:r>
        <w:rPr>
          <w:rFonts w:hAnsi="宋体" w:cs="宋体" w:hint="eastAsia"/>
          <w:sz w:val="24"/>
          <w:szCs w:val="24"/>
        </w:rPr>
        <w:t>。</w:t>
      </w:r>
    </w:p>
    <w:p w14:paraId="7D0FF05F" w14:textId="77777777" w:rsidR="0024394D" w:rsidRDefault="00000000">
      <w:pPr>
        <w:pStyle w:val="aff"/>
        <w:numPr>
          <w:ilvl w:val="2"/>
          <w:numId w:val="0"/>
        </w:numPr>
        <w:spacing w:line="360" w:lineRule="auto"/>
        <w:ind w:left="420" w:hangingChars="175" w:hanging="420"/>
        <w:rPr>
          <w:rFonts w:hAnsi="宋体" w:cs="宋体"/>
          <w:sz w:val="24"/>
          <w:szCs w:val="24"/>
        </w:rPr>
      </w:pPr>
      <w:r>
        <w:rPr>
          <w:rFonts w:ascii="Times New Roman"/>
          <w:sz w:val="24"/>
          <w:szCs w:val="24"/>
        </w:rPr>
        <w:t>2.</w:t>
      </w:r>
      <w:r>
        <w:rPr>
          <w:rFonts w:ascii="Times New Roman" w:hint="eastAsia"/>
          <w:sz w:val="24"/>
          <w:szCs w:val="24"/>
        </w:rPr>
        <w:t>1.</w:t>
      </w:r>
      <w:r>
        <w:rPr>
          <w:rFonts w:ascii="Times New Roman"/>
          <w:sz w:val="24"/>
          <w:szCs w:val="24"/>
        </w:rPr>
        <w:t>3.7</w:t>
      </w:r>
      <w:r>
        <w:rPr>
          <w:rFonts w:hAnsi="宋体" w:cs="宋体" w:hint="eastAsia"/>
          <w:sz w:val="24"/>
          <w:szCs w:val="24"/>
        </w:rPr>
        <w:t xml:space="preserve"> 防护等级不低于</w:t>
      </w:r>
      <w:r>
        <w:rPr>
          <w:rFonts w:ascii="Times New Roman"/>
          <w:sz w:val="24"/>
          <w:szCs w:val="24"/>
        </w:rPr>
        <w:t>IP65</w:t>
      </w:r>
      <w:r>
        <w:rPr>
          <w:rFonts w:hAnsi="宋体" w:cs="宋体" w:hint="eastAsia"/>
          <w:sz w:val="24"/>
          <w:szCs w:val="24"/>
        </w:rPr>
        <w:t>,灯罩应无失透、发黑、渗水等缺陷。</w:t>
      </w:r>
    </w:p>
    <w:p w14:paraId="67855915" w14:textId="77777777" w:rsidR="0024394D" w:rsidRDefault="00000000">
      <w:pPr>
        <w:pStyle w:val="aff"/>
        <w:numPr>
          <w:ilvl w:val="2"/>
          <w:numId w:val="0"/>
        </w:numPr>
        <w:spacing w:line="360" w:lineRule="auto"/>
        <w:ind w:left="420" w:hangingChars="175" w:hanging="420"/>
        <w:rPr>
          <w:rFonts w:hAnsi="宋体" w:cs="宋体"/>
          <w:sz w:val="24"/>
          <w:szCs w:val="24"/>
        </w:rPr>
      </w:pPr>
      <w:r>
        <w:rPr>
          <w:rFonts w:ascii="Times New Roman"/>
          <w:sz w:val="24"/>
          <w:szCs w:val="24"/>
        </w:rPr>
        <w:t>2.</w:t>
      </w:r>
      <w:r>
        <w:rPr>
          <w:rFonts w:ascii="Times New Roman" w:hint="eastAsia"/>
          <w:sz w:val="24"/>
          <w:szCs w:val="24"/>
        </w:rPr>
        <w:t>1.</w:t>
      </w:r>
      <w:r>
        <w:rPr>
          <w:rFonts w:ascii="Times New Roman"/>
          <w:sz w:val="24"/>
          <w:szCs w:val="24"/>
        </w:rPr>
        <w:t xml:space="preserve">3.8 </w:t>
      </w:r>
      <w:r>
        <w:rPr>
          <w:rFonts w:hAnsi="宋体" w:cs="宋体" w:hint="eastAsia"/>
          <w:sz w:val="24"/>
          <w:szCs w:val="24"/>
        </w:rPr>
        <w:t>头灯应具有可调功能，可调部位应灵活，便于调整照射方向和焦距。</w:t>
      </w:r>
    </w:p>
    <w:p w14:paraId="01B75C1D" w14:textId="77777777" w:rsidR="0024394D" w:rsidRDefault="00000000">
      <w:pPr>
        <w:pStyle w:val="a"/>
        <w:numPr>
          <w:ilvl w:val="1"/>
          <w:numId w:val="0"/>
        </w:numPr>
        <w:spacing w:beforeLines="0" w:before="0" w:afterLines="0" w:after="0" w:line="360" w:lineRule="auto"/>
        <w:ind w:left="420" w:hangingChars="175" w:hanging="420"/>
        <w:rPr>
          <w:rFonts w:ascii="宋体" w:eastAsia="宋体" w:hAnsi="宋体" w:cs="宋体"/>
          <w:sz w:val="24"/>
          <w:szCs w:val="24"/>
        </w:rPr>
      </w:pPr>
      <w:r>
        <w:rPr>
          <w:rFonts w:ascii="Times New Roman" w:eastAsia="宋体"/>
          <w:sz w:val="24"/>
          <w:szCs w:val="24"/>
        </w:rPr>
        <w:t>2.</w:t>
      </w:r>
      <w:r>
        <w:rPr>
          <w:rFonts w:ascii="Times New Roman" w:eastAsia="宋体" w:hint="eastAsia"/>
          <w:sz w:val="24"/>
          <w:szCs w:val="24"/>
        </w:rPr>
        <w:t>1.</w:t>
      </w:r>
      <w:r>
        <w:rPr>
          <w:rFonts w:ascii="Times New Roman" w:eastAsia="宋体"/>
          <w:sz w:val="24"/>
          <w:szCs w:val="24"/>
        </w:rPr>
        <w:t>4</w:t>
      </w:r>
      <w:r>
        <w:rPr>
          <w:rFonts w:ascii="宋体" w:eastAsia="宋体" w:hAnsi="宋体" w:cs="宋体" w:hint="eastAsia"/>
          <w:sz w:val="24"/>
          <w:szCs w:val="24"/>
        </w:rPr>
        <w:t xml:space="preserve"> 功能、性能等技术要求</w:t>
      </w:r>
    </w:p>
    <w:p w14:paraId="72558412" w14:textId="77777777" w:rsidR="0024394D" w:rsidRDefault="00000000">
      <w:pPr>
        <w:pStyle w:val="a0"/>
        <w:numPr>
          <w:ilvl w:val="2"/>
          <w:numId w:val="0"/>
        </w:numPr>
        <w:spacing w:beforeLines="0" w:before="0" w:afterLines="0" w:after="0" w:line="360" w:lineRule="auto"/>
        <w:ind w:left="420" w:hangingChars="175" w:hanging="420"/>
        <w:rPr>
          <w:rFonts w:ascii="宋体" w:eastAsia="宋体" w:hAnsi="宋体" w:cs="宋体"/>
          <w:sz w:val="24"/>
          <w:szCs w:val="24"/>
        </w:rPr>
      </w:pPr>
      <w:r>
        <w:rPr>
          <w:rFonts w:ascii="Times New Roman" w:eastAsia="宋体"/>
          <w:sz w:val="24"/>
          <w:szCs w:val="24"/>
        </w:rPr>
        <w:t>2.</w:t>
      </w:r>
      <w:r>
        <w:rPr>
          <w:rFonts w:ascii="Times New Roman" w:eastAsia="宋体" w:hint="eastAsia"/>
          <w:sz w:val="24"/>
          <w:szCs w:val="24"/>
        </w:rPr>
        <w:t>1.</w:t>
      </w:r>
      <w:r>
        <w:rPr>
          <w:rFonts w:ascii="Times New Roman" w:eastAsia="宋体"/>
          <w:sz w:val="24"/>
          <w:szCs w:val="24"/>
        </w:rPr>
        <w:t xml:space="preserve">4.1 </w:t>
      </w:r>
      <w:r>
        <w:rPr>
          <w:rFonts w:ascii="宋体" w:eastAsia="宋体" w:hAnsi="宋体" w:cs="宋体" w:hint="eastAsia"/>
          <w:sz w:val="24"/>
          <w:szCs w:val="24"/>
        </w:rPr>
        <w:t>头灯电阻及介电强度</w:t>
      </w:r>
    </w:p>
    <w:p w14:paraId="55B8A7F1" w14:textId="77777777" w:rsidR="0024394D" w:rsidRDefault="00000000">
      <w:pPr>
        <w:widowControl/>
        <w:spacing w:line="360" w:lineRule="auto"/>
        <w:ind w:firstLineChars="200" w:firstLine="480"/>
        <w:rPr>
          <w:rFonts w:ascii="宋体" w:hAnsi="宋体" w:cs="宋体"/>
          <w:sz w:val="24"/>
          <w:szCs w:val="24"/>
        </w:rPr>
      </w:pPr>
      <w:r>
        <w:rPr>
          <w:rFonts w:ascii="宋体" w:hAnsi="宋体" w:cs="宋体" w:hint="eastAsia"/>
          <w:sz w:val="24"/>
          <w:szCs w:val="24"/>
        </w:rPr>
        <w:t>a) 应满足</w:t>
      </w:r>
      <w:r>
        <w:rPr>
          <w:sz w:val="24"/>
          <w:szCs w:val="24"/>
        </w:rPr>
        <w:t>GB/T21413.1</w:t>
      </w:r>
      <w:r>
        <w:rPr>
          <w:rFonts w:ascii="宋体" w:hAnsi="宋体" w:cs="宋体" w:hint="eastAsia"/>
          <w:sz w:val="24"/>
          <w:szCs w:val="24"/>
        </w:rPr>
        <w:t>的规定，在正常气候条件下，头灯带电部件与金属壳体之间的绝缘电阻不应低于</w:t>
      </w:r>
      <w:r>
        <w:rPr>
          <w:sz w:val="24"/>
          <w:szCs w:val="24"/>
        </w:rPr>
        <w:t>10MΩ</w:t>
      </w:r>
      <w:r>
        <w:rPr>
          <w:rFonts w:ascii="宋体" w:hAnsi="宋体" w:cs="宋体" w:hint="eastAsia"/>
          <w:sz w:val="24"/>
          <w:szCs w:val="24"/>
        </w:rPr>
        <w:t>；</w:t>
      </w:r>
    </w:p>
    <w:p w14:paraId="280FADA1" w14:textId="77777777" w:rsidR="0024394D" w:rsidRDefault="00000000">
      <w:pPr>
        <w:widowControl/>
        <w:spacing w:line="360" w:lineRule="auto"/>
        <w:ind w:firstLineChars="200" w:firstLine="480"/>
        <w:rPr>
          <w:rFonts w:ascii="宋体" w:hAnsi="宋体" w:cs="宋体"/>
          <w:sz w:val="24"/>
          <w:szCs w:val="24"/>
        </w:rPr>
      </w:pPr>
      <w:r>
        <w:rPr>
          <w:rFonts w:ascii="宋体" w:hAnsi="宋体" w:cs="宋体" w:hint="eastAsia"/>
          <w:sz w:val="24"/>
          <w:szCs w:val="24"/>
        </w:rPr>
        <w:t>b) 经过湿热试验后绝缘电阻不应低于</w:t>
      </w:r>
      <w:r>
        <w:rPr>
          <w:sz w:val="24"/>
          <w:szCs w:val="24"/>
        </w:rPr>
        <w:t>2MΩ</w:t>
      </w:r>
      <w:r>
        <w:rPr>
          <w:rFonts w:ascii="宋体" w:hAnsi="宋体" w:cs="宋体" w:hint="eastAsia"/>
          <w:sz w:val="24"/>
          <w:szCs w:val="24"/>
        </w:rPr>
        <w:t>；</w:t>
      </w:r>
    </w:p>
    <w:p w14:paraId="7C84D499" w14:textId="77777777" w:rsidR="0024394D" w:rsidRDefault="00000000">
      <w:pPr>
        <w:widowControl/>
        <w:spacing w:line="360" w:lineRule="auto"/>
        <w:ind w:firstLineChars="200" w:firstLine="480"/>
        <w:rPr>
          <w:rFonts w:ascii="宋体" w:hAnsi="宋体" w:cs="宋体"/>
          <w:sz w:val="24"/>
          <w:szCs w:val="24"/>
        </w:rPr>
      </w:pPr>
      <w:r>
        <w:rPr>
          <w:rFonts w:ascii="宋体" w:hAnsi="宋体" w:cs="宋体" w:hint="eastAsia"/>
          <w:sz w:val="24"/>
          <w:szCs w:val="24"/>
        </w:rPr>
        <w:t>c) 头灯应能承受</w:t>
      </w:r>
      <w:r>
        <w:rPr>
          <w:sz w:val="24"/>
          <w:szCs w:val="24"/>
        </w:rPr>
        <w:t>50Hz</w:t>
      </w:r>
      <w:r>
        <w:rPr>
          <w:sz w:val="24"/>
          <w:szCs w:val="24"/>
        </w:rPr>
        <w:t>、</w:t>
      </w:r>
      <w:r>
        <w:rPr>
          <w:sz w:val="24"/>
          <w:szCs w:val="24"/>
        </w:rPr>
        <w:t>750V</w:t>
      </w:r>
      <w:r>
        <w:rPr>
          <w:rFonts w:ascii="宋体" w:hAnsi="宋体" w:cs="宋体" w:hint="eastAsia"/>
          <w:sz w:val="24"/>
          <w:szCs w:val="24"/>
        </w:rPr>
        <w:t>正弦交流电压，历时</w:t>
      </w:r>
      <w:r>
        <w:rPr>
          <w:sz w:val="24"/>
          <w:szCs w:val="24"/>
        </w:rPr>
        <w:t>1min</w:t>
      </w:r>
      <w:r>
        <w:rPr>
          <w:rFonts w:ascii="宋体" w:hAnsi="宋体" w:cs="宋体" w:hint="eastAsia"/>
          <w:sz w:val="24"/>
          <w:szCs w:val="24"/>
        </w:rPr>
        <w:t>无击穿和闪络现象。</w:t>
      </w:r>
    </w:p>
    <w:p w14:paraId="0EDCECFE" w14:textId="77777777" w:rsidR="0024394D" w:rsidRDefault="00000000">
      <w:pPr>
        <w:pStyle w:val="a0"/>
        <w:numPr>
          <w:ilvl w:val="2"/>
          <w:numId w:val="0"/>
        </w:numPr>
        <w:spacing w:beforeLines="0" w:before="0" w:afterLines="0" w:after="0" w:line="360" w:lineRule="auto"/>
        <w:ind w:left="420" w:hangingChars="175" w:hanging="420"/>
        <w:rPr>
          <w:rFonts w:ascii="宋体" w:eastAsia="宋体" w:hAnsi="宋体" w:cs="宋体"/>
          <w:sz w:val="24"/>
          <w:szCs w:val="24"/>
        </w:rPr>
      </w:pPr>
      <w:r>
        <w:rPr>
          <w:rFonts w:ascii="Times New Roman" w:eastAsia="宋体"/>
          <w:sz w:val="24"/>
          <w:szCs w:val="24"/>
        </w:rPr>
        <w:lastRenderedPageBreak/>
        <w:t>2.</w:t>
      </w:r>
      <w:r>
        <w:rPr>
          <w:rFonts w:ascii="Times New Roman" w:eastAsia="宋体" w:hint="eastAsia"/>
          <w:sz w:val="24"/>
          <w:szCs w:val="24"/>
        </w:rPr>
        <w:t>1.</w:t>
      </w:r>
      <w:r>
        <w:rPr>
          <w:rFonts w:ascii="Times New Roman" w:eastAsia="宋体"/>
          <w:sz w:val="24"/>
          <w:szCs w:val="24"/>
        </w:rPr>
        <w:t>4.2</w:t>
      </w:r>
      <w:r>
        <w:rPr>
          <w:rFonts w:ascii="宋体" w:eastAsia="宋体" w:hAnsi="宋体" w:cs="宋体" w:hint="eastAsia"/>
          <w:sz w:val="24"/>
          <w:szCs w:val="24"/>
        </w:rPr>
        <w:t xml:space="preserve"> 电气连接和载流部件</w:t>
      </w:r>
    </w:p>
    <w:p w14:paraId="4C7C860B" w14:textId="77777777" w:rsidR="0024394D" w:rsidRDefault="00000000">
      <w:pPr>
        <w:widowControl/>
        <w:spacing w:line="360" w:lineRule="auto"/>
        <w:ind w:firstLineChars="200" w:firstLine="480"/>
        <w:rPr>
          <w:rFonts w:ascii="宋体" w:hAnsi="宋体" w:cs="宋体"/>
          <w:sz w:val="24"/>
          <w:szCs w:val="24"/>
        </w:rPr>
      </w:pPr>
      <w:r>
        <w:rPr>
          <w:rFonts w:ascii="宋体" w:hAnsi="宋体" w:cs="宋体" w:hint="eastAsia"/>
          <w:sz w:val="24"/>
          <w:szCs w:val="24"/>
        </w:rPr>
        <w:t>a) 电源引线应使用低烟无卤电缆，电缆和端子应有清晰、牢固的标识；</w:t>
      </w:r>
    </w:p>
    <w:p w14:paraId="602F2F8F" w14:textId="77777777" w:rsidR="0024394D" w:rsidRDefault="00000000">
      <w:pPr>
        <w:widowControl/>
        <w:spacing w:line="360" w:lineRule="auto"/>
        <w:ind w:firstLineChars="200" w:firstLine="480"/>
        <w:rPr>
          <w:rFonts w:ascii="宋体" w:hAnsi="宋体" w:cs="宋体"/>
          <w:sz w:val="24"/>
          <w:szCs w:val="24"/>
        </w:rPr>
      </w:pPr>
      <w:r>
        <w:rPr>
          <w:rFonts w:ascii="宋体" w:hAnsi="宋体" w:cs="宋体" w:hint="eastAsia"/>
          <w:sz w:val="24"/>
          <w:szCs w:val="24"/>
        </w:rPr>
        <w:t>b) 橡胶部件应耐低温、耐高温、耐老化、出厂后2年内不应出现龟裂、硬化、变质等现象。</w:t>
      </w:r>
    </w:p>
    <w:p w14:paraId="0D405971" w14:textId="77777777" w:rsidR="0024394D" w:rsidRDefault="00000000">
      <w:pPr>
        <w:pStyle w:val="aff"/>
        <w:numPr>
          <w:ilvl w:val="2"/>
          <w:numId w:val="0"/>
        </w:numPr>
        <w:spacing w:line="360" w:lineRule="auto"/>
        <w:rPr>
          <w:rFonts w:hAnsi="宋体" w:cs="宋体"/>
          <w:sz w:val="24"/>
          <w:szCs w:val="24"/>
        </w:rPr>
      </w:pPr>
      <w:r>
        <w:rPr>
          <w:rFonts w:ascii="Times New Roman"/>
          <w:sz w:val="24"/>
          <w:szCs w:val="24"/>
        </w:rPr>
        <w:t>2.</w:t>
      </w:r>
      <w:r>
        <w:rPr>
          <w:rFonts w:ascii="Times New Roman" w:hint="eastAsia"/>
          <w:sz w:val="24"/>
          <w:szCs w:val="24"/>
        </w:rPr>
        <w:t>1.</w:t>
      </w:r>
      <w:r>
        <w:rPr>
          <w:rFonts w:ascii="Times New Roman"/>
          <w:sz w:val="24"/>
          <w:szCs w:val="24"/>
        </w:rPr>
        <w:t>4.3</w:t>
      </w:r>
      <w:r>
        <w:rPr>
          <w:rFonts w:hAnsi="宋体" w:cs="宋体" w:hint="eastAsia"/>
          <w:sz w:val="24"/>
          <w:szCs w:val="24"/>
        </w:rPr>
        <w:t xml:space="preserve"> 灯具表面漆层应平整、光滑美观、不得有皱纹、流痕、起泡、针孔等缺陷。</w:t>
      </w:r>
    </w:p>
    <w:p w14:paraId="78B40B61" w14:textId="77777777" w:rsidR="0024394D" w:rsidRDefault="00000000">
      <w:pPr>
        <w:pStyle w:val="aff"/>
        <w:numPr>
          <w:ilvl w:val="2"/>
          <w:numId w:val="0"/>
        </w:numPr>
        <w:spacing w:line="360" w:lineRule="auto"/>
        <w:rPr>
          <w:rFonts w:hAnsi="宋体" w:cs="宋体"/>
          <w:sz w:val="24"/>
          <w:szCs w:val="24"/>
        </w:rPr>
      </w:pPr>
      <w:r>
        <w:rPr>
          <w:rFonts w:ascii="Times New Roman"/>
          <w:sz w:val="24"/>
          <w:szCs w:val="24"/>
        </w:rPr>
        <w:t>2.</w:t>
      </w:r>
      <w:r>
        <w:rPr>
          <w:rFonts w:ascii="Times New Roman" w:hint="eastAsia"/>
          <w:sz w:val="24"/>
          <w:szCs w:val="24"/>
        </w:rPr>
        <w:t>1.</w:t>
      </w:r>
      <w:r>
        <w:rPr>
          <w:rFonts w:ascii="Times New Roman"/>
          <w:sz w:val="24"/>
          <w:szCs w:val="24"/>
        </w:rPr>
        <w:t>4.4</w:t>
      </w:r>
      <w:r>
        <w:rPr>
          <w:rFonts w:hAnsi="宋体" w:cs="宋体" w:hint="eastAsia"/>
          <w:sz w:val="24"/>
          <w:szCs w:val="24"/>
        </w:rPr>
        <w:t xml:space="preserve"> 头灯应具有电源反接保护功能，电源输入极性接反时，元器件应无任何损坏。</w:t>
      </w:r>
    </w:p>
    <w:p w14:paraId="2E258572" w14:textId="77777777" w:rsidR="0024394D" w:rsidRDefault="00000000">
      <w:pPr>
        <w:pStyle w:val="aff"/>
        <w:numPr>
          <w:ilvl w:val="2"/>
          <w:numId w:val="0"/>
        </w:numPr>
        <w:spacing w:line="360" w:lineRule="auto"/>
        <w:rPr>
          <w:rFonts w:hAnsi="宋体" w:cs="宋体"/>
          <w:sz w:val="24"/>
          <w:szCs w:val="24"/>
        </w:rPr>
      </w:pPr>
      <w:r>
        <w:rPr>
          <w:rFonts w:ascii="Times New Roman"/>
          <w:sz w:val="24"/>
          <w:szCs w:val="24"/>
        </w:rPr>
        <w:t>2.</w:t>
      </w:r>
      <w:r>
        <w:rPr>
          <w:rFonts w:ascii="Times New Roman" w:hint="eastAsia"/>
          <w:sz w:val="24"/>
          <w:szCs w:val="24"/>
        </w:rPr>
        <w:t>1.</w:t>
      </w:r>
      <w:r>
        <w:rPr>
          <w:rFonts w:ascii="Times New Roman"/>
          <w:sz w:val="24"/>
          <w:szCs w:val="24"/>
        </w:rPr>
        <w:t>4.5</w:t>
      </w:r>
      <w:r>
        <w:rPr>
          <w:rFonts w:hAnsi="宋体" w:cs="宋体" w:hint="eastAsia"/>
          <w:sz w:val="24"/>
          <w:szCs w:val="24"/>
        </w:rPr>
        <w:t xml:space="preserve"> 头灯应能经受</w:t>
      </w:r>
      <w:r>
        <w:rPr>
          <w:rFonts w:ascii="Times New Roman"/>
          <w:sz w:val="24"/>
          <w:szCs w:val="24"/>
        </w:rPr>
        <w:t>GB/T21563</w:t>
      </w:r>
      <w:r>
        <w:rPr>
          <w:rFonts w:hAnsi="宋体" w:cs="宋体" w:hint="eastAsia"/>
          <w:sz w:val="24"/>
          <w:szCs w:val="24"/>
        </w:rPr>
        <w:t>中规定的</w:t>
      </w:r>
      <w:r>
        <w:rPr>
          <w:rFonts w:ascii="Times New Roman"/>
          <w:sz w:val="24"/>
          <w:szCs w:val="24"/>
        </w:rPr>
        <w:t>1</w:t>
      </w:r>
      <w:r>
        <w:rPr>
          <w:rFonts w:hAnsi="宋体" w:cs="宋体" w:hint="eastAsia"/>
          <w:sz w:val="24"/>
          <w:szCs w:val="24"/>
        </w:rPr>
        <w:t>类</w:t>
      </w:r>
      <w:r>
        <w:rPr>
          <w:rFonts w:ascii="Times New Roman"/>
          <w:sz w:val="24"/>
          <w:szCs w:val="24"/>
        </w:rPr>
        <w:t>B</w:t>
      </w:r>
      <w:r>
        <w:rPr>
          <w:rFonts w:hAnsi="宋体" w:cs="宋体" w:hint="eastAsia"/>
          <w:sz w:val="24"/>
          <w:szCs w:val="24"/>
        </w:rPr>
        <w:t>级的冲击和振动，冲击和振动试验后，零部件不应破损，头灯应能正常工作。</w:t>
      </w:r>
    </w:p>
    <w:p w14:paraId="707D2DF8" w14:textId="77777777" w:rsidR="0024394D" w:rsidRDefault="00000000">
      <w:pPr>
        <w:pStyle w:val="aff"/>
        <w:numPr>
          <w:ilvl w:val="2"/>
          <w:numId w:val="0"/>
        </w:numPr>
        <w:spacing w:line="360" w:lineRule="auto"/>
        <w:rPr>
          <w:rFonts w:hAnsi="宋体" w:cs="宋体"/>
          <w:sz w:val="24"/>
          <w:szCs w:val="24"/>
        </w:rPr>
      </w:pPr>
      <w:r>
        <w:rPr>
          <w:rFonts w:ascii="Times New Roman"/>
          <w:sz w:val="24"/>
          <w:szCs w:val="24"/>
        </w:rPr>
        <w:t>2.</w:t>
      </w:r>
      <w:r>
        <w:rPr>
          <w:rFonts w:ascii="Times New Roman" w:hint="eastAsia"/>
          <w:sz w:val="24"/>
          <w:szCs w:val="24"/>
        </w:rPr>
        <w:t>1.</w:t>
      </w:r>
      <w:r>
        <w:rPr>
          <w:rFonts w:ascii="Times New Roman"/>
          <w:sz w:val="24"/>
          <w:szCs w:val="24"/>
        </w:rPr>
        <w:t>4.6</w:t>
      </w:r>
      <w:r>
        <w:rPr>
          <w:rFonts w:hAnsi="宋体" w:cs="宋体" w:hint="eastAsia"/>
          <w:sz w:val="24"/>
          <w:szCs w:val="24"/>
        </w:rPr>
        <w:t xml:space="preserve"> 头灯的反光镜镀层应具有良好的化学稳定性，室温条件下，将反光镜全部浸泡在浓度</w:t>
      </w:r>
      <w:r>
        <w:rPr>
          <w:rFonts w:ascii="Times New Roman"/>
          <w:sz w:val="24"/>
          <w:szCs w:val="24"/>
        </w:rPr>
        <w:t>3%</w:t>
      </w:r>
      <w:r>
        <w:rPr>
          <w:rFonts w:hAnsi="宋体" w:cs="宋体" w:hint="eastAsia"/>
          <w:sz w:val="24"/>
          <w:szCs w:val="24"/>
        </w:rPr>
        <w:t>的</w:t>
      </w:r>
      <w:r>
        <w:rPr>
          <w:rFonts w:ascii="Times New Roman"/>
          <w:sz w:val="24"/>
          <w:szCs w:val="24"/>
        </w:rPr>
        <w:t>NaCl</w:t>
      </w:r>
      <w:r>
        <w:rPr>
          <w:rFonts w:hAnsi="宋体" w:cs="宋体" w:hint="eastAsia"/>
          <w:sz w:val="24"/>
          <w:szCs w:val="24"/>
        </w:rPr>
        <w:t>溶液中保持</w:t>
      </w:r>
      <w:r>
        <w:rPr>
          <w:rFonts w:ascii="Times New Roman"/>
          <w:sz w:val="24"/>
          <w:szCs w:val="24"/>
        </w:rPr>
        <w:t>48h</w:t>
      </w:r>
      <w:r>
        <w:rPr>
          <w:rFonts w:hAnsi="宋体" w:cs="宋体" w:hint="eastAsia"/>
          <w:sz w:val="24"/>
          <w:szCs w:val="24"/>
        </w:rPr>
        <w:t>,取出后用清水冲洗，然后用脱脂棉擦拭，检查反光镜是否脱膜；</w:t>
      </w:r>
    </w:p>
    <w:p w14:paraId="0D596ED8" w14:textId="77777777" w:rsidR="0024394D" w:rsidRDefault="00000000">
      <w:pPr>
        <w:pStyle w:val="aff"/>
        <w:numPr>
          <w:ilvl w:val="2"/>
          <w:numId w:val="0"/>
        </w:numPr>
        <w:spacing w:line="360" w:lineRule="auto"/>
        <w:rPr>
          <w:rFonts w:hAnsi="宋体" w:cs="宋体"/>
          <w:sz w:val="24"/>
          <w:szCs w:val="24"/>
        </w:rPr>
      </w:pPr>
      <w:r>
        <w:rPr>
          <w:rFonts w:ascii="Times New Roman"/>
          <w:sz w:val="24"/>
          <w:szCs w:val="24"/>
        </w:rPr>
        <w:t>2.</w:t>
      </w:r>
      <w:r>
        <w:rPr>
          <w:rFonts w:ascii="Times New Roman" w:hint="eastAsia"/>
          <w:sz w:val="24"/>
          <w:szCs w:val="24"/>
        </w:rPr>
        <w:t>1.</w:t>
      </w:r>
      <w:r>
        <w:rPr>
          <w:rFonts w:ascii="Times New Roman"/>
          <w:sz w:val="24"/>
          <w:szCs w:val="24"/>
        </w:rPr>
        <w:t>4.7</w:t>
      </w:r>
      <w:r>
        <w:rPr>
          <w:rFonts w:hAnsi="宋体" w:cs="宋体" w:hint="eastAsia"/>
          <w:sz w:val="24"/>
          <w:szCs w:val="24"/>
        </w:rPr>
        <w:t xml:space="preserve"> 头灯灯具光源寿命试验应在标称电压下进行，电源电压稳定度不大于</w:t>
      </w:r>
      <w:r>
        <w:rPr>
          <w:rFonts w:ascii="Times New Roman"/>
          <w:sz w:val="24"/>
          <w:szCs w:val="24"/>
        </w:rPr>
        <w:t>1.5%</w:t>
      </w:r>
      <w:r>
        <w:rPr>
          <w:rFonts w:hAnsi="宋体" w:cs="宋体" w:hint="eastAsia"/>
          <w:sz w:val="24"/>
          <w:szCs w:val="24"/>
        </w:rPr>
        <w:t>,被试灯具数量为</w:t>
      </w:r>
      <w:r>
        <w:rPr>
          <w:rFonts w:ascii="Times New Roman"/>
          <w:sz w:val="24"/>
          <w:szCs w:val="24"/>
        </w:rPr>
        <w:t>1</w:t>
      </w:r>
      <w:r>
        <w:rPr>
          <w:rFonts w:hAnsi="宋体" w:cs="宋体" w:hint="eastAsia"/>
          <w:sz w:val="24"/>
          <w:szCs w:val="24"/>
        </w:rPr>
        <w:t>台，寿命试验时灯电点亮</w:t>
      </w:r>
      <w:r>
        <w:rPr>
          <w:rFonts w:ascii="Times New Roman"/>
          <w:sz w:val="24"/>
          <w:szCs w:val="24"/>
        </w:rPr>
        <w:t>2h45min</w:t>
      </w:r>
      <w:r>
        <w:rPr>
          <w:rFonts w:hAnsi="宋体" w:cs="宋体" w:hint="eastAsia"/>
          <w:sz w:val="24"/>
          <w:szCs w:val="24"/>
        </w:rPr>
        <w:t>后，关闭</w:t>
      </w:r>
      <w:r>
        <w:rPr>
          <w:rFonts w:ascii="Times New Roman"/>
          <w:sz w:val="24"/>
          <w:szCs w:val="24"/>
        </w:rPr>
        <w:t>15min</w:t>
      </w:r>
      <w:r>
        <w:rPr>
          <w:rFonts w:hAnsi="宋体" w:cs="宋体" w:hint="eastAsia"/>
          <w:sz w:val="24"/>
          <w:szCs w:val="24"/>
        </w:rPr>
        <w:t>,关闭时间不计入寿命时间。按国标</w:t>
      </w:r>
      <w:r>
        <w:rPr>
          <w:rFonts w:ascii="Times New Roman"/>
          <w:sz w:val="24"/>
          <w:szCs w:val="24"/>
        </w:rPr>
        <w:t>GB/T24824</w:t>
      </w:r>
      <w:r>
        <w:rPr>
          <w:rFonts w:hAnsi="宋体" w:cs="宋体" w:hint="eastAsia"/>
          <w:sz w:val="24"/>
          <w:szCs w:val="24"/>
        </w:rPr>
        <w:t>附录D进行试验。</w:t>
      </w:r>
    </w:p>
    <w:p w14:paraId="3AFE0FBD" w14:textId="77777777" w:rsidR="0024394D" w:rsidRDefault="00000000">
      <w:pPr>
        <w:pStyle w:val="aff"/>
        <w:numPr>
          <w:ilvl w:val="2"/>
          <w:numId w:val="0"/>
        </w:numPr>
        <w:spacing w:line="360" w:lineRule="auto"/>
        <w:rPr>
          <w:rFonts w:hAnsi="宋体" w:cs="宋体"/>
          <w:sz w:val="24"/>
          <w:szCs w:val="24"/>
        </w:rPr>
      </w:pPr>
      <w:r>
        <w:rPr>
          <w:rFonts w:ascii="Times New Roman"/>
          <w:sz w:val="24"/>
          <w:szCs w:val="24"/>
        </w:rPr>
        <w:t>2.</w:t>
      </w:r>
      <w:r>
        <w:rPr>
          <w:rFonts w:ascii="Times New Roman" w:hint="eastAsia"/>
          <w:sz w:val="24"/>
          <w:szCs w:val="24"/>
        </w:rPr>
        <w:t>1.</w:t>
      </w:r>
      <w:r>
        <w:rPr>
          <w:rFonts w:ascii="Times New Roman"/>
          <w:sz w:val="24"/>
          <w:szCs w:val="24"/>
        </w:rPr>
        <w:t xml:space="preserve">4.8 </w:t>
      </w:r>
      <w:r>
        <w:rPr>
          <w:rFonts w:hAnsi="宋体" w:cs="宋体" w:hint="eastAsia"/>
          <w:sz w:val="24"/>
          <w:szCs w:val="24"/>
        </w:rPr>
        <w:t>头灯在外界电磁场干扰下不影响工作性能，其电磁兼容性</w:t>
      </w:r>
      <w:r>
        <w:rPr>
          <w:rFonts w:ascii="Times New Roman"/>
          <w:sz w:val="24"/>
          <w:szCs w:val="24"/>
        </w:rPr>
        <w:t>(EMC)</w:t>
      </w:r>
      <w:r>
        <w:rPr>
          <w:rFonts w:hAnsi="宋体" w:cs="宋体" w:hint="eastAsia"/>
          <w:sz w:val="24"/>
          <w:szCs w:val="24"/>
        </w:rPr>
        <w:t>应符</w:t>
      </w:r>
      <w:r>
        <w:rPr>
          <w:rFonts w:ascii="Times New Roman"/>
          <w:sz w:val="24"/>
          <w:szCs w:val="24"/>
        </w:rPr>
        <w:t>GB/T24338.4</w:t>
      </w:r>
      <w:r>
        <w:rPr>
          <w:rFonts w:hAnsi="宋体" w:cs="宋体" w:hint="eastAsia"/>
          <w:sz w:val="24"/>
          <w:szCs w:val="24"/>
        </w:rPr>
        <w:t>表</w:t>
      </w:r>
      <w:r>
        <w:rPr>
          <w:rFonts w:ascii="Times New Roman"/>
          <w:sz w:val="24"/>
          <w:szCs w:val="24"/>
        </w:rPr>
        <w:t>7</w:t>
      </w:r>
      <w:r>
        <w:rPr>
          <w:rFonts w:hAnsi="宋体" w:cs="宋体" w:hint="eastAsia"/>
          <w:sz w:val="24"/>
          <w:szCs w:val="24"/>
        </w:rPr>
        <w:t>的规定。</w:t>
      </w:r>
    </w:p>
    <w:p w14:paraId="3FAE9323" w14:textId="77777777" w:rsidR="0024394D" w:rsidRDefault="00000000">
      <w:pPr>
        <w:pStyle w:val="aff"/>
        <w:numPr>
          <w:ilvl w:val="2"/>
          <w:numId w:val="0"/>
        </w:numPr>
        <w:spacing w:line="360" w:lineRule="auto"/>
        <w:ind w:left="420" w:hangingChars="175" w:hanging="420"/>
        <w:rPr>
          <w:rFonts w:hAnsi="宋体" w:cs="宋体"/>
          <w:sz w:val="24"/>
          <w:szCs w:val="24"/>
        </w:rPr>
      </w:pPr>
      <w:r>
        <w:rPr>
          <w:rFonts w:ascii="Times New Roman"/>
          <w:sz w:val="24"/>
          <w:szCs w:val="24"/>
        </w:rPr>
        <w:t>2.</w:t>
      </w:r>
      <w:r>
        <w:rPr>
          <w:rFonts w:ascii="Times New Roman" w:hint="eastAsia"/>
          <w:sz w:val="24"/>
          <w:szCs w:val="24"/>
        </w:rPr>
        <w:t>1.</w:t>
      </w:r>
      <w:r>
        <w:rPr>
          <w:rFonts w:ascii="Times New Roman"/>
          <w:sz w:val="24"/>
          <w:szCs w:val="24"/>
        </w:rPr>
        <w:t>4.9</w:t>
      </w:r>
      <w:r>
        <w:rPr>
          <w:rFonts w:hAnsi="宋体" w:cs="宋体" w:hint="eastAsia"/>
          <w:sz w:val="24"/>
          <w:szCs w:val="24"/>
        </w:rPr>
        <w:t xml:space="preserve"> 头灯应进行高低温试验和交变湿热试验：</w:t>
      </w:r>
    </w:p>
    <w:p w14:paraId="274F7883" w14:textId="77777777" w:rsidR="0024394D" w:rsidRDefault="00000000">
      <w:pPr>
        <w:pStyle w:val="aff"/>
        <w:numPr>
          <w:ilvl w:val="0"/>
          <w:numId w:val="0"/>
        </w:numPr>
        <w:spacing w:line="360" w:lineRule="auto"/>
        <w:ind w:firstLineChars="200" w:firstLine="480"/>
        <w:rPr>
          <w:rFonts w:hAnsi="宋体" w:cs="宋体"/>
          <w:sz w:val="24"/>
          <w:szCs w:val="24"/>
        </w:rPr>
      </w:pPr>
      <w:r>
        <w:rPr>
          <w:rFonts w:hAnsi="宋体" w:cs="宋体" w:hint="eastAsia"/>
          <w:kern w:val="2"/>
          <w:sz w:val="24"/>
          <w:szCs w:val="24"/>
        </w:rPr>
        <w:t>a)</w:t>
      </w:r>
      <w:r>
        <w:rPr>
          <w:rFonts w:hAnsi="宋体" w:cs="宋体" w:hint="eastAsia"/>
          <w:sz w:val="24"/>
          <w:szCs w:val="24"/>
        </w:rPr>
        <w:t xml:space="preserve"> 高温试验：按</w:t>
      </w:r>
      <w:r>
        <w:rPr>
          <w:rFonts w:ascii="Times New Roman"/>
          <w:sz w:val="24"/>
          <w:szCs w:val="24"/>
        </w:rPr>
        <w:t>GB/T2423.2</w:t>
      </w:r>
      <w:r>
        <w:rPr>
          <w:rFonts w:hAnsi="宋体" w:cs="宋体" w:hint="eastAsia"/>
          <w:sz w:val="24"/>
          <w:szCs w:val="24"/>
        </w:rPr>
        <w:t>，将头灯放入高温箱内，接通电源，将箱温从室温逐渐降至</w:t>
      </w:r>
      <w:r>
        <w:rPr>
          <w:rFonts w:ascii="Times New Roman"/>
          <w:sz w:val="24"/>
          <w:szCs w:val="24"/>
        </w:rPr>
        <w:t>+70℃</w:t>
      </w:r>
      <w:r>
        <w:rPr>
          <w:rFonts w:hAnsi="宋体" w:cs="宋体" w:hint="eastAsia"/>
          <w:sz w:val="24"/>
          <w:szCs w:val="24"/>
        </w:rPr>
        <w:t>，保持2h，应能正常工作，灯具部件不应破损；</w:t>
      </w:r>
    </w:p>
    <w:p w14:paraId="2ECF086A" w14:textId="77777777" w:rsidR="0024394D" w:rsidRDefault="00000000">
      <w:pPr>
        <w:pStyle w:val="aff"/>
        <w:numPr>
          <w:ilvl w:val="0"/>
          <w:numId w:val="0"/>
        </w:numPr>
        <w:spacing w:line="360" w:lineRule="auto"/>
        <w:ind w:firstLineChars="200" w:firstLine="480"/>
        <w:rPr>
          <w:rFonts w:hAnsi="宋体" w:cs="宋体"/>
          <w:sz w:val="24"/>
          <w:szCs w:val="24"/>
        </w:rPr>
      </w:pPr>
      <w:r>
        <w:rPr>
          <w:rFonts w:hAnsi="宋体" w:cs="宋体" w:hint="eastAsia"/>
          <w:kern w:val="2"/>
          <w:sz w:val="24"/>
          <w:szCs w:val="24"/>
        </w:rPr>
        <w:t>b)</w:t>
      </w:r>
      <w:r>
        <w:rPr>
          <w:rFonts w:hAnsi="宋体" w:cs="宋体" w:hint="eastAsia"/>
          <w:sz w:val="24"/>
          <w:szCs w:val="24"/>
        </w:rPr>
        <w:t xml:space="preserve"> 低温试验：按</w:t>
      </w:r>
      <w:r>
        <w:rPr>
          <w:rFonts w:ascii="Times New Roman"/>
          <w:sz w:val="24"/>
          <w:szCs w:val="24"/>
        </w:rPr>
        <w:t>GB/T2423.1</w:t>
      </w:r>
      <w:r>
        <w:rPr>
          <w:rFonts w:hAnsi="宋体" w:cs="宋体" w:hint="eastAsia"/>
          <w:sz w:val="24"/>
          <w:szCs w:val="24"/>
        </w:rPr>
        <w:t>，将头灯放入低温箱内，不接通电源，将箱温从室温逐渐降至</w:t>
      </w:r>
      <w:r>
        <w:rPr>
          <w:rFonts w:ascii="Times New Roman"/>
          <w:sz w:val="24"/>
          <w:szCs w:val="24"/>
        </w:rPr>
        <w:t>-40℃</w:t>
      </w:r>
      <w:r>
        <w:rPr>
          <w:rFonts w:hAnsi="宋体" w:cs="宋体" w:hint="eastAsia"/>
          <w:sz w:val="24"/>
          <w:szCs w:val="24"/>
        </w:rPr>
        <w:t>，保持2h，应能正常工作，灯具部件不应破损；</w:t>
      </w:r>
    </w:p>
    <w:p w14:paraId="5782A7A4" w14:textId="77777777" w:rsidR="0024394D" w:rsidRDefault="00000000">
      <w:pPr>
        <w:pStyle w:val="aff"/>
        <w:numPr>
          <w:ilvl w:val="0"/>
          <w:numId w:val="0"/>
        </w:numPr>
        <w:spacing w:line="360" w:lineRule="auto"/>
        <w:ind w:firstLineChars="200" w:firstLine="480"/>
        <w:rPr>
          <w:rFonts w:hAnsi="宋体" w:cs="宋体"/>
          <w:sz w:val="24"/>
          <w:szCs w:val="24"/>
        </w:rPr>
      </w:pPr>
      <w:r>
        <w:rPr>
          <w:rFonts w:hAnsi="宋体" w:cs="宋体" w:hint="eastAsia"/>
          <w:kern w:val="2"/>
          <w:sz w:val="24"/>
          <w:szCs w:val="24"/>
        </w:rPr>
        <w:t>c)</w:t>
      </w:r>
      <w:r>
        <w:rPr>
          <w:rFonts w:hAnsi="宋体" w:cs="宋体" w:hint="eastAsia"/>
          <w:sz w:val="24"/>
          <w:szCs w:val="24"/>
        </w:rPr>
        <w:t xml:space="preserve"> 交变湿热试验：按</w:t>
      </w:r>
      <w:r>
        <w:rPr>
          <w:rFonts w:ascii="Times New Roman"/>
          <w:sz w:val="24"/>
          <w:szCs w:val="24"/>
        </w:rPr>
        <w:t>GB/T2423.4</w:t>
      </w:r>
      <w:r>
        <w:rPr>
          <w:rFonts w:hAnsi="宋体" w:cs="宋体" w:hint="eastAsia"/>
          <w:sz w:val="24"/>
          <w:szCs w:val="24"/>
        </w:rPr>
        <w:t>进行试验。</w:t>
      </w:r>
    </w:p>
    <w:p w14:paraId="4A663650" w14:textId="77777777" w:rsidR="0024394D" w:rsidRDefault="00000000">
      <w:pPr>
        <w:pStyle w:val="a0"/>
        <w:numPr>
          <w:ilvl w:val="2"/>
          <w:numId w:val="0"/>
        </w:numPr>
        <w:spacing w:beforeLines="0" w:before="0" w:afterLines="0" w:after="0" w:line="360" w:lineRule="auto"/>
        <w:ind w:left="420" w:hangingChars="175" w:hanging="420"/>
        <w:rPr>
          <w:rFonts w:ascii="宋体" w:eastAsia="宋体" w:hAnsi="宋体" w:cs="宋体"/>
          <w:sz w:val="24"/>
          <w:szCs w:val="24"/>
        </w:rPr>
      </w:pPr>
      <w:r>
        <w:rPr>
          <w:rFonts w:ascii="Times New Roman" w:eastAsia="宋体"/>
          <w:sz w:val="24"/>
          <w:szCs w:val="24"/>
        </w:rPr>
        <w:t>2.</w:t>
      </w:r>
      <w:r>
        <w:rPr>
          <w:rFonts w:ascii="Times New Roman" w:eastAsia="宋体" w:hint="eastAsia"/>
          <w:sz w:val="24"/>
          <w:szCs w:val="24"/>
        </w:rPr>
        <w:t>1.</w:t>
      </w:r>
      <w:r>
        <w:rPr>
          <w:rFonts w:ascii="Times New Roman" w:eastAsia="宋体"/>
          <w:sz w:val="24"/>
          <w:szCs w:val="24"/>
        </w:rPr>
        <w:t>4.10</w:t>
      </w:r>
      <w:r>
        <w:rPr>
          <w:rFonts w:ascii="宋体" w:eastAsia="宋体" w:hAnsi="宋体" w:cs="宋体" w:hint="eastAsia"/>
          <w:sz w:val="24"/>
          <w:szCs w:val="24"/>
        </w:rPr>
        <w:t xml:space="preserve"> 头灯应进行电压波动范围启动试验：</w:t>
      </w:r>
    </w:p>
    <w:p w14:paraId="4E3E7EF1" w14:textId="77777777" w:rsidR="0024394D" w:rsidRDefault="00000000">
      <w:pPr>
        <w:spacing w:line="360" w:lineRule="auto"/>
        <w:ind w:firstLineChars="200" w:firstLine="480"/>
        <w:rPr>
          <w:rFonts w:ascii="宋体" w:hAnsi="宋体" w:cs="宋体"/>
          <w:sz w:val="24"/>
          <w:szCs w:val="24"/>
        </w:rPr>
      </w:pPr>
      <w:r>
        <w:rPr>
          <w:rFonts w:ascii="宋体" w:hAnsi="宋体" w:cs="宋体" w:hint="eastAsia"/>
          <w:sz w:val="24"/>
          <w:szCs w:val="24"/>
        </w:rPr>
        <w:t>在电压波动范围内的下限电压和上限电压下点亮，检查头灯是否正常工作。</w:t>
      </w:r>
    </w:p>
    <w:p w14:paraId="4E98C242" w14:textId="77777777" w:rsidR="0024394D" w:rsidRDefault="00000000">
      <w:pPr>
        <w:pStyle w:val="a0"/>
        <w:numPr>
          <w:ilvl w:val="2"/>
          <w:numId w:val="0"/>
        </w:numPr>
        <w:spacing w:beforeLines="0" w:before="0" w:afterLines="0" w:after="0" w:line="360" w:lineRule="auto"/>
        <w:ind w:left="420" w:hangingChars="175" w:hanging="420"/>
        <w:rPr>
          <w:rFonts w:ascii="宋体" w:eastAsia="宋体" w:hAnsi="宋体" w:cs="宋体"/>
          <w:sz w:val="24"/>
          <w:szCs w:val="24"/>
        </w:rPr>
      </w:pPr>
      <w:r>
        <w:rPr>
          <w:rFonts w:ascii="Times New Roman" w:eastAsia="宋体"/>
          <w:sz w:val="24"/>
          <w:szCs w:val="24"/>
        </w:rPr>
        <w:t>2.</w:t>
      </w:r>
      <w:r>
        <w:rPr>
          <w:rFonts w:ascii="Times New Roman" w:eastAsia="宋体" w:hint="eastAsia"/>
          <w:sz w:val="24"/>
          <w:szCs w:val="24"/>
        </w:rPr>
        <w:t>1.</w:t>
      </w:r>
      <w:r>
        <w:rPr>
          <w:rFonts w:ascii="Times New Roman" w:eastAsia="宋体"/>
          <w:sz w:val="24"/>
          <w:szCs w:val="24"/>
        </w:rPr>
        <w:t>4.11</w:t>
      </w:r>
      <w:r>
        <w:rPr>
          <w:rFonts w:ascii="宋体" w:eastAsia="宋体" w:hAnsi="宋体" w:cs="宋体" w:hint="eastAsia"/>
          <w:sz w:val="24"/>
          <w:szCs w:val="24"/>
        </w:rPr>
        <w:t xml:space="preserve"> 包装与防护</w:t>
      </w:r>
    </w:p>
    <w:p w14:paraId="55614E98" w14:textId="77777777" w:rsidR="0024394D" w:rsidRDefault="00000000">
      <w:pPr>
        <w:pStyle w:val="aff"/>
        <w:numPr>
          <w:ilvl w:val="0"/>
          <w:numId w:val="0"/>
        </w:numPr>
        <w:spacing w:line="360" w:lineRule="auto"/>
        <w:ind w:firstLineChars="200" w:firstLine="480"/>
        <w:rPr>
          <w:rFonts w:hAnsi="宋体" w:cs="宋体"/>
          <w:sz w:val="24"/>
          <w:szCs w:val="24"/>
        </w:rPr>
      </w:pPr>
      <w:r>
        <w:rPr>
          <w:rFonts w:hAnsi="宋体" w:cs="宋体" w:hint="eastAsia"/>
          <w:kern w:val="2"/>
          <w:sz w:val="24"/>
          <w:szCs w:val="24"/>
        </w:rPr>
        <w:t>a)</w:t>
      </w:r>
      <w:r>
        <w:rPr>
          <w:rFonts w:hAnsi="宋体" w:cs="宋体" w:hint="eastAsia"/>
          <w:sz w:val="24"/>
          <w:szCs w:val="24"/>
        </w:rPr>
        <w:t xml:space="preserve"> 产品在运输过程中应做好包装与防护，以防止运输中受到损伤；</w:t>
      </w:r>
    </w:p>
    <w:p w14:paraId="1110F749" w14:textId="77777777" w:rsidR="0024394D" w:rsidRDefault="00000000">
      <w:pPr>
        <w:pStyle w:val="aff"/>
        <w:numPr>
          <w:ilvl w:val="0"/>
          <w:numId w:val="0"/>
        </w:numPr>
        <w:spacing w:line="360" w:lineRule="auto"/>
        <w:ind w:firstLineChars="200" w:firstLine="480"/>
        <w:rPr>
          <w:rFonts w:hAnsi="宋体" w:cs="宋体"/>
          <w:sz w:val="24"/>
          <w:szCs w:val="24"/>
        </w:rPr>
      </w:pPr>
      <w:r>
        <w:rPr>
          <w:rFonts w:hAnsi="宋体" w:cs="宋体" w:hint="eastAsia"/>
          <w:kern w:val="2"/>
          <w:sz w:val="24"/>
          <w:szCs w:val="24"/>
        </w:rPr>
        <w:t>b)</w:t>
      </w:r>
      <w:r>
        <w:rPr>
          <w:rFonts w:hAnsi="宋体" w:cs="宋体" w:hint="eastAsia"/>
          <w:sz w:val="24"/>
          <w:szCs w:val="24"/>
        </w:rPr>
        <w:t xml:space="preserve"> 灯具上应具有清晰、牢固的型号、额定电压、功率、生产厂家、生产日期等标识。</w:t>
      </w:r>
    </w:p>
    <w:p w14:paraId="52EB6BBB" w14:textId="77777777" w:rsidR="0024394D" w:rsidRDefault="00000000">
      <w:pPr>
        <w:pStyle w:val="a"/>
        <w:numPr>
          <w:ilvl w:val="1"/>
          <w:numId w:val="0"/>
        </w:numPr>
        <w:spacing w:beforeLines="0" w:before="0" w:afterLines="0" w:after="0" w:line="360" w:lineRule="auto"/>
        <w:ind w:left="420" w:hangingChars="175" w:hanging="420"/>
        <w:rPr>
          <w:rFonts w:ascii="宋体" w:eastAsia="宋体" w:hAnsi="宋体" w:cs="宋体"/>
          <w:sz w:val="24"/>
          <w:szCs w:val="24"/>
        </w:rPr>
      </w:pPr>
      <w:r>
        <w:rPr>
          <w:rFonts w:ascii="Times New Roman" w:eastAsia="宋体"/>
          <w:sz w:val="24"/>
          <w:szCs w:val="24"/>
        </w:rPr>
        <w:t>2.</w:t>
      </w:r>
      <w:r>
        <w:rPr>
          <w:rFonts w:ascii="Times New Roman" w:eastAsia="宋体" w:hint="eastAsia"/>
          <w:sz w:val="24"/>
          <w:szCs w:val="24"/>
        </w:rPr>
        <w:t>1.</w:t>
      </w:r>
      <w:r>
        <w:rPr>
          <w:rFonts w:ascii="Times New Roman" w:eastAsia="宋体"/>
          <w:sz w:val="24"/>
          <w:szCs w:val="24"/>
        </w:rPr>
        <w:t>5</w:t>
      </w:r>
      <w:r>
        <w:rPr>
          <w:rFonts w:ascii="宋体" w:eastAsia="宋体" w:hAnsi="宋体" w:cs="宋体" w:hint="eastAsia"/>
          <w:sz w:val="24"/>
          <w:szCs w:val="24"/>
        </w:rPr>
        <w:t xml:space="preserve"> 乙方提供的灯具必须进行以下表</w:t>
      </w:r>
      <w:r>
        <w:rPr>
          <w:rFonts w:ascii="Times New Roman" w:eastAsia="宋体"/>
          <w:sz w:val="24"/>
          <w:szCs w:val="24"/>
        </w:rPr>
        <w:t>2</w:t>
      </w:r>
      <w:r>
        <w:rPr>
          <w:rFonts w:ascii="宋体" w:eastAsia="宋体" w:hAnsi="宋体" w:cs="宋体" w:hint="eastAsia"/>
          <w:sz w:val="24"/>
          <w:szCs w:val="24"/>
        </w:rPr>
        <w:t>中的检验项目内容，根据需要，甲方有权对乙方所做检验项目进行检查。</w:t>
      </w:r>
    </w:p>
    <w:p w14:paraId="2C90D853" w14:textId="77777777" w:rsidR="0024394D" w:rsidRDefault="00000000">
      <w:pPr>
        <w:rPr>
          <w:rFonts w:ascii="宋体" w:hAnsi="宋体" w:cs="宋体"/>
          <w:sz w:val="24"/>
          <w:szCs w:val="24"/>
        </w:rPr>
      </w:pPr>
      <w:r>
        <w:rPr>
          <w:rFonts w:ascii="宋体" w:hAnsi="宋体" w:cs="宋体" w:hint="eastAsia"/>
          <w:sz w:val="24"/>
          <w:szCs w:val="24"/>
        </w:rPr>
        <w:br w:type="page"/>
      </w:r>
    </w:p>
    <w:p w14:paraId="4BC7B780" w14:textId="77777777" w:rsidR="0024394D" w:rsidRDefault="0024394D">
      <w:pPr>
        <w:pStyle w:val="afe"/>
      </w:pPr>
    </w:p>
    <w:p w14:paraId="47D7910D" w14:textId="77777777" w:rsidR="0024394D" w:rsidRDefault="00000000">
      <w:pPr>
        <w:spacing w:before="127" w:line="218" w:lineRule="auto"/>
        <w:jc w:val="center"/>
        <w:rPr>
          <w:rFonts w:ascii="宋体" w:hAnsi="宋体" w:cs="宋体"/>
          <w:spacing w:val="1"/>
          <w:sz w:val="24"/>
          <w:szCs w:val="24"/>
        </w:rPr>
      </w:pPr>
      <w:r>
        <w:rPr>
          <w:rFonts w:ascii="宋体" w:hAnsi="宋体" w:cs="宋体" w:hint="eastAsia"/>
          <w:spacing w:val="1"/>
          <w:sz w:val="24"/>
          <w:szCs w:val="24"/>
        </w:rPr>
        <w:t>表2 相关检验项目</w:t>
      </w:r>
    </w:p>
    <w:tbl>
      <w:tblPr>
        <w:tblW w:w="6480" w:type="dxa"/>
        <w:jc w:val="center"/>
        <w:tblLook w:val="04A0" w:firstRow="1" w:lastRow="0" w:firstColumn="1" w:lastColumn="0" w:noHBand="0" w:noVBand="1"/>
      </w:tblPr>
      <w:tblGrid>
        <w:gridCol w:w="1080"/>
        <w:gridCol w:w="1080"/>
        <w:gridCol w:w="1080"/>
        <w:gridCol w:w="1080"/>
        <w:gridCol w:w="1080"/>
        <w:gridCol w:w="1080"/>
      </w:tblGrid>
      <w:tr w:rsidR="0024394D" w14:paraId="4190446D" w14:textId="77777777">
        <w:trPr>
          <w:trHeight w:val="315"/>
          <w:jc w:val="center"/>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E47A9D" w14:textId="77777777" w:rsidR="0024394D" w:rsidRDefault="00000000">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216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F40992C" w14:textId="77777777" w:rsidR="0024394D" w:rsidRDefault="00000000">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检验项目</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411968" w14:textId="77777777" w:rsidR="0024394D" w:rsidRDefault="00000000">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检验分类</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8787E40" w14:textId="77777777" w:rsidR="0024394D" w:rsidRDefault="00000000">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技术要求条款</w:t>
            </w:r>
          </w:p>
        </w:tc>
      </w:tr>
      <w:tr w:rsidR="0024394D" w14:paraId="12E75010" w14:textId="77777777">
        <w:trPr>
          <w:trHeight w:val="285"/>
          <w:jc w:val="center"/>
        </w:trPr>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9DE815" w14:textId="77777777" w:rsidR="0024394D" w:rsidRDefault="0024394D">
            <w:pPr>
              <w:jc w:val="center"/>
              <w:rPr>
                <w:rFonts w:ascii="宋体" w:hAnsi="宋体" w:cs="宋体"/>
                <w:color w:val="000000"/>
                <w:sz w:val="24"/>
                <w:szCs w:val="24"/>
              </w:rPr>
            </w:pPr>
          </w:p>
        </w:tc>
        <w:tc>
          <w:tcPr>
            <w:tcW w:w="21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DD4958" w14:textId="77777777" w:rsidR="0024394D" w:rsidRDefault="0024394D">
            <w:pPr>
              <w:jc w:val="center"/>
              <w:rPr>
                <w:rFonts w:ascii="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37507" w14:textId="77777777" w:rsidR="0024394D" w:rsidRDefault="00000000">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型式试验</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D995C" w14:textId="77777777" w:rsidR="0024394D" w:rsidRDefault="00000000">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出厂检验</w:t>
            </w: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B14D18" w14:textId="77777777" w:rsidR="0024394D" w:rsidRDefault="0024394D">
            <w:pPr>
              <w:jc w:val="center"/>
              <w:rPr>
                <w:rFonts w:ascii="宋体" w:hAnsi="宋体" w:cs="宋体"/>
                <w:color w:val="000000"/>
                <w:sz w:val="24"/>
                <w:szCs w:val="24"/>
              </w:rPr>
            </w:pPr>
          </w:p>
        </w:tc>
      </w:tr>
      <w:tr w:rsidR="0024394D" w14:paraId="67708AA2" w14:textId="77777777">
        <w:trPr>
          <w:trHeight w:val="31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72E15"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BAFC546"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外观检查</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012FB"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灯罩外观</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4E719"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28198"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2AA6A"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1.3.7</w:t>
            </w:r>
          </w:p>
        </w:tc>
      </w:tr>
      <w:tr w:rsidR="0024394D" w14:paraId="10B2C919" w14:textId="77777777">
        <w:trPr>
          <w:trHeight w:val="570"/>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358CB"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F24BD2" w14:textId="77777777" w:rsidR="0024394D" w:rsidRDefault="0024394D">
            <w:pPr>
              <w:jc w:val="center"/>
              <w:rPr>
                <w:rFonts w:ascii="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39C98"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灯具结构及外观</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B3CDF"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B260F"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FC845"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1.3.8</w:t>
            </w:r>
          </w:p>
        </w:tc>
      </w:tr>
      <w:tr w:rsidR="0024394D" w14:paraId="2AEC59DE" w14:textId="77777777">
        <w:trPr>
          <w:trHeight w:val="85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9893E"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2DC19"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光照性能测试</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29D59"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基准轴上光强度测试</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B3953"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2DE66"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AC034"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1.3.4a</w:t>
            </w:r>
          </w:p>
        </w:tc>
      </w:tr>
      <w:tr w:rsidR="0024394D" w14:paraId="1126F81D" w14:textId="77777777">
        <w:trPr>
          <w:trHeight w:val="31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05E5C"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70B88D"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防护等级试验</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4DDDA"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FCBDE"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noProof/>
                <w:szCs w:val="21"/>
              </w:rPr>
              <mc:AlternateContent>
                <mc:Choice Requires="wps">
                  <w:drawing>
                    <wp:anchor distT="0" distB="0" distL="114300" distR="114300" simplePos="0" relativeHeight="251663360" behindDoc="0" locked="0" layoutInCell="1" allowOverlap="1" wp14:anchorId="185D2DC5" wp14:editId="49B1AA52">
                      <wp:simplePos x="0" y="0"/>
                      <wp:positionH relativeFrom="column">
                        <wp:posOffset>4747895</wp:posOffset>
                      </wp:positionH>
                      <wp:positionV relativeFrom="paragraph">
                        <wp:posOffset>3508375</wp:posOffset>
                      </wp:positionV>
                      <wp:extent cx="63500" cy="179070"/>
                      <wp:effectExtent l="0" t="0" r="0" b="0"/>
                      <wp:wrapNone/>
                      <wp:docPr id="7" name="文本框 7"/>
                      <wp:cNvGraphicFramePr/>
                      <a:graphic xmlns:a="http://schemas.openxmlformats.org/drawingml/2006/main">
                        <a:graphicData uri="http://schemas.microsoft.com/office/word/2010/wordprocessingShape">
                          <wps:wsp>
                            <wps:cNvSpPr txBox="1"/>
                            <wps:spPr>
                              <a:xfrm>
                                <a:off x="0" y="0"/>
                                <a:ext cx="63500" cy="179070"/>
                              </a:xfrm>
                              <a:prstGeom prst="rect">
                                <a:avLst/>
                              </a:prstGeom>
                              <a:noFill/>
                              <a:ln>
                                <a:noFill/>
                              </a:ln>
                            </wps:spPr>
                            <wps:txbx>
                              <w:txbxContent>
                                <w:p w14:paraId="7CD869A7" w14:textId="77777777" w:rsidR="0024394D" w:rsidRDefault="00000000">
                                  <w:pPr>
                                    <w:tabs>
                                      <w:tab w:val="left" w:pos="80"/>
                                    </w:tabs>
                                    <w:spacing w:before="20" w:line="241" w:lineRule="exact"/>
                                    <w:ind w:left="20"/>
                                    <w:rPr>
                                      <w:rFonts w:ascii="Arial"/>
                                    </w:rPr>
                                  </w:pPr>
                                  <w:r>
                                    <w:rPr>
                                      <w:rFonts w:ascii="Arial" w:eastAsia="Arial" w:hAnsi="Arial" w:cs="Arial"/>
                                      <w:szCs w:val="21"/>
                                      <w:u w:val="single"/>
                                    </w:rPr>
                                    <w:tab/>
                                  </w:r>
                                </w:p>
                              </w:txbxContent>
                            </wps:txbx>
                            <wps:bodyPr lIns="0" tIns="0" rIns="0" bIns="0" upright="1"/>
                          </wps:wsp>
                        </a:graphicData>
                      </a:graphic>
                    </wp:anchor>
                  </w:drawing>
                </mc:Choice>
                <mc:Fallback>
                  <w:pict>
                    <v:shapetype w14:anchorId="185D2DC5" id="_x0000_t202" coordsize="21600,21600" o:spt="202" path="m,l,21600r21600,l21600,xe">
                      <v:stroke joinstyle="miter"/>
                      <v:path gradientshapeok="t" o:connecttype="rect"/>
                    </v:shapetype>
                    <v:shape id="文本框 7" o:spid="_x0000_s1026" type="#_x0000_t202" style="position:absolute;left:0;text-align:left;margin-left:373.85pt;margin-top:276.25pt;width:5pt;height:14.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" filled="f" stroked="f">
                      <v:textbox inset="0,0,0,0">
                        <w:txbxContent>
                          <w:p w14:paraId="7CD869A7" w14:textId="77777777" w:rsidR="0024394D" w:rsidRDefault="00000000">
                            <w:pPr>
                              <w:tabs>
                                <w:tab w:val="left" w:pos="80"/>
                              </w:tabs>
                              <w:spacing w:before="20" w:line="241" w:lineRule="exact"/>
                              <w:ind w:left="20"/>
                              <w:rPr>
                                <w:rFonts w:ascii="Arial"/>
                              </w:rPr>
                            </w:pPr>
                            <w:r>
                              <w:rPr>
                                <w:rFonts w:ascii="Arial" w:eastAsia="Arial" w:hAnsi="Arial" w:cs="Arial"/>
                                <w:szCs w:val="21"/>
                                <w:u w:val="single"/>
                              </w:rPr>
                              <w:tab/>
                            </w:r>
                          </w:p>
                        </w:txbxContent>
                      </v:textbox>
                    </v:shape>
                  </w:pict>
                </mc:Fallback>
              </mc:AlternateContent>
            </w:r>
            <w:r>
              <w:rPr>
                <w:rFonts w:ascii="宋体" w:hAnsi="宋体" w:cs="宋体" w:hint="eastAsia"/>
                <w:noProof/>
                <w:szCs w:val="21"/>
              </w:rPr>
              <mc:AlternateContent>
                <mc:Choice Requires="wps">
                  <w:drawing>
                    <wp:anchor distT="0" distB="0" distL="114300" distR="114300" simplePos="0" relativeHeight="251662336" behindDoc="0" locked="0" layoutInCell="1" allowOverlap="1" wp14:anchorId="3FDFD7C4" wp14:editId="09655B17">
                      <wp:simplePos x="0" y="0"/>
                      <wp:positionH relativeFrom="column">
                        <wp:posOffset>4595495</wp:posOffset>
                      </wp:positionH>
                      <wp:positionV relativeFrom="paragraph">
                        <wp:posOffset>3355975</wp:posOffset>
                      </wp:positionV>
                      <wp:extent cx="63500" cy="179070"/>
                      <wp:effectExtent l="0" t="0" r="0" b="0"/>
                      <wp:wrapNone/>
                      <wp:docPr id="6" name="文本框 6"/>
                      <wp:cNvGraphicFramePr/>
                      <a:graphic xmlns:a="http://schemas.openxmlformats.org/drawingml/2006/main">
                        <a:graphicData uri="http://schemas.microsoft.com/office/word/2010/wordprocessingShape">
                          <wps:wsp>
                            <wps:cNvSpPr txBox="1"/>
                            <wps:spPr>
                              <a:xfrm>
                                <a:off x="0" y="0"/>
                                <a:ext cx="63500" cy="179070"/>
                              </a:xfrm>
                              <a:prstGeom prst="rect">
                                <a:avLst/>
                              </a:prstGeom>
                              <a:noFill/>
                              <a:ln>
                                <a:noFill/>
                              </a:ln>
                            </wps:spPr>
                            <wps:txbx>
                              <w:txbxContent>
                                <w:p w14:paraId="3C833C17" w14:textId="77777777" w:rsidR="0024394D" w:rsidRDefault="00000000">
                                  <w:pPr>
                                    <w:tabs>
                                      <w:tab w:val="left" w:pos="80"/>
                                    </w:tabs>
                                    <w:spacing w:before="20" w:line="241" w:lineRule="exact"/>
                                    <w:ind w:left="20"/>
                                    <w:rPr>
                                      <w:rFonts w:ascii="Arial"/>
                                    </w:rPr>
                                  </w:pPr>
                                  <w:r>
                                    <w:rPr>
                                      <w:rFonts w:ascii="Arial" w:eastAsia="Arial" w:hAnsi="Arial" w:cs="Arial"/>
                                      <w:szCs w:val="21"/>
                                      <w:u w:val="single"/>
                                    </w:rPr>
                                    <w:tab/>
                                  </w:r>
                                </w:p>
                              </w:txbxContent>
                            </wps:txbx>
                            <wps:bodyPr lIns="0" tIns="0" rIns="0" bIns="0" upright="1"/>
                          </wps:wsp>
                        </a:graphicData>
                      </a:graphic>
                    </wp:anchor>
                  </w:drawing>
                </mc:Choice>
                <mc:Fallback>
                  <w:pict>
                    <v:shape w14:anchorId="3FDFD7C4" id="文本框 6" o:spid="_x0000_s1027" type="#_x0000_t202" style="position:absolute;left:0;text-align:left;margin-left:361.85pt;margin-top:264.25pt;width:5pt;height:14.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" filled="f" stroked="f">
                      <v:textbox inset="0,0,0,0">
                        <w:txbxContent>
                          <w:p w14:paraId="3C833C17" w14:textId="77777777" w:rsidR="0024394D" w:rsidRDefault="00000000">
                            <w:pPr>
                              <w:tabs>
                                <w:tab w:val="left" w:pos="80"/>
                              </w:tabs>
                              <w:spacing w:before="20" w:line="241" w:lineRule="exact"/>
                              <w:ind w:left="20"/>
                              <w:rPr>
                                <w:rFonts w:ascii="Arial"/>
                              </w:rPr>
                            </w:pPr>
                            <w:r>
                              <w:rPr>
                                <w:rFonts w:ascii="Arial" w:eastAsia="Arial" w:hAnsi="Arial" w:cs="Arial"/>
                                <w:szCs w:val="21"/>
                                <w:u w:val="single"/>
                              </w:rPr>
                              <w:tab/>
                            </w:r>
                          </w:p>
                        </w:txbxContent>
                      </v:textbox>
                    </v:shape>
                  </w:pict>
                </mc:Fallback>
              </mc:AlternateContent>
            </w:r>
            <w:r>
              <w:rPr>
                <w:rFonts w:ascii="宋体" w:hAnsi="宋体" w:cs="宋体" w:hint="eastAsia"/>
                <w:color w:val="000000"/>
                <w:sz w:val="24"/>
                <w:szCs w:val="24"/>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CA4B2"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1.3.7</w:t>
            </w:r>
          </w:p>
        </w:tc>
      </w:tr>
      <w:tr w:rsidR="0024394D" w14:paraId="00FDE7F4" w14:textId="77777777">
        <w:trPr>
          <w:trHeight w:val="58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933E6"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5</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18BD58"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反光镜镀层牢固度试验</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4BB0D"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8B2A6"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A445F"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1.4.6</w:t>
            </w:r>
          </w:p>
        </w:tc>
      </w:tr>
      <w:tr w:rsidR="0024394D" w14:paraId="3CFD39EE" w14:textId="77777777">
        <w:trPr>
          <w:trHeight w:val="31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81D6F"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4E0217"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光源寿命测试</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31EBD"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EE385"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noProof/>
                <w:color w:val="000000"/>
                <w:kern w:val="0"/>
                <w:sz w:val="24"/>
                <w:szCs w:val="24"/>
                <w:bdr w:val="single" w:sz="4" w:space="0" w:color="000000"/>
                <w:lang w:bidi="ar"/>
              </w:rPr>
              <w:drawing>
                <wp:anchor distT="0" distB="0" distL="114300" distR="114300" simplePos="0" relativeHeight="251661312" behindDoc="0" locked="0" layoutInCell="1" allowOverlap="1" wp14:anchorId="10642F84" wp14:editId="6E7F8A3B">
                  <wp:simplePos x="0" y="0"/>
                  <wp:positionH relativeFrom="column">
                    <wp:posOffset>0</wp:posOffset>
                  </wp:positionH>
                  <wp:positionV relativeFrom="paragraph">
                    <wp:posOffset>0</wp:posOffset>
                  </wp:positionV>
                  <wp:extent cx="86360" cy="38100"/>
                  <wp:effectExtent l="0" t="0" r="0" b="0"/>
                  <wp:wrapNone/>
                  <wp:docPr id="5" name="图片_2"/>
                  <wp:cNvGraphicFramePr/>
                  <a:graphic xmlns:a="http://schemas.openxmlformats.org/drawingml/2006/main">
                    <a:graphicData uri="http://schemas.openxmlformats.org/drawingml/2006/picture">
                      <pic:pic xmlns:pic="http://schemas.openxmlformats.org/drawingml/2006/picture">
                        <pic:nvPicPr>
                          <pic:cNvPr id="5" name="图片_2"/>
                          <pic:cNvPicPr/>
                        </pic:nvPicPr>
                        <pic:blipFill>
                          <a:blip r:embed="rId14"/>
                          <a:stretch>
                            <a:fillRect/>
                          </a:stretch>
                        </pic:blipFill>
                        <pic:spPr>
                          <a:xfrm>
                            <a:off x="0" y="0"/>
                            <a:ext cx="86360" cy="38100"/>
                          </a:xfrm>
                          <a:prstGeom prst="rect">
                            <a:avLst/>
                          </a:prstGeom>
                          <a:noFill/>
                          <a:ln>
                            <a:noFill/>
                          </a:ln>
                        </pic:spPr>
                      </pic:pic>
                    </a:graphicData>
                  </a:graphic>
                </wp:anchor>
              </w:drawing>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B3B42"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1.4.7</w:t>
            </w:r>
          </w:p>
        </w:tc>
      </w:tr>
      <w:tr w:rsidR="0024394D" w14:paraId="5D871992" w14:textId="77777777">
        <w:trPr>
          <w:trHeight w:val="31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4291D"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CA2C95"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绝缘电阻测量</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D0AF3"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9D64E"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F59DB"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1.4.la</w:t>
            </w:r>
          </w:p>
        </w:tc>
      </w:tr>
      <w:tr w:rsidR="0024394D" w14:paraId="068F261C" w14:textId="77777777">
        <w:trPr>
          <w:trHeight w:val="31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CEF46"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A42638"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工频耐受电压试验</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B31BA"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F57F4"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E0C00"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1.4.1c</w:t>
            </w:r>
          </w:p>
        </w:tc>
      </w:tr>
      <w:tr w:rsidR="0024394D" w14:paraId="013B59CF" w14:textId="77777777">
        <w:trPr>
          <w:trHeight w:val="31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5A5F0"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ABB0A5"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冲击和振动试验</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47639"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818BC" w14:textId="77777777" w:rsidR="0024394D" w:rsidRDefault="0024394D">
            <w:pPr>
              <w:jc w:val="center"/>
              <w:rPr>
                <w:rFonts w:ascii="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9CEB1"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1.4.5</w:t>
            </w:r>
          </w:p>
        </w:tc>
      </w:tr>
      <w:tr w:rsidR="0024394D" w14:paraId="0A7DCA62" w14:textId="77777777">
        <w:trPr>
          <w:trHeight w:val="58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11730"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8138719"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光源色温及显色指数测试</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2964A"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C3DF1" w14:textId="77777777" w:rsidR="0024394D" w:rsidRDefault="0024394D">
            <w:pPr>
              <w:jc w:val="center"/>
              <w:rPr>
                <w:rFonts w:ascii="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13511"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1.3.5</w:t>
            </w:r>
          </w:p>
        </w:tc>
      </w:tr>
      <w:tr w:rsidR="0024394D" w14:paraId="02C4B099" w14:textId="77777777">
        <w:trPr>
          <w:trHeight w:val="31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9D929"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89CBF47"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功率测试</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2E847"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光源功率</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5AB55"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AB6EA" w14:textId="77777777" w:rsidR="0024394D" w:rsidRDefault="0024394D">
            <w:pPr>
              <w:jc w:val="center"/>
              <w:rPr>
                <w:rFonts w:ascii="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82372"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1.3.5</w:t>
            </w:r>
          </w:p>
        </w:tc>
      </w:tr>
      <w:tr w:rsidR="0024394D" w14:paraId="37E2BDF8" w14:textId="77777777">
        <w:trPr>
          <w:trHeight w:val="28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78B83"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w:t>
            </w: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7007B1" w14:textId="77777777" w:rsidR="0024394D" w:rsidRDefault="0024394D">
            <w:pPr>
              <w:jc w:val="center"/>
              <w:rPr>
                <w:rFonts w:ascii="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3FFBF"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灯具功率</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71256"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73FD1" w14:textId="77777777" w:rsidR="0024394D" w:rsidRDefault="0024394D">
            <w:pPr>
              <w:jc w:val="center"/>
              <w:rPr>
                <w:rFonts w:ascii="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7EED8"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1.3.5</w:t>
            </w:r>
          </w:p>
        </w:tc>
      </w:tr>
      <w:tr w:rsidR="0024394D" w14:paraId="4D921E3E" w14:textId="77777777">
        <w:trPr>
          <w:trHeight w:val="31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EA358"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ED2F0D"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电压波动范围试验</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2D586"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63A51" w14:textId="77777777" w:rsidR="0024394D" w:rsidRDefault="0024394D">
            <w:pPr>
              <w:jc w:val="center"/>
              <w:rPr>
                <w:rFonts w:ascii="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7F797"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1.3.1</w:t>
            </w:r>
          </w:p>
        </w:tc>
      </w:tr>
      <w:tr w:rsidR="0024394D" w14:paraId="4BD5F65C" w14:textId="77777777">
        <w:trPr>
          <w:trHeight w:val="31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F07D0"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4FBA7DA"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电磁兼容性能试验</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3489D"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57085" w14:textId="77777777" w:rsidR="0024394D" w:rsidRDefault="0024394D">
            <w:pPr>
              <w:jc w:val="center"/>
              <w:rPr>
                <w:rFonts w:ascii="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A9514"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1.4.8</w:t>
            </w:r>
          </w:p>
        </w:tc>
      </w:tr>
      <w:tr w:rsidR="0024394D" w14:paraId="3574B0F1" w14:textId="77777777">
        <w:trPr>
          <w:trHeight w:val="31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8F5F2"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1E02C8A"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高温试验</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98BFD"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C4B71" w14:textId="77777777" w:rsidR="0024394D" w:rsidRDefault="0024394D">
            <w:pPr>
              <w:jc w:val="center"/>
              <w:rPr>
                <w:rFonts w:ascii="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7026B"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1.4.9a</w:t>
            </w:r>
          </w:p>
        </w:tc>
      </w:tr>
      <w:tr w:rsidR="0024394D" w14:paraId="2E6122A1" w14:textId="77777777">
        <w:trPr>
          <w:trHeight w:val="31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4E0F2"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16</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268420"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低温试验</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77BCC"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4EF1E" w14:textId="77777777" w:rsidR="0024394D" w:rsidRDefault="0024394D">
            <w:pPr>
              <w:jc w:val="center"/>
              <w:rPr>
                <w:rFonts w:ascii="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6199C"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1.4.9b</w:t>
            </w:r>
          </w:p>
        </w:tc>
      </w:tr>
      <w:tr w:rsidR="0024394D" w14:paraId="67B60968" w14:textId="77777777">
        <w:trPr>
          <w:trHeight w:val="31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A53BA"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17</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2EAED38"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交变湿热试验</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B77B4"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BFFB2" w14:textId="77777777" w:rsidR="0024394D" w:rsidRDefault="0024394D">
            <w:pPr>
              <w:jc w:val="center"/>
              <w:rPr>
                <w:rFonts w:ascii="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D1832"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1.4.9c</w:t>
            </w:r>
          </w:p>
        </w:tc>
      </w:tr>
      <w:tr w:rsidR="0024394D" w14:paraId="06FE5AC1" w14:textId="77777777">
        <w:trPr>
          <w:trHeight w:val="31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3D36A"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227448"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电源反接试验</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3C1C7"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DBE0B" w14:textId="77777777" w:rsidR="0024394D" w:rsidRDefault="0024394D">
            <w:pPr>
              <w:jc w:val="center"/>
              <w:rPr>
                <w:rFonts w:ascii="宋体" w:hAnsi="宋体" w:cs="宋体"/>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0822A"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1.4.4</w:t>
            </w:r>
          </w:p>
        </w:tc>
      </w:tr>
    </w:tbl>
    <w:p w14:paraId="66EC5B41" w14:textId="77777777" w:rsidR="0024394D" w:rsidRDefault="0024394D">
      <w:pPr>
        <w:pStyle w:val="a"/>
        <w:numPr>
          <w:ilvl w:val="1"/>
          <w:numId w:val="0"/>
        </w:numPr>
        <w:spacing w:beforeLines="0" w:before="0" w:afterLines="0" w:after="0" w:line="360" w:lineRule="auto"/>
        <w:rPr>
          <w:rFonts w:ascii="宋体" w:eastAsia="宋体" w:hAnsi="宋体" w:cs="宋体"/>
          <w:sz w:val="24"/>
          <w:szCs w:val="24"/>
        </w:rPr>
      </w:pPr>
    </w:p>
    <w:p w14:paraId="1475AED9" w14:textId="77777777" w:rsidR="0024394D" w:rsidRDefault="0024394D">
      <w:pPr>
        <w:pStyle w:val="a"/>
        <w:numPr>
          <w:ilvl w:val="1"/>
          <w:numId w:val="0"/>
        </w:numPr>
        <w:spacing w:beforeLines="0" w:before="0" w:afterLines="0" w:after="0" w:line="360" w:lineRule="auto"/>
        <w:rPr>
          <w:rFonts w:ascii="宋体" w:eastAsia="宋体" w:hAnsi="宋体" w:cs="宋体"/>
          <w:sz w:val="24"/>
          <w:szCs w:val="24"/>
        </w:rPr>
      </w:pPr>
    </w:p>
    <w:p w14:paraId="01C17355" w14:textId="77777777" w:rsidR="0024394D" w:rsidRDefault="0024394D">
      <w:pPr>
        <w:pStyle w:val="a"/>
        <w:numPr>
          <w:ilvl w:val="1"/>
          <w:numId w:val="0"/>
        </w:numPr>
        <w:spacing w:beforeLines="0" w:before="0" w:afterLines="0" w:after="0" w:line="360" w:lineRule="auto"/>
        <w:rPr>
          <w:rFonts w:ascii="宋体" w:eastAsia="宋体" w:hAnsi="宋体" w:cs="宋体"/>
          <w:sz w:val="24"/>
          <w:szCs w:val="24"/>
        </w:rPr>
      </w:pPr>
    </w:p>
    <w:p w14:paraId="757235B4" w14:textId="77777777" w:rsidR="0024394D" w:rsidRDefault="0024394D">
      <w:pPr>
        <w:pStyle w:val="a"/>
        <w:numPr>
          <w:ilvl w:val="1"/>
          <w:numId w:val="0"/>
        </w:numPr>
        <w:spacing w:beforeLines="0" w:before="0" w:afterLines="0" w:after="0" w:line="360" w:lineRule="auto"/>
        <w:rPr>
          <w:rFonts w:ascii="宋体" w:eastAsia="宋体" w:hAnsi="宋体" w:cs="宋体"/>
          <w:sz w:val="24"/>
          <w:szCs w:val="24"/>
        </w:rPr>
      </w:pPr>
    </w:p>
    <w:p w14:paraId="39833294" w14:textId="77777777" w:rsidR="0024394D" w:rsidRDefault="0024394D">
      <w:pPr>
        <w:pStyle w:val="a"/>
        <w:numPr>
          <w:ilvl w:val="1"/>
          <w:numId w:val="0"/>
        </w:numPr>
        <w:spacing w:beforeLines="0" w:before="0" w:afterLines="0" w:after="0" w:line="360" w:lineRule="auto"/>
        <w:rPr>
          <w:rFonts w:ascii="宋体" w:eastAsia="宋体" w:hAnsi="宋体" w:cs="宋体"/>
          <w:sz w:val="24"/>
          <w:szCs w:val="24"/>
        </w:rPr>
      </w:pPr>
    </w:p>
    <w:p w14:paraId="79382FCE" w14:textId="77777777" w:rsidR="0024394D" w:rsidRDefault="0024394D">
      <w:pPr>
        <w:pStyle w:val="a"/>
        <w:numPr>
          <w:ilvl w:val="1"/>
          <w:numId w:val="0"/>
        </w:numPr>
        <w:spacing w:beforeLines="0" w:before="0" w:afterLines="0" w:after="0" w:line="360" w:lineRule="auto"/>
        <w:rPr>
          <w:rFonts w:ascii="宋体" w:eastAsia="宋体" w:hAnsi="宋体" w:cs="宋体"/>
          <w:sz w:val="24"/>
          <w:szCs w:val="24"/>
        </w:rPr>
      </w:pPr>
    </w:p>
    <w:p w14:paraId="7B8EDC15" w14:textId="77777777" w:rsidR="0024394D" w:rsidRDefault="0024394D">
      <w:pPr>
        <w:pStyle w:val="a"/>
        <w:numPr>
          <w:ilvl w:val="1"/>
          <w:numId w:val="0"/>
        </w:numPr>
        <w:spacing w:beforeLines="0" w:before="0" w:afterLines="0" w:after="0" w:line="360" w:lineRule="auto"/>
        <w:rPr>
          <w:rFonts w:ascii="宋体" w:eastAsia="宋体" w:hAnsi="宋体" w:cs="宋体"/>
          <w:sz w:val="24"/>
          <w:szCs w:val="24"/>
        </w:rPr>
      </w:pPr>
    </w:p>
    <w:p w14:paraId="329E0159" w14:textId="77777777" w:rsidR="0024394D" w:rsidRDefault="00000000">
      <w:pPr>
        <w:pStyle w:val="a"/>
        <w:numPr>
          <w:ilvl w:val="1"/>
          <w:numId w:val="0"/>
        </w:numPr>
        <w:spacing w:beforeLines="0" w:before="0" w:afterLines="0" w:after="0" w:line="360" w:lineRule="auto"/>
        <w:rPr>
          <w:rFonts w:ascii="宋体" w:eastAsia="宋体" w:hAnsi="宋体" w:cs="宋体"/>
          <w:sz w:val="24"/>
          <w:szCs w:val="24"/>
        </w:rPr>
      </w:pPr>
      <w:r>
        <w:rPr>
          <w:rFonts w:ascii="宋体" w:eastAsia="宋体" w:hAnsi="宋体" w:cs="宋体" w:hint="eastAsia"/>
          <w:sz w:val="24"/>
          <w:szCs w:val="24"/>
        </w:rPr>
        <w:lastRenderedPageBreak/>
        <w:t>2.1.6 根据需要，乙方应随产品提供同种规格型号灯具试验报告、检验报告等文件。相关检验报告内容如下表</w:t>
      </w:r>
      <w:r>
        <w:rPr>
          <w:rFonts w:ascii="Times New Roman" w:eastAsia="宋体"/>
          <w:sz w:val="24"/>
          <w:szCs w:val="24"/>
        </w:rPr>
        <w:t>3</w:t>
      </w:r>
      <w:r>
        <w:rPr>
          <w:rFonts w:ascii="宋体" w:eastAsia="宋体" w:hAnsi="宋体" w:cs="宋体" w:hint="eastAsia"/>
          <w:sz w:val="24"/>
          <w:szCs w:val="24"/>
        </w:rPr>
        <w:t>:</w:t>
      </w:r>
    </w:p>
    <w:p w14:paraId="72A68693" w14:textId="77777777" w:rsidR="0024394D" w:rsidRDefault="00000000">
      <w:pPr>
        <w:spacing w:before="136" w:line="218" w:lineRule="auto"/>
        <w:jc w:val="center"/>
        <w:rPr>
          <w:rFonts w:ascii="宋体" w:hAnsi="宋体" w:cs="宋体"/>
          <w:sz w:val="24"/>
          <w:szCs w:val="24"/>
        </w:rPr>
      </w:pPr>
      <w:r>
        <w:rPr>
          <w:rFonts w:ascii="宋体" w:hAnsi="宋体" w:cs="宋体" w:hint="eastAsia"/>
          <w:spacing w:val="-3"/>
          <w:sz w:val="24"/>
          <w:szCs w:val="24"/>
        </w:rPr>
        <w:t>表3 相关试验报告</w:t>
      </w:r>
    </w:p>
    <w:tbl>
      <w:tblPr>
        <w:tblStyle w:val="TableNormal"/>
        <w:tblW w:w="8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4"/>
        <w:gridCol w:w="1338"/>
        <w:gridCol w:w="4649"/>
        <w:gridCol w:w="1622"/>
      </w:tblGrid>
      <w:tr w:rsidR="0024394D" w14:paraId="02D9016C" w14:textId="77777777">
        <w:trPr>
          <w:trHeight w:val="564"/>
          <w:jc w:val="center"/>
        </w:trPr>
        <w:tc>
          <w:tcPr>
            <w:tcW w:w="884" w:type="dxa"/>
            <w:vAlign w:val="center"/>
          </w:tcPr>
          <w:p w14:paraId="7985AE09" w14:textId="77777777" w:rsidR="0024394D" w:rsidRDefault="00000000">
            <w:pPr>
              <w:pStyle w:val="TableText"/>
              <w:jc w:val="center"/>
              <w:rPr>
                <w:b/>
                <w:bCs/>
                <w:sz w:val="24"/>
                <w:szCs w:val="24"/>
              </w:rPr>
            </w:pPr>
            <w:r>
              <w:rPr>
                <w:rFonts w:hint="eastAsia"/>
                <w:b/>
                <w:bCs/>
                <w:spacing w:val="-2"/>
                <w:sz w:val="24"/>
                <w:szCs w:val="24"/>
              </w:rPr>
              <w:t>序号</w:t>
            </w:r>
          </w:p>
        </w:tc>
        <w:tc>
          <w:tcPr>
            <w:tcW w:w="1338" w:type="dxa"/>
            <w:vAlign w:val="center"/>
          </w:tcPr>
          <w:p w14:paraId="18727A32" w14:textId="77777777" w:rsidR="0024394D" w:rsidRDefault="00000000">
            <w:pPr>
              <w:pStyle w:val="TableText"/>
              <w:jc w:val="center"/>
              <w:rPr>
                <w:b/>
                <w:bCs/>
                <w:sz w:val="24"/>
                <w:szCs w:val="24"/>
              </w:rPr>
            </w:pPr>
            <w:r>
              <w:rPr>
                <w:rFonts w:hint="eastAsia"/>
                <w:b/>
                <w:bCs/>
                <w:spacing w:val="-2"/>
                <w:sz w:val="24"/>
                <w:szCs w:val="24"/>
              </w:rPr>
              <w:t>试验项点</w:t>
            </w:r>
          </w:p>
        </w:tc>
        <w:tc>
          <w:tcPr>
            <w:tcW w:w="4649" w:type="dxa"/>
            <w:vAlign w:val="center"/>
          </w:tcPr>
          <w:p w14:paraId="7AC68B6E" w14:textId="77777777" w:rsidR="0024394D" w:rsidRDefault="00000000">
            <w:pPr>
              <w:pStyle w:val="TableText"/>
              <w:jc w:val="center"/>
              <w:rPr>
                <w:b/>
                <w:bCs/>
                <w:sz w:val="24"/>
                <w:szCs w:val="24"/>
              </w:rPr>
            </w:pPr>
            <w:r>
              <w:rPr>
                <w:rFonts w:hint="eastAsia"/>
                <w:b/>
                <w:bCs/>
                <w:spacing w:val="-2"/>
                <w:sz w:val="24"/>
                <w:szCs w:val="24"/>
              </w:rPr>
              <w:t>试验内容</w:t>
            </w:r>
          </w:p>
        </w:tc>
        <w:tc>
          <w:tcPr>
            <w:tcW w:w="1622" w:type="dxa"/>
            <w:vAlign w:val="center"/>
          </w:tcPr>
          <w:p w14:paraId="2DDFEECD" w14:textId="77777777" w:rsidR="0024394D" w:rsidRDefault="00000000">
            <w:pPr>
              <w:pStyle w:val="TableText"/>
              <w:jc w:val="center"/>
              <w:rPr>
                <w:b/>
                <w:bCs/>
                <w:sz w:val="24"/>
                <w:szCs w:val="24"/>
              </w:rPr>
            </w:pPr>
            <w:r>
              <w:rPr>
                <w:rFonts w:hint="eastAsia"/>
                <w:b/>
                <w:bCs/>
                <w:spacing w:val="-2"/>
                <w:sz w:val="24"/>
                <w:szCs w:val="24"/>
              </w:rPr>
              <w:t>备注</w:t>
            </w:r>
          </w:p>
        </w:tc>
      </w:tr>
      <w:tr w:rsidR="0024394D" w14:paraId="127737FB" w14:textId="77777777">
        <w:trPr>
          <w:trHeight w:val="329"/>
          <w:jc w:val="center"/>
        </w:trPr>
        <w:tc>
          <w:tcPr>
            <w:tcW w:w="884" w:type="dxa"/>
            <w:vAlign w:val="center"/>
          </w:tcPr>
          <w:p w14:paraId="5A1842A2" w14:textId="77777777" w:rsidR="0024394D" w:rsidRDefault="00000000">
            <w:pPr>
              <w:pStyle w:val="TableText"/>
              <w:tabs>
                <w:tab w:val="center" w:pos="437"/>
              </w:tabs>
              <w:jc w:val="center"/>
              <w:rPr>
                <w:position w:val="-2"/>
                <w:sz w:val="24"/>
                <w:szCs w:val="24"/>
                <w:lang w:eastAsia="zh-CN"/>
              </w:rPr>
            </w:pPr>
            <w:r>
              <w:rPr>
                <w:rFonts w:hint="eastAsia"/>
                <w:position w:val="-2"/>
                <w:sz w:val="24"/>
                <w:szCs w:val="24"/>
                <w:lang w:eastAsia="zh-CN"/>
              </w:rPr>
              <w:t>1</w:t>
            </w:r>
          </w:p>
        </w:tc>
        <w:tc>
          <w:tcPr>
            <w:tcW w:w="1338" w:type="dxa"/>
            <w:vAlign w:val="center"/>
          </w:tcPr>
          <w:p w14:paraId="6FC115BF" w14:textId="77777777" w:rsidR="0024394D" w:rsidRDefault="00000000">
            <w:pPr>
              <w:pStyle w:val="TableText"/>
              <w:jc w:val="center"/>
              <w:rPr>
                <w:sz w:val="24"/>
                <w:szCs w:val="24"/>
              </w:rPr>
            </w:pPr>
            <w:r>
              <w:rPr>
                <w:rFonts w:hint="eastAsia"/>
                <w:sz w:val="24"/>
                <w:szCs w:val="24"/>
              </w:rPr>
              <w:t>电压波动范围试验</w:t>
            </w:r>
          </w:p>
        </w:tc>
        <w:tc>
          <w:tcPr>
            <w:tcW w:w="4649" w:type="dxa"/>
            <w:vAlign w:val="center"/>
          </w:tcPr>
          <w:p w14:paraId="5D6C2982" w14:textId="77777777" w:rsidR="0024394D" w:rsidRDefault="00000000">
            <w:pPr>
              <w:pStyle w:val="TableText"/>
              <w:jc w:val="center"/>
              <w:rPr>
                <w:sz w:val="24"/>
                <w:szCs w:val="24"/>
              </w:rPr>
            </w:pPr>
            <w:r>
              <w:rPr>
                <w:rFonts w:hint="eastAsia"/>
                <w:spacing w:val="-1"/>
                <w:sz w:val="24"/>
                <w:szCs w:val="24"/>
              </w:rPr>
              <w:t>按照技术协议要求</w:t>
            </w:r>
            <w:r>
              <w:rPr>
                <w:rFonts w:hint="eastAsia"/>
                <w:spacing w:val="-1"/>
                <w:sz w:val="24"/>
                <w:szCs w:val="24"/>
                <w:lang w:eastAsia="zh-CN"/>
              </w:rPr>
              <w:t>1</w:t>
            </w:r>
            <w:r>
              <w:rPr>
                <w:rFonts w:hint="eastAsia"/>
                <w:spacing w:val="-1"/>
                <w:sz w:val="24"/>
                <w:szCs w:val="24"/>
              </w:rPr>
              <w:t>.4.10</w:t>
            </w:r>
          </w:p>
        </w:tc>
        <w:tc>
          <w:tcPr>
            <w:tcW w:w="1622" w:type="dxa"/>
            <w:vAlign w:val="center"/>
          </w:tcPr>
          <w:p w14:paraId="19815A70" w14:textId="77777777" w:rsidR="0024394D" w:rsidRDefault="00000000">
            <w:pPr>
              <w:pStyle w:val="TableText"/>
              <w:jc w:val="center"/>
              <w:rPr>
                <w:sz w:val="24"/>
                <w:szCs w:val="24"/>
              </w:rPr>
            </w:pPr>
            <w:r>
              <w:rPr>
                <w:rFonts w:hint="eastAsia"/>
                <w:spacing w:val="-1"/>
                <w:sz w:val="24"/>
                <w:szCs w:val="24"/>
              </w:rPr>
              <w:t>有资质第三方</w:t>
            </w:r>
          </w:p>
        </w:tc>
      </w:tr>
      <w:tr w:rsidR="0024394D" w14:paraId="6F1144CA" w14:textId="77777777">
        <w:trPr>
          <w:trHeight w:val="969"/>
          <w:jc w:val="center"/>
        </w:trPr>
        <w:tc>
          <w:tcPr>
            <w:tcW w:w="884" w:type="dxa"/>
            <w:vAlign w:val="center"/>
          </w:tcPr>
          <w:p w14:paraId="02AB61FE" w14:textId="77777777" w:rsidR="0024394D" w:rsidRDefault="00000000">
            <w:pPr>
              <w:pStyle w:val="TableText"/>
              <w:tabs>
                <w:tab w:val="center" w:pos="437"/>
              </w:tabs>
              <w:jc w:val="center"/>
              <w:rPr>
                <w:position w:val="-2"/>
                <w:sz w:val="24"/>
                <w:szCs w:val="24"/>
                <w:lang w:eastAsia="zh-CN"/>
              </w:rPr>
            </w:pPr>
            <w:r>
              <w:rPr>
                <w:rFonts w:hint="eastAsia"/>
                <w:position w:val="-2"/>
                <w:sz w:val="24"/>
                <w:szCs w:val="24"/>
                <w:lang w:eastAsia="zh-CN"/>
              </w:rPr>
              <w:t>2</w:t>
            </w:r>
          </w:p>
        </w:tc>
        <w:tc>
          <w:tcPr>
            <w:tcW w:w="1338" w:type="dxa"/>
            <w:vAlign w:val="center"/>
          </w:tcPr>
          <w:p w14:paraId="03DAFD88" w14:textId="77777777" w:rsidR="0024394D" w:rsidRDefault="00000000">
            <w:pPr>
              <w:pStyle w:val="TableText"/>
              <w:jc w:val="center"/>
              <w:rPr>
                <w:sz w:val="24"/>
                <w:szCs w:val="24"/>
              </w:rPr>
            </w:pPr>
            <w:r>
              <w:rPr>
                <w:rFonts w:hint="eastAsia"/>
                <w:spacing w:val="-2"/>
                <w:sz w:val="24"/>
                <w:szCs w:val="24"/>
              </w:rPr>
              <w:t>灯具功率</w:t>
            </w:r>
          </w:p>
        </w:tc>
        <w:tc>
          <w:tcPr>
            <w:tcW w:w="4649" w:type="dxa"/>
            <w:vAlign w:val="center"/>
          </w:tcPr>
          <w:p w14:paraId="033CFCFD" w14:textId="77777777" w:rsidR="0024394D" w:rsidRDefault="00000000">
            <w:pPr>
              <w:pStyle w:val="TableText"/>
              <w:ind w:hanging="9"/>
              <w:jc w:val="center"/>
              <w:rPr>
                <w:sz w:val="24"/>
                <w:szCs w:val="24"/>
                <w:lang w:eastAsia="zh-CN"/>
              </w:rPr>
            </w:pPr>
            <w:r>
              <w:rPr>
                <w:rFonts w:hint="eastAsia"/>
                <w:spacing w:val="-2"/>
                <w:sz w:val="24"/>
                <w:szCs w:val="24"/>
                <w:lang w:eastAsia="zh-CN"/>
              </w:rPr>
              <w:t>头灯接通电源，稳定功率10min后，用</w:t>
            </w:r>
            <w:r>
              <w:rPr>
                <w:rFonts w:hint="eastAsia"/>
                <w:spacing w:val="6"/>
                <w:sz w:val="24"/>
                <w:szCs w:val="24"/>
                <w:lang w:eastAsia="zh-CN"/>
              </w:rPr>
              <w:t xml:space="preserve"> </w:t>
            </w:r>
            <w:r>
              <w:rPr>
                <w:rFonts w:hint="eastAsia"/>
                <w:spacing w:val="-1"/>
                <w:sz w:val="24"/>
                <w:szCs w:val="24"/>
                <w:lang w:eastAsia="zh-CN"/>
              </w:rPr>
              <w:t>电流表和电压表测出灯具输入端的电流</w:t>
            </w:r>
            <w:r>
              <w:rPr>
                <w:rFonts w:hint="eastAsia"/>
                <w:spacing w:val="-2"/>
                <w:sz w:val="24"/>
                <w:szCs w:val="24"/>
                <w:lang w:eastAsia="zh-CN"/>
              </w:rPr>
              <w:t>和电压，计算出灯具的功率</w:t>
            </w:r>
          </w:p>
        </w:tc>
        <w:tc>
          <w:tcPr>
            <w:tcW w:w="1622" w:type="dxa"/>
            <w:vAlign w:val="center"/>
          </w:tcPr>
          <w:p w14:paraId="55C23151" w14:textId="77777777" w:rsidR="0024394D" w:rsidRDefault="0024394D">
            <w:pPr>
              <w:jc w:val="center"/>
              <w:rPr>
                <w:rFonts w:ascii="宋体" w:hAnsi="宋体" w:cs="宋体"/>
                <w:sz w:val="24"/>
                <w:szCs w:val="24"/>
              </w:rPr>
            </w:pPr>
          </w:p>
          <w:p w14:paraId="15EAE2F3" w14:textId="77777777" w:rsidR="0024394D" w:rsidRDefault="00000000">
            <w:pPr>
              <w:pStyle w:val="TableText"/>
              <w:jc w:val="center"/>
              <w:rPr>
                <w:sz w:val="24"/>
                <w:szCs w:val="24"/>
              </w:rPr>
            </w:pPr>
            <w:r>
              <w:rPr>
                <w:rFonts w:hint="eastAsia"/>
                <w:spacing w:val="-1"/>
                <w:sz w:val="24"/>
                <w:szCs w:val="24"/>
              </w:rPr>
              <w:t>有资质第三方</w:t>
            </w:r>
          </w:p>
        </w:tc>
      </w:tr>
      <w:tr w:rsidR="0024394D" w14:paraId="6D2DE4F7" w14:textId="77777777">
        <w:trPr>
          <w:trHeight w:val="659"/>
          <w:jc w:val="center"/>
        </w:trPr>
        <w:tc>
          <w:tcPr>
            <w:tcW w:w="884" w:type="dxa"/>
            <w:vAlign w:val="center"/>
          </w:tcPr>
          <w:p w14:paraId="0488E249" w14:textId="77777777" w:rsidR="0024394D" w:rsidRDefault="00000000">
            <w:pPr>
              <w:pStyle w:val="TableText"/>
              <w:tabs>
                <w:tab w:val="center" w:pos="437"/>
              </w:tabs>
              <w:jc w:val="center"/>
              <w:rPr>
                <w:position w:val="-2"/>
                <w:sz w:val="24"/>
                <w:szCs w:val="24"/>
                <w:lang w:eastAsia="zh-CN"/>
              </w:rPr>
            </w:pPr>
            <w:r>
              <w:rPr>
                <w:rFonts w:hint="eastAsia"/>
                <w:position w:val="-2"/>
                <w:sz w:val="24"/>
                <w:szCs w:val="24"/>
                <w:lang w:eastAsia="zh-CN"/>
              </w:rPr>
              <w:t>3</w:t>
            </w:r>
          </w:p>
        </w:tc>
        <w:tc>
          <w:tcPr>
            <w:tcW w:w="1338" w:type="dxa"/>
            <w:vAlign w:val="center"/>
          </w:tcPr>
          <w:p w14:paraId="125DC963" w14:textId="77777777" w:rsidR="0024394D" w:rsidRDefault="00000000">
            <w:pPr>
              <w:pStyle w:val="TableText"/>
              <w:jc w:val="center"/>
              <w:rPr>
                <w:sz w:val="24"/>
                <w:szCs w:val="24"/>
              </w:rPr>
            </w:pPr>
            <w:r>
              <w:rPr>
                <w:rFonts w:hint="eastAsia"/>
                <w:sz w:val="24"/>
                <w:szCs w:val="24"/>
              </w:rPr>
              <w:t>电磁兼容性能试验</w:t>
            </w:r>
          </w:p>
        </w:tc>
        <w:tc>
          <w:tcPr>
            <w:tcW w:w="4649" w:type="dxa"/>
            <w:vAlign w:val="center"/>
          </w:tcPr>
          <w:p w14:paraId="33039DA7" w14:textId="77777777" w:rsidR="0024394D" w:rsidRDefault="00000000">
            <w:pPr>
              <w:pStyle w:val="TableText"/>
              <w:jc w:val="center"/>
              <w:rPr>
                <w:sz w:val="24"/>
                <w:szCs w:val="24"/>
                <w:lang w:eastAsia="zh-CN"/>
              </w:rPr>
            </w:pPr>
            <w:r>
              <w:rPr>
                <w:rFonts w:hint="eastAsia"/>
                <w:spacing w:val="-2"/>
                <w:sz w:val="24"/>
                <w:szCs w:val="24"/>
                <w:lang w:eastAsia="zh-CN"/>
              </w:rPr>
              <w:t>按照GB/T24338.4中表7的规定要求进行试验。</w:t>
            </w:r>
          </w:p>
        </w:tc>
        <w:tc>
          <w:tcPr>
            <w:tcW w:w="1622" w:type="dxa"/>
            <w:vAlign w:val="center"/>
          </w:tcPr>
          <w:p w14:paraId="2CC3DC79" w14:textId="77777777" w:rsidR="0024394D" w:rsidRDefault="0024394D">
            <w:pPr>
              <w:jc w:val="center"/>
              <w:rPr>
                <w:rFonts w:ascii="宋体" w:hAnsi="宋体" w:cs="宋体"/>
                <w:sz w:val="24"/>
                <w:szCs w:val="24"/>
              </w:rPr>
            </w:pPr>
          </w:p>
          <w:p w14:paraId="70EDC866" w14:textId="77777777" w:rsidR="0024394D" w:rsidRDefault="00000000">
            <w:pPr>
              <w:pStyle w:val="TableText"/>
              <w:jc w:val="center"/>
              <w:rPr>
                <w:sz w:val="24"/>
                <w:szCs w:val="24"/>
              </w:rPr>
            </w:pPr>
            <w:r>
              <w:rPr>
                <w:rFonts w:hint="eastAsia"/>
                <w:spacing w:val="-1"/>
                <w:sz w:val="24"/>
                <w:szCs w:val="24"/>
              </w:rPr>
              <w:t>有资质第三方</w:t>
            </w:r>
          </w:p>
        </w:tc>
      </w:tr>
      <w:tr w:rsidR="0024394D" w14:paraId="13571206" w14:textId="77777777">
        <w:trPr>
          <w:trHeight w:val="320"/>
          <w:jc w:val="center"/>
        </w:trPr>
        <w:tc>
          <w:tcPr>
            <w:tcW w:w="884" w:type="dxa"/>
            <w:vAlign w:val="center"/>
          </w:tcPr>
          <w:p w14:paraId="14B5D7F0" w14:textId="77777777" w:rsidR="0024394D" w:rsidRDefault="00000000">
            <w:pPr>
              <w:pStyle w:val="TableText"/>
              <w:tabs>
                <w:tab w:val="center" w:pos="437"/>
              </w:tabs>
              <w:jc w:val="center"/>
              <w:rPr>
                <w:position w:val="-2"/>
                <w:sz w:val="24"/>
                <w:szCs w:val="24"/>
                <w:lang w:eastAsia="zh-CN"/>
              </w:rPr>
            </w:pPr>
            <w:r>
              <w:rPr>
                <w:rFonts w:hint="eastAsia"/>
                <w:position w:val="-2"/>
                <w:sz w:val="24"/>
                <w:szCs w:val="24"/>
                <w:lang w:eastAsia="zh-CN"/>
              </w:rPr>
              <w:t>4</w:t>
            </w:r>
          </w:p>
        </w:tc>
        <w:tc>
          <w:tcPr>
            <w:tcW w:w="1338" w:type="dxa"/>
            <w:vAlign w:val="center"/>
          </w:tcPr>
          <w:p w14:paraId="1F29BD93" w14:textId="77777777" w:rsidR="0024394D" w:rsidRDefault="00000000">
            <w:pPr>
              <w:pStyle w:val="TableText"/>
              <w:jc w:val="center"/>
              <w:rPr>
                <w:sz w:val="24"/>
                <w:szCs w:val="24"/>
              </w:rPr>
            </w:pPr>
            <w:r>
              <w:rPr>
                <w:rFonts w:hint="eastAsia"/>
                <w:spacing w:val="-2"/>
                <w:sz w:val="24"/>
                <w:szCs w:val="24"/>
              </w:rPr>
              <w:t>高温试验</w:t>
            </w:r>
          </w:p>
        </w:tc>
        <w:tc>
          <w:tcPr>
            <w:tcW w:w="4649" w:type="dxa"/>
            <w:vAlign w:val="center"/>
          </w:tcPr>
          <w:p w14:paraId="1F5A6A66"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1</w:t>
            </w:r>
            <w:r>
              <w:rPr>
                <w:rFonts w:hint="eastAsia"/>
                <w:spacing w:val="-1"/>
                <w:sz w:val="24"/>
                <w:szCs w:val="24"/>
              </w:rPr>
              <w:t>.4.9a</w:t>
            </w:r>
          </w:p>
        </w:tc>
        <w:tc>
          <w:tcPr>
            <w:tcW w:w="1622" w:type="dxa"/>
            <w:vAlign w:val="center"/>
          </w:tcPr>
          <w:p w14:paraId="6AB09528" w14:textId="77777777" w:rsidR="0024394D" w:rsidRDefault="00000000">
            <w:pPr>
              <w:pStyle w:val="TableText"/>
              <w:jc w:val="center"/>
              <w:rPr>
                <w:sz w:val="24"/>
                <w:szCs w:val="24"/>
              </w:rPr>
            </w:pPr>
            <w:r>
              <w:rPr>
                <w:rFonts w:hint="eastAsia"/>
                <w:spacing w:val="-1"/>
                <w:sz w:val="24"/>
                <w:szCs w:val="24"/>
              </w:rPr>
              <w:t>有资质第三方</w:t>
            </w:r>
          </w:p>
        </w:tc>
      </w:tr>
      <w:tr w:rsidR="0024394D" w14:paraId="4D00922C" w14:textId="77777777">
        <w:trPr>
          <w:trHeight w:val="319"/>
          <w:jc w:val="center"/>
        </w:trPr>
        <w:tc>
          <w:tcPr>
            <w:tcW w:w="884" w:type="dxa"/>
            <w:vAlign w:val="center"/>
          </w:tcPr>
          <w:p w14:paraId="0E5B38A4" w14:textId="77777777" w:rsidR="0024394D" w:rsidRDefault="00000000">
            <w:pPr>
              <w:pStyle w:val="TableText"/>
              <w:tabs>
                <w:tab w:val="center" w:pos="437"/>
              </w:tabs>
              <w:jc w:val="center"/>
              <w:rPr>
                <w:position w:val="-2"/>
                <w:sz w:val="24"/>
                <w:szCs w:val="24"/>
                <w:lang w:eastAsia="zh-CN"/>
              </w:rPr>
            </w:pPr>
            <w:r>
              <w:rPr>
                <w:rFonts w:hint="eastAsia"/>
                <w:position w:val="-2"/>
                <w:sz w:val="24"/>
                <w:szCs w:val="24"/>
                <w:lang w:eastAsia="zh-CN"/>
              </w:rPr>
              <w:t>5</w:t>
            </w:r>
          </w:p>
        </w:tc>
        <w:tc>
          <w:tcPr>
            <w:tcW w:w="1338" w:type="dxa"/>
            <w:vAlign w:val="center"/>
          </w:tcPr>
          <w:p w14:paraId="5C98917E" w14:textId="77777777" w:rsidR="0024394D" w:rsidRDefault="00000000">
            <w:pPr>
              <w:pStyle w:val="TableText"/>
              <w:jc w:val="center"/>
              <w:rPr>
                <w:sz w:val="24"/>
                <w:szCs w:val="24"/>
              </w:rPr>
            </w:pPr>
            <w:r>
              <w:rPr>
                <w:rFonts w:hint="eastAsia"/>
                <w:spacing w:val="-1"/>
                <w:sz w:val="24"/>
                <w:szCs w:val="24"/>
              </w:rPr>
              <w:t>低温试验</w:t>
            </w:r>
          </w:p>
        </w:tc>
        <w:tc>
          <w:tcPr>
            <w:tcW w:w="4649" w:type="dxa"/>
            <w:vAlign w:val="center"/>
          </w:tcPr>
          <w:p w14:paraId="6412652A"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1</w:t>
            </w:r>
            <w:r>
              <w:rPr>
                <w:rFonts w:hint="eastAsia"/>
                <w:spacing w:val="-1"/>
                <w:sz w:val="24"/>
                <w:szCs w:val="24"/>
              </w:rPr>
              <w:t>.4.9b</w:t>
            </w:r>
          </w:p>
        </w:tc>
        <w:tc>
          <w:tcPr>
            <w:tcW w:w="1622" w:type="dxa"/>
            <w:vAlign w:val="center"/>
          </w:tcPr>
          <w:p w14:paraId="30BFE6A8" w14:textId="77777777" w:rsidR="0024394D" w:rsidRDefault="00000000">
            <w:pPr>
              <w:pStyle w:val="TableText"/>
              <w:jc w:val="center"/>
              <w:rPr>
                <w:sz w:val="24"/>
                <w:szCs w:val="24"/>
              </w:rPr>
            </w:pPr>
            <w:r>
              <w:rPr>
                <w:rFonts w:hint="eastAsia"/>
                <w:spacing w:val="-1"/>
                <w:sz w:val="24"/>
                <w:szCs w:val="24"/>
              </w:rPr>
              <w:t>有资质第三方</w:t>
            </w:r>
          </w:p>
        </w:tc>
      </w:tr>
      <w:tr w:rsidR="0024394D" w14:paraId="346A22E6" w14:textId="77777777">
        <w:trPr>
          <w:trHeight w:val="329"/>
          <w:jc w:val="center"/>
        </w:trPr>
        <w:tc>
          <w:tcPr>
            <w:tcW w:w="884" w:type="dxa"/>
            <w:vAlign w:val="center"/>
          </w:tcPr>
          <w:p w14:paraId="29F48557" w14:textId="77777777" w:rsidR="0024394D" w:rsidRDefault="00000000">
            <w:pPr>
              <w:pStyle w:val="TableText"/>
              <w:tabs>
                <w:tab w:val="center" w:pos="437"/>
              </w:tabs>
              <w:jc w:val="center"/>
              <w:rPr>
                <w:position w:val="-2"/>
                <w:sz w:val="24"/>
                <w:szCs w:val="24"/>
                <w:lang w:eastAsia="zh-CN"/>
              </w:rPr>
            </w:pPr>
            <w:r>
              <w:rPr>
                <w:rFonts w:hint="eastAsia"/>
                <w:position w:val="-2"/>
                <w:sz w:val="24"/>
                <w:szCs w:val="24"/>
                <w:lang w:eastAsia="zh-CN"/>
              </w:rPr>
              <w:t>6</w:t>
            </w:r>
          </w:p>
        </w:tc>
        <w:tc>
          <w:tcPr>
            <w:tcW w:w="1338" w:type="dxa"/>
            <w:vAlign w:val="center"/>
          </w:tcPr>
          <w:p w14:paraId="24AC2EE7" w14:textId="77777777" w:rsidR="0024394D" w:rsidRDefault="00000000">
            <w:pPr>
              <w:pStyle w:val="TableText"/>
              <w:jc w:val="center"/>
              <w:rPr>
                <w:sz w:val="24"/>
                <w:szCs w:val="24"/>
              </w:rPr>
            </w:pPr>
            <w:r>
              <w:rPr>
                <w:rFonts w:hint="eastAsia"/>
                <w:spacing w:val="-2"/>
                <w:sz w:val="24"/>
                <w:szCs w:val="24"/>
              </w:rPr>
              <w:t>交变湿热试验</w:t>
            </w:r>
          </w:p>
        </w:tc>
        <w:tc>
          <w:tcPr>
            <w:tcW w:w="4649" w:type="dxa"/>
            <w:vAlign w:val="center"/>
          </w:tcPr>
          <w:p w14:paraId="7C9014A7"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1</w:t>
            </w:r>
            <w:r>
              <w:rPr>
                <w:rFonts w:hint="eastAsia"/>
                <w:spacing w:val="-1"/>
                <w:sz w:val="24"/>
                <w:szCs w:val="24"/>
              </w:rPr>
              <w:t>.4.9c</w:t>
            </w:r>
          </w:p>
        </w:tc>
        <w:tc>
          <w:tcPr>
            <w:tcW w:w="1622" w:type="dxa"/>
            <w:vAlign w:val="center"/>
          </w:tcPr>
          <w:p w14:paraId="3E754879" w14:textId="77777777" w:rsidR="0024394D" w:rsidRDefault="00000000">
            <w:pPr>
              <w:pStyle w:val="TableText"/>
              <w:jc w:val="center"/>
              <w:rPr>
                <w:sz w:val="24"/>
                <w:szCs w:val="24"/>
              </w:rPr>
            </w:pPr>
            <w:r>
              <w:rPr>
                <w:rFonts w:hint="eastAsia"/>
                <w:spacing w:val="-1"/>
                <w:sz w:val="24"/>
                <w:szCs w:val="24"/>
              </w:rPr>
              <w:t>有资质第三方</w:t>
            </w:r>
          </w:p>
        </w:tc>
      </w:tr>
      <w:tr w:rsidR="0024394D" w14:paraId="74F4F60F" w14:textId="77777777">
        <w:trPr>
          <w:trHeight w:val="90"/>
          <w:jc w:val="center"/>
        </w:trPr>
        <w:tc>
          <w:tcPr>
            <w:tcW w:w="884" w:type="dxa"/>
            <w:vAlign w:val="center"/>
          </w:tcPr>
          <w:p w14:paraId="66C99C55" w14:textId="77777777" w:rsidR="0024394D" w:rsidRDefault="00000000">
            <w:pPr>
              <w:pStyle w:val="TableText"/>
              <w:tabs>
                <w:tab w:val="center" w:pos="437"/>
              </w:tabs>
              <w:jc w:val="center"/>
              <w:rPr>
                <w:position w:val="-2"/>
                <w:sz w:val="24"/>
                <w:szCs w:val="24"/>
                <w:lang w:eastAsia="zh-CN"/>
              </w:rPr>
            </w:pPr>
            <w:r>
              <w:rPr>
                <w:rFonts w:hint="eastAsia"/>
                <w:position w:val="-2"/>
                <w:sz w:val="24"/>
                <w:szCs w:val="24"/>
                <w:lang w:eastAsia="zh-CN"/>
              </w:rPr>
              <w:t>7</w:t>
            </w:r>
          </w:p>
        </w:tc>
        <w:tc>
          <w:tcPr>
            <w:tcW w:w="1338" w:type="dxa"/>
            <w:vAlign w:val="center"/>
          </w:tcPr>
          <w:p w14:paraId="5F7F4D5B" w14:textId="77777777" w:rsidR="0024394D" w:rsidRDefault="00000000">
            <w:pPr>
              <w:pStyle w:val="TableText"/>
              <w:jc w:val="center"/>
              <w:rPr>
                <w:sz w:val="24"/>
                <w:szCs w:val="24"/>
              </w:rPr>
            </w:pPr>
            <w:r>
              <w:rPr>
                <w:rFonts w:hint="eastAsia"/>
                <w:spacing w:val="-1"/>
                <w:sz w:val="24"/>
                <w:szCs w:val="24"/>
              </w:rPr>
              <w:t>冲击和振动试验</w:t>
            </w:r>
          </w:p>
        </w:tc>
        <w:tc>
          <w:tcPr>
            <w:tcW w:w="4649" w:type="dxa"/>
            <w:vAlign w:val="center"/>
          </w:tcPr>
          <w:p w14:paraId="31C78C27" w14:textId="77777777" w:rsidR="0024394D" w:rsidRDefault="00000000">
            <w:pPr>
              <w:pStyle w:val="TableText"/>
              <w:jc w:val="center"/>
              <w:rPr>
                <w:spacing w:val="-2"/>
                <w:sz w:val="24"/>
                <w:szCs w:val="24"/>
                <w:lang w:eastAsia="zh-CN"/>
              </w:rPr>
            </w:pPr>
            <w:r>
              <w:rPr>
                <w:rFonts w:hint="eastAsia"/>
                <w:spacing w:val="-2"/>
                <w:sz w:val="24"/>
                <w:szCs w:val="24"/>
                <w:lang w:eastAsia="zh-CN"/>
              </w:rPr>
              <w:t>按GB/T21563规定进行试验，试验后检查 头灯各部件，应无机械损伤，头灯能</w:t>
            </w:r>
          </w:p>
          <w:p w14:paraId="4F5883D1" w14:textId="77777777" w:rsidR="0024394D" w:rsidRDefault="00000000">
            <w:pPr>
              <w:pStyle w:val="TableText"/>
              <w:jc w:val="center"/>
              <w:rPr>
                <w:sz w:val="24"/>
                <w:szCs w:val="24"/>
              </w:rPr>
            </w:pPr>
            <w:r>
              <w:rPr>
                <w:rFonts w:hint="eastAsia"/>
                <w:spacing w:val="-2"/>
                <w:sz w:val="24"/>
                <w:szCs w:val="24"/>
                <w:lang w:eastAsia="zh-CN"/>
              </w:rPr>
              <w:t>正常工作。</w:t>
            </w:r>
          </w:p>
        </w:tc>
        <w:tc>
          <w:tcPr>
            <w:tcW w:w="1622" w:type="dxa"/>
            <w:vAlign w:val="center"/>
          </w:tcPr>
          <w:p w14:paraId="11C5C5FD" w14:textId="77777777" w:rsidR="0024394D" w:rsidRDefault="0024394D">
            <w:pPr>
              <w:jc w:val="center"/>
              <w:rPr>
                <w:rFonts w:ascii="宋体" w:hAnsi="宋体" w:cs="宋体"/>
                <w:sz w:val="24"/>
                <w:szCs w:val="24"/>
              </w:rPr>
            </w:pPr>
          </w:p>
          <w:p w14:paraId="6B494550" w14:textId="77777777" w:rsidR="0024394D" w:rsidRDefault="00000000">
            <w:pPr>
              <w:pStyle w:val="TableText"/>
              <w:jc w:val="center"/>
              <w:rPr>
                <w:sz w:val="24"/>
                <w:szCs w:val="24"/>
              </w:rPr>
            </w:pPr>
            <w:r>
              <w:rPr>
                <w:rFonts w:hint="eastAsia"/>
                <w:spacing w:val="-1"/>
                <w:sz w:val="24"/>
                <w:szCs w:val="24"/>
              </w:rPr>
              <w:t>有资质第三方</w:t>
            </w:r>
          </w:p>
        </w:tc>
      </w:tr>
      <w:tr w:rsidR="0024394D" w14:paraId="297B4925" w14:textId="77777777">
        <w:trPr>
          <w:trHeight w:val="329"/>
          <w:jc w:val="center"/>
        </w:trPr>
        <w:tc>
          <w:tcPr>
            <w:tcW w:w="884" w:type="dxa"/>
            <w:vAlign w:val="center"/>
          </w:tcPr>
          <w:p w14:paraId="7490A225" w14:textId="77777777" w:rsidR="0024394D" w:rsidRDefault="00000000">
            <w:pPr>
              <w:pStyle w:val="TableText"/>
              <w:tabs>
                <w:tab w:val="center" w:pos="437"/>
              </w:tabs>
              <w:jc w:val="center"/>
              <w:rPr>
                <w:position w:val="-2"/>
                <w:sz w:val="24"/>
                <w:szCs w:val="24"/>
                <w:lang w:eastAsia="zh-CN"/>
              </w:rPr>
            </w:pPr>
            <w:r>
              <w:rPr>
                <w:rFonts w:hint="eastAsia"/>
                <w:position w:val="-2"/>
                <w:sz w:val="24"/>
                <w:szCs w:val="24"/>
                <w:lang w:eastAsia="zh-CN"/>
              </w:rPr>
              <w:t>8</w:t>
            </w:r>
          </w:p>
        </w:tc>
        <w:tc>
          <w:tcPr>
            <w:tcW w:w="1338" w:type="dxa"/>
            <w:vAlign w:val="center"/>
          </w:tcPr>
          <w:p w14:paraId="6BA959A7" w14:textId="77777777" w:rsidR="0024394D" w:rsidRDefault="00000000">
            <w:pPr>
              <w:pStyle w:val="TableText"/>
              <w:jc w:val="center"/>
              <w:rPr>
                <w:sz w:val="24"/>
                <w:szCs w:val="24"/>
              </w:rPr>
            </w:pPr>
            <w:r>
              <w:rPr>
                <w:rFonts w:hint="eastAsia"/>
                <w:spacing w:val="-1"/>
                <w:sz w:val="24"/>
                <w:szCs w:val="24"/>
              </w:rPr>
              <w:t>绝缘电阻测量试验</w:t>
            </w:r>
          </w:p>
        </w:tc>
        <w:tc>
          <w:tcPr>
            <w:tcW w:w="4649" w:type="dxa"/>
            <w:vAlign w:val="center"/>
          </w:tcPr>
          <w:p w14:paraId="5AE15161"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1</w:t>
            </w:r>
            <w:r>
              <w:rPr>
                <w:rFonts w:hint="eastAsia"/>
                <w:spacing w:val="-1"/>
                <w:sz w:val="24"/>
                <w:szCs w:val="24"/>
              </w:rPr>
              <w:t>.4.la</w:t>
            </w:r>
          </w:p>
        </w:tc>
        <w:tc>
          <w:tcPr>
            <w:tcW w:w="1622" w:type="dxa"/>
            <w:vAlign w:val="center"/>
          </w:tcPr>
          <w:p w14:paraId="10FBDDDE" w14:textId="77777777" w:rsidR="0024394D" w:rsidRDefault="0024394D">
            <w:pPr>
              <w:jc w:val="center"/>
              <w:rPr>
                <w:rFonts w:ascii="宋体" w:hAnsi="宋体" w:cs="宋体"/>
                <w:sz w:val="24"/>
                <w:szCs w:val="24"/>
              </w:rPr>
            </w:pPr>
          </w:p>
        </w:tc>
      </w:tr>
      <w:tr w:rsidR="0024394D" w14:paraId="6EC8B6C4" w14:textId="77777777">
        <w:trPr>
          <w:trHeight w:val="320"/>
          <w:jc w:val="center"/>
        </w:trPr>
        <w:tc>
          <w:tcPr>
            <w:tcW w:w="884" w:type="dxa"/>
            <w:vAlign w:val="center"/>
          </w:tcPr>
          <w:p w14:paraId="79B1CC75" w14:textId="77777777" w:rsidR="0024394D" w:rsidRDefault="00000000">
            <w:pPr>
              <w:pStyle w:val="TableText"/>
              <w:tabs>
                <w:tab w:val="center" w:pos="437"/>
              </w:tabs>
              <w:jc w:val="center"/>
              <w:rPr>
                <w:position w:val="-2"/>
                <w:sz w:val="24"/>
                <w:szCs w:val="24"/>
                <w:lang w:eastAsia="zh-CN"/>
              </w:rPr>
            </w:pPr>
            <w:r>
              <w:rPr>
                <w:rFonts w:hint="eastAsia"/>
                <w:position w:val="-2"/>
                <w:sz w:val="24"/>
                <w:szCs w:val="24"/>
                <w:lang w:eastAsia="zh-CN"/>
              </w:rPr>
              <w:t>9</w:t>
            </w:r>
          </w:p>
        </w:tc>
        <w:tc>
          <w:tcPr>
            <w:tcW w:w="1338" w:type="dxa"/>
            <w:vAlign w:val="center"/>
          </w:tcPr>
          <w:p w14:paraId="34FD914D" w14:textId="77777777" w:rsidR="0024394D" w:rsidRDefault="00000000">
            <w:pPr>
              <w:pStyle w:val="TableText"/>
              <w:jc w:val="center"/>
              <w:rPr>
                <w:sz w:val="24"/>
                <w:szCs w:val="24"/>
              </w:rPr>
            </w:pPr>
            <w:r>
              <w:rPr>
                <w:rFonts w:hint="eastAsia"/>
                <w:spacing w:val="-2"/>
                <w:sz w:val="24"/>
                <w:szCs w:val="24"/>
              </w:rPr>
              <w:t>工频耐压试验</w:t>
            </w:r>
          </w:p>
        </w:tc>
        <w:tc>
          <w:tcPr>
            <w:tcW w:w="4649" w:type="dxa"/>
            <w:vAlign w:val="center"/>
          </w:tcPr>
          <w:p w14:paraId="7EBC06EB"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1</w:t>
            </w:r>
            <w:r>
              <w:rPr>
                <w:rFonts w:hint="eastAsia"/>
                <w:spacing w:val="-1"/>
                <w:sz w:val="24"/>
                <w:szCs w:val="24"/>
              </w:rPr>
              <w:t>.4.1c</w:t>
            </w:r>
          </w:p>
        </w:tc>
        <w:tc>
          <w:tcPr>
            <w:tcW w:w="1622" w:type="dxa"/>
            <w:vAlign w:val="center"/>
          </w:tcPr>
          <w:p w14:paraId="0E625E4F" w14:textId="77777777" w:rsidR="0024394D" w:rsidRDefault="0024394D">
            <w:pPr>
              <w:jc w:val="center"/>
              <w:rPr>
                <w:rFonts w:ascii="宋体" w:hAnsi="宋体" w:cs="宋体"/>
                <w:sz w:val="24"/>
                <w:szCs w:val="24"/>
              </w:rPr>
            </w:pPr>
          </w:p>
        </w:tc>
      </w:tr>
      <w:tr w:rsidR="0024394D" w14:paraId="1113B655" w14:textId="77777777">
        <w:trPr>
          <w:trHeight w:val="2277"/>
          <w:jc w:val="center"/>
        </w:trPr>
        <w:tc>
          <w:tcPr>
            <w:tcW w:w="884" w:type="dxa"/>
            <w:vAlign w:val="center"/>
          </w:tcPr>
          <w:p w14:paraId="251874A4" w14:textId="77777777" w:rsidR="0024394D" w:rsidRDefault="00000000">
            <w:pPr>
              <w:pStyle w:val="TableText"/>
              <w:tabs>
                <w:tab w:val="center" w:pos="437"/>
              </w:tabs>
              <w:jc w:val="center"/>
              <w:rPr>
                <w:position w:val="-2"/>
                <w:sz w:val="24"/>
                <w:szCs w:val="24"/>
                <w:lang w:eastAsia="zh-CN"/>
              </w:rPr>
            </w:pPr>
            <w:r>
              <w:rPr>
                <w:rFonts w:hint="eastAsia"/>
                <w:position w:val="-2"/>
                <w:sz w:val="24"/>
                <w:szCs w:val="24"/>
                <w:lang w:eastAsia="zh-CN"/>
              </w:rPr>
              <w:t>10</w:t>
            </w:r>
          </w:p>
        </w:tc>
        <w:tc>
          <w:tcPr>
            <w:tcW w:w="1338" w:type="dxa"/>
            <w:vAlign w:val="center"/>
          </w:tcPr>
          <w:p w14:paraId="363F7FBC" w14:textId="77777777" w:rsidR="0024394D" w:rsidRDefault="00000000">
            <w:pPr>
              <w:pStyle w:val="TableText"/>
              <w:jc w:val="center"/>
              <w:rPr>
                <w:sz w:val="24"/>
                <w:szCs w:val="24"/>
              </w:rPr>
            </w:pPr>
            <w:r>
              <w:rPr>
                <w:rFonts w:hint="eastAsia"/>
                <w:spacing w:val="-1"/>
                <w:sz w:val="24"/>
                <w:szCs w:val="24"/>
              </w:rPr>
              <w:t>光源显色指数测试</w:t>
            </w:r>
          </w:p>
        </w:tc>
        <w:tc>
          <w:tcPr>
            <w:tcW w:w="4649" w:type="dxa"/>
            <w:vAlign w:val="center"/>
          </w:tcPr>
          <w:p w14:paraId="3D142610" w14:textId="77777777" w:rsidR="0024394D" w:rsidRDefault="00000000">
            <w:pPr>
              <w:pStyle w:val="TableText"/>
              <w:ind w:hanging="9"/>
              <w:jc w:val="center"/>
              <w:rPr>
                <w:sz w:val="24"/>
                <w:szCs w:val="24"/>
                <w:lang w:eastAsia="zh-CN"/>
              </w:rPr>
            </w:pPr>
            <w:r>
              <w:rPr>
                <w:rFonts w:hint="eastAsia"/>
                <w:spacing w:val="-2"/>
                <w:sz w:val="24"/>
                <w:szCs w:val="24"/>
                <w:lang w:eastAsia="zh-CN"/>
              </w:rPr>
              <w:t>在暗室中用额定电压点灯10min后，用光谱分析仪测出光源的光谱功率分布并自动计算出显色指数Ra,光谱分析仪应满足国际照明委员会(CIE)对光和颜色测量的要求。波长准确度：±0.2mm;显色指数测量误差：±(0.3%rdg+0.5),rdg为显色测量指数的测试结果。</w:t>
            </w:r>
          </w:p>
        </w:tc>
        <w:tc>
          <w:tcPr>
            <w:tcW w:w="1622" w:type="dxa"/>
            <w:vAlign w:val="center"/>
          </w:tcPr>
          <w:p w14:paraId="49051AB0" w14:textId="77777777" w:rsidR="0024394D" w:rsidRDefault="0024394D">
            <w:pPr>
              <w:jc w:val="center"/>
              <w:rPr>
                <w:rFonts w:ascii="宋体" w:hAnsi="宋体" w:cs="宋体"/>
                <w:sz w:val="24"/>
                <w:szCs w:val="24"/>
              </w:rPr>
            </w:pPr>
          </w:p>
          <w:p w14:paraId="63DDBAD6" w14:textId="77777777" w:rsidR="0024394D" w:rsidRDefault="0024394D">
            <w:pPr>
              <w:jc w:val="center"/>
              <w:rPr>
                <w:rFonts w:ascii="宋体" w:hAnsi="宋体" w:cs="宋体"/>
                <w:sz w:val="24"/>
                <w:szCs w:val="24"/>
              </w:rPr>
            </w:pPr>
          </w:p>
          <w:p w14:paraId="4C5588F8" w14:textId="77777777" w:rsidR="0024394D" w:rsidRDefault="0024394D">
            <w:pPr>
              <w:jc w:val="center"/>
              <w:rPr>
                <w:rFonts w:ascii="宋体" w:hAnsi="宋体" w:cs="宋体"/>
                <w:sz w:val="24"/>
                <w:szCs w:val="24"/>
              </w:rPr>
            </w:pPr>
          </w:p>
          <w:p w14:paraId="08747B26" w14:textId="77777777" w:rsidR="0024394D" w:rsidRDefault="0024394D">
            <w:pPr>
              <w:jc w:val="center"/>
              <w:rPr>
                <w:rFonts w:ascii="宋体" w:hAnsi="宋体" w:cs="宋体"/>
                <w:sz w:val="24"/>
                <w:szCs w:val="24"/>
              </w:rPr>
            </w:pPr>
          </w:p>
          <w:p w14:paraId="77A5073D" w14:textId="77777777" w:rsidR="0024394D" w:rsidRDefault="00000000">
            <w:pPr>
              <w:pStyle w:val="TableText"/>
              <w:jc w:val="center"/>
              <w:rPr>
                <w:sz w:val="24"/>
                <w:szCs w:val="24"/>
              </w:rPr>
            </w:pPr>
            <w:r>
              <w:rPr>
                <w:rFonts w:hint="eastAsia"/>
                <w:spacing w:val="-1"/>
                <w:sz w:val="24"/>
                <w:szCs w:val="24"/>
              </w:rPr>
              <w:t>有资质第三方</w:t>
            </w:r>
          </w:p>
        </w:tc>
      </w:tr>
      <w:tr w:rsidR="0024394D" w14:paraId="3CBCC846" w14:textId="77777777">
        <w:trPr>
          <w:trHeight w:val="325"/>
          <w:jc w:val="center"/>
        </w:trPr>
        <w:tc>
          <w:tcPr>
            <w:tcW w:w="884" w:type="dxa"/>
            <w:vAlign w:val="center"/>
          </w:tcPr>
          <w:p w14:paraId="3C46A86E" w14:textId="77777777" w:rsidR="0024394D" w:rsidRDefault="00000000">
            <w:pPr>
              <w:pStyle w:val="TableText"/>
              <w:tabs>
                <w:tab w:val="center" w:pos="437"/>
              </w:tabs>
              <w:jc w:val="center"/>
              <w:rPr>
                <w:position w:val="-2"/>
                <w:sz w:val="24"/>
                <w:szCs w:val="24"/>
                <w:lang w:eastAsia="zh-CN"/>
              </w:rPr>
            </w:pPr>
            <w:r>
              <w:rPr>
                <w:rFonts w:hint="eastAsia"/>
                <w:position w:val="-2"/>
                <w:sz w:val="24"/>
                <w:szCs w:val="24"/>
                <w:lang w:eastAsia="zh-CN"/>
              </w:rPr>
              <w:t>11</w:t>
            </w:r>
          </w:p>
        </w:tc>
        <w:tc>
          <w:tcPr>
            <w:tcW w:w="1338" w:type="dxa"/>
            <w:vAlign w:val="center"/>
          </w:tcPr>
          <w:p w14:paraId="7DB85DB9" w14:textId="77777777" w:rsidR="0024394D" w:rsidRDefault="00000000">
            <w:pPr>
              <w:pStyle w:val="TableText"/>
              <w:jc w:val="center"/>
              <w:rPr>
                <w:sz w:val="24"/>
                <w:szCs w:val="24"/>
              </w:rPr>
            </w:pPr>
            <w:r>
              <w:rPr>
                <w:rFonts w:hint="eastAsia"/>
                <w:spacing w:val="2"/>
                <w:sz w:val="24"/>
                <w:szCs w:val="24"/>
              </w:rPr>
              <w:t>防护等级</w:t>
            </w:r>
          </w:p>
        </w:tc>
        <w:tc>
          <w:tcPr>
            <w:tcW w:w="4649" w:type="dxa"/>
            <w:vAlign w:val="center"/>
          </w:tcPr>
          <w:p w14:paraId="24F07347" w14:textId="77777777" w:rsidR="0024394D" w:rsidRDefault="00000000">
            <w:pPr>
              <w:pStyle w:val="TableText"/>
              <w:jc w:val="center"/>
              <w:rPr>
                <w:sz w:val="24"/>
                <w:szCs w:val="24"/>
                <w:lang w:eastAsia="zh-CN"/>
              </w:rPr>
            </w:pPr>
            <w:r>
              <w:rPr>
                <w:rFonts w:hint="eastAsia"/>
                <w:spacing w:val="-1"/>
                <w:sz w:val="24"/>
                <w:szCs w:val="24"/>
                <w:lang w:eastAsia="zh-CN"/>
              </w:rPr>
              <w:t>按标准GB 4208规定进行试验</w:t>
            </w:r>
          </w:p>
        </w:tc>
        <w:tc>
          <w:tcPr>
            <w:tcW w:w="1622" w:type="dxa"/>
            <w:vAlign w:val="center"/>
          </w:tcPr>
          <w:p w14:paraId="37832204" w14:textId="77777777" w:rsidR="0024394D" w:rsidRDefault="00000000">
            <w:pPr>
              <w:pStyle w:val="TableText"/>
              <w:jc w:val="center"/>
              <w:rPr>
                <w:sz w:val="24"/>
                <w:szCs w:val="24"/>
              </w:rPr>
            </w:pPr>
            <w:r>
              <w:rPr>
                <w:rFonts w:hint="eastAsia"/>
                <w:spacing w:val="-1"/>
                <w:sz w:val="24"/>
                <w:szCs w:val="24"/>
              </w:rPr>
              <w:t>有资质第三方</w:t>
            </w:r>
          </w:p>
        </w:tc>
      </w:tr>
    </w:tbl>
    <w:p w14:paraId="315BF096" w14:textId="77777777" w:rsidR="0024394D" w:rsidRDefault="00000000">
      <w:pPr>
        <w:spacing w:before="112" w:line="331" w:lineRule="exact"/>
        <w:ind w:left="923"/>
        <w:rPr>
          <w:rFonts w:ascii="宋体" w:hAnsi="宋体" w:cs="宋体"/>
          <w:szCs w:val="21"/>
        </w:rPr>
      </w:pPr>
      <w:r>
        <w:rPr>
          <w:rFonts w:ascii="宋体" w:hAnsi="宋体" w:cs="宋体" w:hint="eastAsia"/>
          <w:spacing w:val="-6"/>
          <w:position w:val="12"/>
          <w:sz w:val="24"/>
          <w:szCs w:val="24"/>
        </w:rPr>
        <w:t>注：有资质第三方(通过</w:t>
      </w:r>
      <w:r>
        <w:rPr>
          <w:spacing w:val="-6"/>
          <w:position w:val="12"/>
          <w:sz w:val="24"/>
          <w:szCs w:val="24"/>
        </w:rPr>
        <w:t>CNAS</w:t>
      </w:r>
      <w:r>
        <w:rPr>
          <w:rFonts w:ascii="宋体" w:hAnsi="宋体" w:cs="宋体" w:hint="eastAsia"/>
          <w:spacing w:val="-6"/>
          <w:position w:val="12"/>
          <w:sz w:val="24"/>
          <w:szCs w:val="24"/>
        </w:rPr>
        <w:t>认可和</w:t>
      </w:r>
      <w:r>
        <w:rPr>
          <w:spacing w:val="-6"/>
          <w:position w:val="12"/>
          <w:sz w:val="24"/>
          <w:szCs w:val="24"/>
        </w:rPr>
        <w:t>CMA</w:t>
      </w:r>
      <w:r>
        <w:rPr>
          <w:rFonts w:ascii="宋体" w:hAnsi="宋体" w:cs="宋体" w:hint="eastAsia"/>
          <w:spacing w:val="-6"/>
          <w:position w:val="12"/>
          <w:sz w:val="24"/>
          <w:szCs w:val="24"/>
        </w:rPr>
        <w:t>计量认证)</w:t>
      </w:r>
    </w:p>
    <w:p w14:paraId="2F296516" w14:textId="77777777" w:rsidR="0024394D" w:rsidRDefault="0024394D">
      <w:pPr>
        <w:spacing w:line="182" w:lineRule="auto"/>
        <w:rPr>
          <w:rFonts w:ascii="宋体" w:hAnsi="宋体" w:cs="宋体"/>
          <w:sz w:val="17"/>
          <w:szCs w:val="17"/>
        </w:rPr>
        <w:sectPr w:rsidR="0024394D">
          <w:footerReference w:type="default" r:id="rId15"/>
          <w:pgSz w:w="11910" w:h="16840"/>
          <w:pgMar w:top="1582" w:right="754" w:bottom="777" w:left="754" w:header="0" w:footer="1134" w:gutter="0"/>
          <w:cols w:space="720"/>
        </w:sectPr>
      </w:pPr>
    </w:p>
    <w:p w14:paraId="6217D87A" w14:textId="77777777" w:rsidR="0024394D" w:rsidRDefault="00000000">
      <w:pPr>
        <w:spacing w:line="360" w:lineRule="auto"/>
        <w:jc w:val="left"/>
        <w:rPr>
          <w:rFonts w:ascii="宋体" w:hAnsi="宋体" w:cs="宋体"/>
          <w:sz w:val="24"/>
          <w:szCs w:val="24"/>
        </w:rPr>
      </w:pPr>
      <w:r>
        <w:rPr>
          <w:sz w:val="24"/>
          <w:szCs w:val="24"/>
        </w:rPr>
        <w:lastRenderedPageBreak/>
        <w:t>2.2 GCY-450</w:t>
      </w:r>
      <w:r>
        <w:rPr>
          <w:rFonts w:ascii="宋体" w:hAnsi="宋体" w:cs="宋体" w:hint="eastAsia"/>
          <w:sz w:val="24"/>
          <w:szCs w:val="24"/>
        </w:rPr>
        <w:t>下大灯技术要求</w:t>
      </w:r>
    </w:p>
    <w:p w14:paraId="47D8B835" w14:textId="77777777" w:rsidR="0024394D" w:rsidRDefault="00000000">
      <w:pPr>
        <w:spacing w:line="360" w:lineRule="auto"/>
        <w:jc w:val="left"/>
        <w:rPr>
          <w:sz w:val="24"/>
          <w:szCs w:val="24"/>
        </w:rPr>
      </w:pPr>
      <w:r>
        <w:rPr>
          <w:sz w:val="24"/>
          <w:szCs w:val="24"/>
        </w:rPr>
        <w:t>2.2.1</w:t>
      </w:r>
      <w:r>
        <w:rPr>
          <w:rFonts w:hint="eastAsia"/>
          <w:sz w:val="24"/>
          <w:szCs w:val="24"/>
        </w:rPr>
        <w:t xml:space="preserve"> </w:t>
      </w:r>
      <w:r>
        <w:rPr>
          <w:rFonts w:hint="eastAsia"/>
          <w:sz w:val="24"/>
          <w:szCs w:val="24"/>
        </w:rPr>
        <w:t>使用环境条件：</w:t>
      </w:r>
    </w:p>
    <w:p w14:paraId="601F94B4" w14:textId="77777777" w:rsidR="0024394D" w:rsidRDefault="00000000">
      <w:pPr>
        <w:spacing w:line="360" w:lineRule="auto"/>
        <w:jc w:val="left"/>
        <w:rPr>
          <w:sz w:val="24"/>
          <w:szCs w:val="24"/>
        </w:rPr>
      </w:pPr>
      <w:r>
        <w:rPr>
          <w:rFonts w:hint="eastAsia"/>
          <w:sz w:val="24"/>
          <w:szCs w:val="24"/>
        </w:rPr>
        <w:t xml:space="preserve">2.2.1.1 </w:t>
      </w:r>
      <w:r>
        <w:rPr>
          <w:sz w:val="24"/>
          <w:szCs w:val="24"/>
        </w:rPr>
        <w:t>环境温度：</w:t>
      </w:r>
      <w:r>
        <w:rPr>
          <w:sz w:val="24"/>
          <w:szCs w:val="24"/>
        </w:rPr>
        <w:t>-40℃~+70℃</w:t>
      </w:r>
    </w:p>
    <w:p w14:paraId="3698BA39" w14:textId="77777777" w:rsidR="0024394D" w:rsidRDefault="00000000">
      <w:pPr>
        <w:spacing w:line="360" w:lineRule="auto"/>
        <w:jc w:val="left"/>
        <w:rPr>
          <w:sz w:val="24"/>
          <w:szCs w:val="24"/>
        </w:rPr>
      </w:pPr>
      <w:r>
        <w:rPr>
          <w:sz w:val="24"/>
          <w:szCs w:val="24"/>
        </w:rPr>
        <w:t>2.</w:t>
      </w:r>
      <w:r>
        <w:rPr>
          <w:rFonts w:hint="eastAsia"/>
          <w:sz w:val="24"/>
          <w:szCs w:val="24"/>
        </w:rPr>
        <w:t>2.</w:t>
      </w:r>
      <w:r>
        <w:rPr>
          <w:sz w:val="24"/>
          <w:szCs w:val="24"/>
        </w:rPr>
        <w:t>1.2</w:t>
      </w:r>
      <w:r>
        <w:rPr>
          <w:rFonts w:hint="eastAsia"/>
          <w:sz w:val="24"/>
          <w:szCs w:val="24"/>
        </w:rPr>
        <w:t xml:space="preserve"> </w:t>
      </w:r>
      <w:r>
        <w:rPr>
          <w:sz w:val="24"/>
          <w:szCs w:val="24"/>
        </w:rPr>
        <w:t>最大相对湿度：</w:t>
      </w:r>
      <w:r>
        <w:rPr>
          <w:sz w:val="24"/>
          <w:szCs w:val="24"/>
        </w:rPr>
        <w:t>95%</w:t>
      </w:r>
    </w:p>
    <w:p w14:paraId="1C2CE7B6" w14:textId="77777777" w:rsidR="0024394D" w:rsidRDefault="00000000">
      <w:pPr>
        <w:spacing w:line="360" w:lineRule="auto"/>
        <w:jc w:val="left"/>
        <w:rPr>
          <w:sz w:val="24"/>
          <w:szCs w:val="24"/>
        </w:rPr>
      </w:pPr>
      <w:r>
        <w:rPr>
          <w:sz w:val="24"/>
          <w:szCs w:val="24"/>
        </w:rPr>
        <w:t>2.</w:t>
      </w:r>
      <w:r>
        <w:rPr>
          <w:rFonts w:hint="eastAsia"/>
          <w:sz w:val="24"/>
          <w:szCs w:val="24"/>
        </w:rPr>
        <w:t>2.</w:t>
      </w:r>
      <w:r>
        <w:rPr>
          <w:sz w:val="24"/>
          <w:szCs w:val="24"/>
        </w:rPr>
        <w:t>1.3</w:t>
      </w:r>
      <w:r>
        <w:rPr>
          <w:rFonts w:hint="eastAsia"/>
          <w:sz w:val="24"/>
          <w:szCs w:val="24"/>
        </w:rPr>
        <w:t xml:space="preserve"> </w:t>
      </w:r>
      <w:r>
        <w:rPr>
          <w:sz w:val="24"/>
          <w:szCs w:val="24"/>
        </w:rPr>
        <w:t>海拔高度：</w:t>
      </w:r>
      <w:r>
        <w:rPr>
          <w:sz w:val="24"/>
          <w:szCs w:val="24"/>
        </w:rPr>
        <w:t>5100m</w:t>
      </w:r>
      <w:r>
        <w:rPr>
          <w:sz w:val="24"/>
          <w:szCs w:val="24"/>
        </w:rPr>
        <w:t>以下</w:t>
      </w:r>
    </w:p>
    <w:p w14:paraId="01C20424" w14:textId="77777777" w:rsidR="0024394D" w:rsidRDefault="00000000">
      <w:pPr>
        <w:spacing w:line="360" w:lineRule="auto"/>
        <w:jc w:val="left"/>
        <w:rPr>
          <w:sz w:val="24"/>
          <w:szCs w:val="24"/>
        </w:rPr>
      </w:pPr>
      <w:r>
        <w:rPr>
          <w:sz w:val="24"/>
          <w:szCs w:val="24"/>
        </w:rPr>
        <w:t>2.</w:t>
      </w:r>
      <w:r>
        <w:rPr>
          <w:rFonts w:hint="eastAsia"/>
          <w:sz w:val="24"/>
          <w:szCs w:val="24"/>
        </w:rPr>
        <w:t>2.</w:t>
      </w:r>
      <w:r>
        <w:rPr>
          <w:sz w:val="24"/>
          <w:szCs w:val="24"/>
        </w:rPr>
        <w:t>1.4</w:t>
      </w:r>
      <w:r>
        <w:rPr>
          <w:rFonts w:hint="eastAsia"/>
          <w:sz w:val="24"/>
          <w:szCs w:val="24"/>
        </w:rPr>
        <w:t xml:space="preserve"> </w:t>
      </w:r>
      <w:r>
        <w:rPr>
          <w:sz w:val="24"/>
          <w:szCs w:val="24"/>
        </w:rPr>
        <w:t>承受风、沙、雨、雪的侵袭且适合车载工况</w:t>
      </w:r>
    </w:p>
    <w:p w14:paraId="0B259673" w14:textId="77777777" w:rsidR="0024394D" w:rsidRDefault="00000000">
      <w:pPr>
        <w:spacing w:line="360" w:lineRule="auto"/>
        <w:jc w:val="left"/>
        <w:rPr>
          <w:sz w:val="24"/>
          <w:szCs w:val="24"/>
        </w:rPr>
      </w:pPr>
      <w:r>
        <w:rPr>
          <w:sz w:val="24"/>
          <w:szCs w:val="24"/>
        </w:rPr>
        <w:t>2.</w:t>
      </w:r>
      <w:r>
        <w:rPr>
          <w:rFonts w:hint="eastAsia"/>
          <w:sz w:val="24"/>
          <w:szCs w:val="24"/>
        </w:rPr>
        <w:t>2.</w:t>
      </w:r>
      <w:r>
        <w:rPr>
          <w:sz w:val="24"/>
          <w:szCs w:val="24"/>
        </w:rPr>
        <w:t>1.5</w:t>
      </w:r>
      <w:r>
        <w:rPr>
          <w:rFonts w:hint="eastAsia"/>
          <w:sz w:val="24"/>
          <w:szCs w:val="24"/>
        </w:rPr>
        <w:t xml:space="preserve"> </w:t>
      </w:r>
      <w:r>
        <w:rPr>
          <w:sz w:val="24"/>
          <w:szCs w:val="24"/>
        </w:rPr>
        <w:t>耐振动要求：在车辆的垂直，横向和纵向，频率</w:t>
      </w:r>
      <w:r>
        <w:rPr>
          <w:sz w:val="24"/>
          <w:szCs w:val="24"/>
        </w:rPr>
        <w:t>f</w:t>
      </w:r>
      <w:r>
        <w:rPr>
          <w:sz w:val="24"/>
          <w:szCs w:val="24"/>
        </w:rPr>
        <w:t>为</w:t>
      </w:r>
      <w:r>
        <w:rPr>
          <w:sz w:val="24"/>
          <w:szCs w:val="24"/>
        </w:rPr>
        <w:t>1</w:t>
      </w:r>
      <w:r>
        <w:rPr>
          <w:sz w:val="24"/>
          <w:szCs w:val="24"/>
        </w:rPr>
        <w:t>～</w:t>
      </w:r>
      <w:r>
        <w:rPr>
          <w:sz w:val="24"/>
          <w:szCs w:val="24"/>
        </w:rPr>
        <w:t>10Hz</w:t>
      </w:r>
      <w:r>
        <w:rPr>
          <w:sz w:val="24"/>
          <w:szCs w:val="24"/>
        </w:rPr>
        <w:t>时的振动加速度</w:t>
      </w:r>
      <w:r>
        <w:rPr>
          <w:sz w:val="24"/>
          <w:szCs w:val="24"/>
        </w:rPr>
        <w:t>≤0.1g</w:t>
      </w:r>
      <w:r>
        <w:rPr>
          <w:sz w:val="24"/>
          <w:szCs w:val="24"/>
        </w:rPr>
        <w:t>；</w:t>
      </w:r>
      <w:r>
        <w:rPr>
          <w:sz w:val="24"/>
          <w:szCs w:val="24"/>
        </w:rPr>
        <w:t>f</w:t>
      </w:r>
      <w:r>
        <w:rPr>
          <w:sz w:val="24"/>
          <w:szCs w:val="24"/>
        </w:rPr>
        <w:t>为</w:t>
      </w:r>
      <w:r>
        <w:rPr>
          <w:sz w:val="24"/>
          <w:szCs w:val="24"/>
        </w:rPr>
        <w:t>10</w:t>
      </w:r>
      <w:r>
        <w:rPr>
          <w:sz w:val="24"/>
          <w:szCs w:val="24"/>
        </w:rPr>
        <w:t>～</w:t>
      </w:r>
      <w:r>
        <w:rPr>
          <w:sz w:val="24"/>
          <w:szCs w:val="24"/>
        </w:rPr>
        <w:t>15Hz</w:t>
      </w:r>
      <w:r>
        <w:rPr>
          <w:sz w:val="24"/>
          <w:szCs w:val="24"/>
        </w:rPr>
        <w:t>时的振动加速度</w:t>
      </w:r>
      <w:r>
        <w:rPr>
          <w:sz w:val="24"/>
          <w:szCs w:val="24"/>
        </w:rPr>
        <w:t>≤1g</w:t>
      </w:r>
      <w:r>
        <w:rPr>
          <w:sz w:val="24"/>
          <w:szCs w:val="24"/>
        </w:rPr>
        <w:t>；在车辆纵向碰撞加速度</w:t>
      </w:r>
      <w:r>
        <w:rPr>
          <w:sz w:val="24"/>
          <w:szCs w:val="24"/>
        </w:rPr>
        <w:t>≤3g,g</w:t>
      </w:r>
      <w:r>
        <w:rPr>
          <w:sz w:val="24"/>
          <w:szCs w:val="24"/>
        </w:rPr>
        <w:t>为重力加速度。</w:t>
      </w:r>
    </w:p>
    <w:p w14:paraId="3C096431" w14:textId="77777777" w:rsidR="0024394D" w:rsidRDefault="00000000">
      <w:pPr>
        <w:pStyle w:val="afe"/>
        <w:spacing w:line="360" w:lineRule="auto"/>
        <w:ind w:left="420" w:hangingChars="175" w:hanging="420"/>
        <w:jc w:val="left"/>
        <w:rPr>
          <w:sz w:val="24"/>
          <w:szCs w:val="24"/>
        </w:rPr>
      </w:pPr>
      <w:r>
        <w:rPr>
          <w:rFonts w:ascii="Times New Roman" w:hAnsi="Times New Roman" w:cs="Times New Roman"/>
          <w:sz w:val="24"/>
          <w:szCs w:val="24"/>
        </w:rPr>
        <w:t>2.2.2</w:t>
      </w:r>
      <w:r>
        <w:rPr>
          <w:rFonts w:hint="eastAsia"/>
          <w:sz w:val="24"/>
          <w:szCs w:val="24"/>
        </w:rPr>
        <w:t xml:space="preserve"> 产品的功能和用途</w:t>
      </w:r>
    </w:p>
    <w:p w14:paraId="4F556EED" w14:textId="77777777" w:rsidR="0024394D" w:rsidRDefault="00000000">
      <w:pPr>
        <w:pStyle w:val="afe"/>
        <w:spacing w:line="360" w:lineRule="auto"/>
        <w:ind w:firstLine="480"/>
        <w:jc w:val="left"/>
        <w:rPr>
          <w:sz w:val="24"/>
          <w:szCs w:val="24"/>
        </w:rPr>
      </w:pPr>
      <w:r>
        <w:rPr>
          <w:rFonts w:hint="eastAsia"/>
          <w:sz w:val="24"/>
          <w:szCs w:val="24"/>
        </w:rPr>
        <w:t>下大灯安装在GCY450内燃机车端部中间位置，用于行车辅助照明和警示作用。</w:t>
      </w:r>
    </w:p>
    <w:p w14:paraId="1B8D616D" w14:textId="77777777" w:rsidR="0024394D" w:rsidRDefault="00000000">
      <w:pPr>
        <w:pStyle w:val="a"/>
        <w:numPr>
          <w:ilvl w:val="1"/>
          <w:numId w:val="0"/>
        </w:numPr>
        <w:spacing w:beforeLines="0" w:before="0" w:afterLines="0" w:after="0" w:line="360" w:lineRule="auto"/>
        <w:rPr>
          <w:rFonts w:ascii="宋体" w:eastAsia="宋体" w:hAnsi="宋体" w:cs="宋体"/>
          <w:sz w:val="24"/>
          <w:szCs w:val="24"/>
        </w:rPr>
      </w:pPr>
      <w:r>
        <w:rPr>
          <w:rFonts w:ascii="Times New Roman" w:eastAsia="微软雅黑"/>
          <w:sz w:val="24"/>
          <w:szCs w:val="24"/>
        </w:rPr>
        <w:t>2.2.3</w:t>
      </w:r>
      <w:r>
        <w:rPr>
          <w:rFonts w:ascii="宋体" w:eastAsia="宋体" w:hAnsi="宋体" w:cs="宋体" w:hint="eastAsia"/>
          <w:sz w:val="24"/>
          <w:szCs w:val="24"/>
        </w:rPr>
        <w:t xml:space="preserve"> 产品技术参数</w:t>
      </w:r>
    </w:p>
    <w:p w14:paraId="19DF5895" w14:textId="77777777" w:rsidR="0024394D" w:rsidRDefault="00000000">
      <w:pPr>
        <w:pStyle w:val="a0"/>
        <w:numPr>
          <w:ilvl w:val="2"/>
          <w:numId w:val="0"/>
        </w:numPr>
        <w:spacing w:beforeLines="0" w:before="0" w:afterLines="0" w:after="0" w:line="360" w:lineRule="auto"/>
        <w:rPr>
          <w:rFonts w:ascii="宋体" w:eastAsia="宋体" w:hAnsi="宋体" w:cs="宋体"/>
          <w:spacing w:val="-5"/>
          <w:sz w:val="24"/>
          <w:szCs w:val="24"/>
        </w:rPr>
      </w:pPr>
      <w:r>
        <w:rPr>
          <w:rFonts w:ascii="Times New Roman" w:eastAsia="宋体"/>
          <w:sz w:val="24"/>
          <w:szCs w:val="24"/>
        </w:rPr>
        <w:t>2.2.3.1</w:t>
      </w:r>
      <w:r>
        <w:rPr>
          <w:rFonts w:ascii="宋体" w:eastAsia="宋体" w:hAnsi="宋体" w:cs="宋体" w:hint="eastAsia"/>
          <w:sz w:val="24"/>
          <w:szCs w:val="24"/>
        </w:rPr>
        <w:t>电源电压</w:t>
      </w:r>
    </w:p>
    <w:p w14:paraId="285618A2" w14:textId="77777777" w:rsidR="0024394D" w:rsidRDefault="00000000">
      <w:pPr>
        <w:widowControl/>
        <w:numPr>
          <w:ilvl w:val="0"/>
          <w:numId w:val="5"/>
        </w:numPr>
        <w:kinsoku w:val="0"/>
        <w:autoSpaceDE w:val="0"/>
        <w:autoSpaceDN w:val="0"/>
        <w:adjustRightInd w:val="0"/>
        <w:snapToGrid w:val="0"/>
        <w:spacing w:line="360" w:lineRule="auto"/>
        <w:ind w:firstLineChars="200" w:firstLine="480"/>
        <w:jc w:val="left"/>
        <w:textAlignment w:val="baseline"/>
        <w:rPr>
          <w:rFonts w:ascii="宋体" w:hAnsi="宋体" w:cs="宋体"/>
          <w:sz w:val="24"/>
          <w:szCs w:val="24"/>
        </w:rPr>
      </w:pPr>
      <w:r>
        <w:rPr>
          <w:rFonts w:ascii="宋体" w:hAnsi="宋体" w:cs="宋体" w:hint="eastAsia"/>
          <w:sz w:val="24"/>
          <w:szCs w:val="24"/>
        </w:rPr>
        <w:t>标称电压为DC24V；</w:t>
      </w:r>
    </w:p>
    <w:p w14:paraId="09FBC3CA" w14:textId="77777777" w:rsidR="0024394D" w:rsidRDefault="00000000">
      <w:pPr>
        <w:widowControl/>
        <w:kinsoku w:val="0"/>
        <w:autoSpaceDE w:val="0"/>
        <w:autoSpaceDN w:val="0"/>
        <w:adjustRightInd w:val="0"/>
        <w:snapToGrid w:val="0"/>
        <w:spacing w:line="360" w:lineRule="auto"/>
        <w:ind w:firstLineChars="200" w:firstLine="480"/>
        <w:jc w:val="left"/>
        <w:textAlignment w:val="baseline"/>
        <w:rPr>
          <w:rFonts w:ascii="宋体" w:hAnsi="宋体" w:cs="宋体"/>
          <w:sz w:val="24"/>
          <w:szCs w:val="24"/>
        </w:rPr>
      </w:pPr>
      <w:r>
        <w:rPr>
          <w:rFonts w:ascii="宋体" w:hAnsi="宋体" w:cs="宋体" w:hint="eastAsia"/>
          <w:sz w:val="24"/>
          <w:szCs w:val="24"/>
        </w:rPr>
        <w:t>b) 电压波动范围为标称电压的70%～125%；</w:t>
      </w:r>
    </w:p>
    <w:p w14:paraId="1A92D40F"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eastAsia="宋体"/>
          <w:sz w:val="24"/>
          <w:szCs w:val="24"/>
        </w:rPr>
        <w:t>2.2.3.2</w:t>
      </w:r>
      <w:r>
        <w:rPr>
          <w:rFonts w:ascii="Times New Roman" w:eastAsia="宋体" w:hint="eastAsia"/>
          <w:sz w:val="24"/>
          <w:szCs w:val="24"/>
        </w:rPr>
        <w:t xml:space="preserve"> </w:t>
      </w:r>
      <w:r>
        <w:rPr>
          <w:rFonts w:ascii="宋体" w:eastAsia="宋体" w:hAnsi="宋体" w:cs="宋体" w:hint="eastAsia"/>
          <w:sz w:val="24"/>
          <w:szCs w:val="24"/>
        </w:rPr>
        <w:t>基本要求</w:t>
      </w:r>
    </w:p>
    <w:p w14:paraId="0DDDF55B" w14:textId="77777777" w:rsidR="0024394D" w:rsidRDefault="00000000">
      <w:pPr>
        <w:pStyle w:val="afe"/>
        <w:tabs>
          <w:tab w:val="center" w:pos="4201"/>
          <w:tab w:val="right" w:leader="dot" w:pos="9298"/>
        </w:tabs>
        <w:spacing w:line="360" w:lineRule="auto"/>
        <w:ind w:firstLine="480"/>
        <w:jc w:val="left"/>
        <w:rPr>
          <w:sz w:val="24"/>
          <w:szCs w:val="24"/>
        </w:rPr>
      </w:pPr>
      <w:r>
        <w:rPr>
          <w:rFonts w:hint="eastAsia"/>
          <w:sz w:val="24"/>
          <w:szCs w:val="24"/>
        </w:rPr>
        <w:t>采用的标准件、外购件及原材料应符合有关国家标准、行业标准的要求，相同型号产品的零部件应能互换。</w:t>
      </w:r>
    </w:p>
    <w:p w14:paraId="171A567D"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eastAsia="宋体"/>
          <w:sz w:val="24"/>
          <w:szCs w:val="24"/>
        </w:rPr>
        <w:t>2.2.3.3</w:t>
      </w:r>
      <w:r>
        <w:rPr>
          <w:rFonts w:ascii="Times New Roman" w:eastAsia="宋体" w:hint="eastAsia"/>
          <w:sz w:val="24"/>
          <w:szCs w:val="24"/>
        </w:rPr>
        <w:t xml:space="preserve"> </w:t>
      </w:r>
      <w:r>
        <w:rPr>
          <w:rFonts w:ascii="宋体" w:eastAsia="宋体" w:hAnsi="宋体" w:cs="宋体" w:hint="eastAsia"/>
          <w:sz w:val="24"/>
          <w:szCs w:val="24"/>
        </w:rPr>
        <w:t>灯具功率及外形尺寸</w:t>
      </w:r>
    </w:p>
    <w:p w14:paraId="6874B640" w14:textId="77777777" w:rsidR="0024394D" w:rsidRDefault="00000000">
      <w:pPr>
        <w:pStyle w:val="afe"/>
        <w:tabs>
          <w:tab w:val="center" w:pos="4201"/>
          <w:tab w:val="right" w:leader="dot" w:pos="9298"/>
        </w:tabs>
        <w:spacing w:line="360" w:lineRule="auto"/>
        <w:ind w:firstLine="480"/>
        <w:jc w:val="left"/>
        <w:rPr>
          <w:sz w:val="24"/>
          <w:szCs w:val="24"/>
        </w:rPr>
      </w:pPr>
      <w:r>
        <w:rPr>
          <w:rFonts w:hint="eastAsia"/>
          <w:sz w:val="24"/>
          <w:szCs w:val="24"/>
        </w:rPr>
        <w:t>下大灯灯具功率不大于50W；光源为LED光源，色温白光；灯具外形尺寸参照下图：</w:t>
      </w:r>
    </w:p>
    <w:p w14:paraId="6080A1F8" w14:textId="77777777" w:rsidR="0024394D" w:rsidRDefault="00000000">
      <w:pPr>
        <w:rPr>
          <w:rFonts w:ascii="宋体" w:hAnsi="宋体" w:cs="宋体"/>
          <w:sz w:val="24"/>
          <w:szCs w:val="24"/>
        </w:rPr>
      </w:pPr>
      <w:r>
        <w:rPr>
          <w:b/>
          <w:bCs/>
          <w:noProof/>
          <w:position w:val="-57"/>
          <w:szCs w:val="21"/>
        </w:rPr>
        <w:drawing>
          <wp:anchor distT="0" distB="0" distL="0" distR="0" simplePos="0" relativeHeight="251665408" behindDoc="0" locked="0" layoutInCell="1" allowOverlap="1" wp14:anchorId="2DE6EAE0" wp14:editId="0ECD6D84">
            <wp:simplePos x="0" y="0"/>
            <wp:positionH relativeFrom="column">
              <wp:posOffset>920750</wp:posOffset>
            </wp:positionH>
            <wp:positionV relativeFrom="paragraph">
              <wp:posOffset>109855</wp:posOffset>
            </wp:positionV>
            <wp:extent cx="4528820" cy="1861185"/>
            <wp:effectExtent l="0" t="0" r="5080" b="5715"/>
            <wp:wrapTopAndBottom/>
            <wp:docPr id="13" name="IM 6"/>
            <wp:cNvGraphicFramePr/>
            <a:graphic xmlns:a="http://schemas.openxmlformats.org/drawingml/2006/main">
              <a:graphicData uri="http://schemas.openxmlformats.org/drawingml/2006/picture">
                <pic:pic xmlns:pic="http://schemas.openxmlformats.org/drawingml/2006/picture">
                  <pic:nvPicPr>
                    <pic:cNvPr id="13" name="IM 6"/>
                    <pic:cNvPicPr/>
                  </pic:nvPicPr>
                  <pic:blipFill>
                    <a:blip r:embed="rId16"/>
                    <a:stretch>
                      <a:fillRect/>
                    </a:stretch>
                  </pic:blipFill>
                  <pic:spPr>
                    <a:xfrm>
                      <a:off x="0" y="0"/>
                      <a:ext cx="4528820" cy="1861185"/>
                    </a:xfrm>
                    <a:prstGeom prst="rect">
                      <a:avLst/>
                    </a:prstGeom>
                  </pic:spPr>
                </pic:pic>
              </a:graphicData>
            </a:graphic>
          </wp:anchor>
        </w:drawing>
      </w:r>
    </w:p>
    <w:p w14:paraId="41D29670" w14:textId="77777777" w:rsidR="0024394D" w:rsidRDefault="00000000">
      <w:pPr>
        <w:pStyle w:val="a0"/>
        <w:numPr>
          <w:ilvl w:val="2"/>
          <w:numId w:val="0"/>
        </w:numPr>
        <w:spacing w:before="120" w:after="120"/>
      </w:pPr>
      <w:r>
        <w:rPr>
          <w:rFonts w:ascii="Times New Roman" w:hint="eastAsia"/>
          <w:sz w:val="24"/>
          <w:szCs w:val="24"/>
        </w:rPr>
        <w:t xml:space="preserve">2.2.3.4 </w:t>
      </w:r>
      <w:r>
        <w:rPr>
          <w:rFonts w:ascii="宋体" w:eastAsia="宋体" w:hAnsi="宋体" w:cs="宋体" w:hint="eastAsia"/>
          <w:sz w:val="24"/>
          <w:szCs w:val="24"/>
        </w:rPr>
        <w:t>光照性能</w:t>
      </w:r>
    </w:p>
    <w:p w14:paraId="46E21D61"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a) 基准轴上的光强度不低于65000cd；(基准轴：垂直于灯具发光面并通过发光面几何中心的直线)</w:t>
      </w:r>
    </w:p>
    <w:p w14:paraId="6B8DF225"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lastRenderedPageBreak/>
        <w:t>b) 相对光强度分布的下限值见表4：</w:t>
      </w:r>
    </w:p>
    <w:p w14:paraId="3F8F6276" w14:textId="77777777" w:rsidR="0024394D" w:rsidRDefault="00000000">
      <w:pPr>
        <w:spacing w:before="202" w:line="360" w:lineRule="auto"/>
        <w:jc w:val="center"/>
        <w:rPr>
          <w:rFonts w:ascii="宋体" w:hAnsi="宋体" w:cs="宋体"/>
          <w:sz w:val="24"/>
          <w:szCs w:val="24"/>
        </w:rPr>
      </w:pPr>
      <w:r>
        <w:rPr>
          <w:rFonts w:ascii="宋体" w:hAnsi="宋体" w:cs="宋体" w:hint="eastAsia"/>
          <w:spacing w:val="-3"/>
          <w:sz w:val="24"/>
          <w:szCs w:val="24"/>
        </w:rPr>
        <w:t>表4 相对光强度分布的下限值</w:t>
      </w:r>
    </w:p>
    <w:tbl>
      <w:tblPr>
        <w:tblStyle w:val="TableNormal"/>
        <w:tblW w:w="591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93"/>
        <w:gridCol w:w="773"/>
        <w:gridCol w:w="1026"/>
        <w:gridCol w:w="894"/>
        <w:gridCol w:w="892"/>
        <w:gridCol w:w="941"/>
      </w:tblGrid>
      <w:tr w:rsidR="0024394D" w14:paraId="1E636EE3" w14:textId="77777777">
        <w:trPr>
          <w:trHeight w:val="401"/>
          <w:jc w:val="center"/>
        </w:trPr>
        <w:tc>
          <w:tcPr>
            <w:tcW w:w="1393" w:type="dxa"/>
            <w:vMerge w:val="restart"/>
            <w:tcBorders>
              <w:bottom w:val="nil"/>
            </w:tcBorders>
          </w:tcPr>
          <w:p w14:paraId="7AC12DCB" w14:textId="77777777" w:rsidR="0024394D" w:rsidRDefault="0024394D">
            <w:pPr>
              <w:spacing w:line="360" w:lineRule="auto"/>
              <w:rPr>
                <w:rFonts w:ascii="宋体" w:hAnsi="宋体" w:cs="宋体"/>
                <w:sz w:val="24"/>
                <w:szCs w:val="24"/>
              </w:rPr>
            </w:pPr>
          </w:p>
          <w:p w14:paraId="6006B849" w14:textId="77777777" w:rsidR="0024394D" w:rsidRDefault="00000000">
            <w:pPr>
              <w:pStyle w:val="TableText"/>
              <w:spacing w:before="49" w:line="360" w:lineRule="auto"/>
              <w:ind w:left="214"/>
              <w:rPr>
                <w:sz w:val="24"/>
                <w:szCs w:val="24"/>
              </w:rPr>
            </w:pPr>
            <w:r>
              <w:rPr>
                <w:rFonts w:hint="eastAsia"/>
                <w:b/>
                <w:bCs/>
                <w:spacing w:val="-2"/>
                <w:sz w:val="24"/>
                <w:szCs w:val="24"/>
              </w:rPr>
              <w:t>光源类型</w:t>
            </w:r>
          </w:p>
        </w:tc>
        <w:tc>
          <w:tcPr>
            <w:tcW w:w="4526" w:type="dxa"/>
            <w:gridSpan w:val="5"/>
          </w:tcPr>
          <w:p w14:paraId="7CD8A5F4" w14:textId="77777777" w:rsidR="0024394D" w:rsidRDefault="00000000">
            <w:pPr>
              <w:pStyle w:val="TableText"/>
              <w:spacing w:before="150" w:line="360" w:lineRule="auto"/>
              <w:ind w:left="892"/>
              <w:rPr>
                <w:sz w:val="24"/>
                <w:szCs w:val="24"/>
                <w:lang w:eastAsia="zh-CN"/>
              </w:rPr>
            </w:pPr>
            <w:r>
              <w:rPr>
                <w:rFonts w:hint="eastAsia"/>
                <w:b/>
                <w:bCs/>
                <w:spacing w:val="-1"/>
                <w:sz w:val="24"/>
                <w:szCs w:val="24"/>
                <w:lang w:eastAsia="zh-CN"/>
              </w:rPr>
              <w:t>基准轴左右方向光强度cd</w:t>
            </w:r>
          </w:p>
        </w:tc>
      </w:tr>
      <w:tr w:rsidR="0024394D" w14:paraId="58D716E3" w14:textId="77777777">
        <w:trPr>
          <w:trHeight w:val="406"/>
          <w:jc w:val="center"/>
        </w:trPr>
        <w:tc>
          <w:tcPr>
            <w:tcW w:w="1393" w:type="dxa"/>
            <w:vMerge/>
            <w:tcBorders>
              <w:top w:val="nil"/>
            </w:tcBorders>
          </w:tcPr>
          <w:p w14:paraId="67A1CE02" w14:textId="77777777" w:rsidR="0024394D" w:rsidRDefault="0024394D">
            <w:pPr>
              <w:spacing w:line="360" w:lineRule="auto"/>
              <w:rPr>
                <w:rFonts w:ascii="宋体" w:hAnsi="宋体" w:cs="宋体"/>
                <w:sz w:val="24"/>
                <w:szCs w:val="24"/>
              </w:rPr>
            </w:pPr>
          </w:p>
        </w:tc>
        <w:tc>
          <w:tcPr>
            <w:tcW w:w="773" w:type="dxa"/>
          </w:tcPr>
          <w:p w14:paraId="456910DF" w14:textId="77777777" w:rsidR="0024394D" w:rsidRDefault="00000000">
            <w:pPr>
              <w:pStyle w:val="TableText"/>
              <w:spacing w:before="175" w:line="360" w:lineRule="auto"/>
              <w:ind w:left="162"/>
              <w:rPr>
                <w:sz w:val="24"/>
                <w:szCs w:val="24"/>
              </w:rPr>
            </w:pPr>
            <w:r>
              <w:rPr>
                <w:rFonts w:hint="eastAsia"/>
                <w:spacing w:val="-2"/>
                <w:sz w:val="24"/>
                <w:szCs w:val="24"/>
              </w:rPr>
              <w:t>0°</w:t>
            </w:r>
          </w:p>
        </w:tc>
        <w:tc>
          <w:tcPr>
            <w:tcW w:w="1026" w:type="dxa"/>
          </w:tcPr>
          <w:p w14:paraId="6AB9154C" w14:textId="77777777" w:rsidR="0024394D" w:rsidRDefault="00000000">
            <w:pPr>
              <w:pStyle w:val="TableText"/>
              <w:spacing w:before="152" w:line="360" w:lineRule="auto"/>
              <w:ind w:left="183"/>
              <w:rPr>
                <w:sz w:val="24"/>
                <w:szCs w:val="24"/>
              </w:rPr>
            </w:pPr>
            <w:r>
              <w:rPr>
                <w:rFonts w:hint="eastAsia"/>
                <w:spacing w:val="-5"/>
                <w:sz w:val="24"/>
                <w:szCs w:val="24"/>
              </w:rPr>
              <w:t>±1°</w:t>
            </w:r>
          </w:p>
        </w:tc>
        <w:tc>
          <w:tcPr>
            <w:tcW w:w="894" w:type="dxa"/>
          </w:tcPr>
          <w:p w14:paraId="59730017" w14:textId="77777777" w:rsidR="0024394D" w:rsidRDefault="00000000">
            <w:pPr>
              <w:pStyle w:val="TableText"/>
              <w:spacing w:before="152" w:line="360" w:lineRule="auto"/>
              <w:ind w:left="135"/>
              <w:rPr>
                <w:sz w:val="24"/>
                <w:szCs w:val="24"/>
              </w:rPr>
            </w:pPr>
            <w:r>
              <w:rPr>
                <w:rFonts w:hint="eastAsia"/>
                <w:spacing w:val="-5"/>
                <w:sz w:val="24"/>
                <w:szCs w:val="24"/>
              </w:rPr>
              <w:t>±2°</w:t>
            </w:r>
          </w:p>
        </w:tc>
        <w:tc>
          <w:tcPr>
            <w:tcW w:w="892" w:type="dxa"/>
          </w:tcPr>
          <w:p w14:paraId="2BD75962" w14:textId="77777777" w:rsidR="0024394D" w:rsidRDefault="00000000">
            <w:pPr>
              <w:pStyle w:val="TableText"/>
              <w:spacing w:before="163" w:line="360" w:lineRule="auto"/>
              <w:ind w:left="135"/>
              <w:rPr>
                <w:sz w:val="24"/>
                <w:szCs w:val="24"/>
              </w:rPr>
            </w:pPr>
            <w:r>
              <w:rPr>
                <w:rFonts w:hint="eastAsia"/>
                <w:spacing w:val="-5"/>
                <w:sz w:val="24"/>
                <w:szCs w:val="24"/>
              </w:rPr>
              <w:t>±3°</w:t>
            </w:r>
          </w:p>
        </w:tc>
        <w:tc>
          <w:tcPr>
            <w:tcW w:w="941" w:type="dxa"/>
          </w:tcPr>
          <w:p w14:paraId="7F8CD512" w14:textId="77777777" w:rsidR="0024394D" w:rsidRDefault="00000000">
            <w:pPr>
              <w:pStyle w:val="TableText"/>
              <w:spacing w:before="163" w:line="360" w:lineRule="auto"/>
              <w:ind w:left="158"/>
              <w:rPr>
                <w:sz w:val="24"/>
                <w:szCs w:val="24"/>
              </w:rPr>
            </w:pPr>
            <w:r>
              <w:rPr>
                <w:rFonts w:hint="eastAsia"/>
                <w:spacing w:val="-5"/>
                <w:sz w:val="24"/>
                <w:szCs w:val="24"/>
              </w:rPr>
              <w:t>±4°</w:t>
            </w:r>
          </w:p>
        </w:tc>
      </w:tr>
      <w:tr w:rsidR="0024394D" w14:paraId="1B566CCA" w14:textId="77777777">
        <w:trPr>
          <w:trHeight w:val="414"/>
          <w:jc w:val="center"/>
        </w:trPr>
        <w:tc>
          <w:tcPr>
            <w:tcW w:w="1393" w:type="dxa"/>
          </w:tcPr>
          <w:p w14:paraId="4E95EC57" w14:textId="77777777" w:rsidR="0024394D" w:rsidRDefault="00000000">
            <w:pPr>
              <w:pStyle w:val="TableText"/>
              <w:spacing w:before="143" w:line="360" w:lineRule="auto"/>
              <w:ind w:left="244"/>
              <w:rPr>
                <w:sz w:val="24"/>
                <w:szCs w:val="24"/>
              </w:rPr>
            </w:pPr>
            <w:r>
              <w:rPr>
                <w:rFonts w:hint="eastAsia"/>
                <w:spacing w:val="-1"/>
                <w:sz w:val="24"/>
                <w:szCs w:val="24"/>
              </w:rPr>
              <w:t>LED光源</w:t>
            </w:r>
          </w:p>
        </w:tc>
        <w:tc>
          <w:tcPr>
            <w:tcW w:w="773" w:type="dxa"/>
          </w:tcPr>
          <w:p w14:paraId="68989254" w14:textId="77777777" w:rsidR="0024394D" w:rsidRDefault="00000000">
            <w:pPr>
              <w:pStyle w:val="TableText"/>
              <w:spacing w:before="182" w:line="360" w:lineRule="auto"/>
              <w:ind w:left="92"/>
              <w:rPr>
                <w:sz w:val="24"/>
                <w:szCs w:val="24"/>
              </w:rPr>
            </w:pPr>
            <w:r>
              <w:rPr>
                <w:rFonts w:hint="eastAsia"/>
                <w:spacing w:val="-2"/>
                <w:sz w:val="24"/>
                <w:szCs w:val="24"/>
              </w:rPr>
              <w:t>65000</w:t>
            </w:r>
          </w:p>
        </w:tc>
        <w:tc>
          <w:tcPr>
            <w:tcW w:w="1026" w:type="dxa"/>
          </w:tcPr>
          <w:p w14:paraId="4032A0B8" w14:textId="77777777" w:rsidR="0024394D" w:rsidRDefault="00000000">
            <w:pPr>
              <w:pStyle w:val="TableText"/>
              <w:spacing w:before="182" w:line="360" w:lineRule="auto"/>
              <w:ind w:left="183"/>
              <w:rPr>
                <w:sz w:val="24"/>
                <w:szCs w:val="24"/>
              </w:rPr>
            </w:pPr>
            <w:r>
              <w:rPr>
                <w:rFonts w:hint="eastAsia"/>
                <w:spacing w:val="-1"/>
                <w:sz w:val="24"/>
                <w:szCs w:val="24"/>
              </w:rPr>
              <w:t>48000</w:t>
            </w:r>
          </w:p>
        </w:tc>
        <w:tc>
          <w:tcPr>
            <w:tcW w:w="894" w:type="dxa"/>
          </w:tcPr>
          <w:p w14:paraId="714C8483" w14:textId="77777777" w:rsidR="0024394D" w:rsidRDefault="00000000">
            <w:pPr>
              <w:pStyle w:val="TableText"/>
              <w:spacing w:before="181" w:line="360" w:lineRule="auto"/>
              <w:ind w:left="135"/>
              <w:rPr>
                <w:sz w:val="24"/>
                <w:szCs w:val="24"/>
              </w:rPr>
            </w:pPr>
            <w:r>
              <w:rPr>
                <w:rFonts w:hint="eastAsia"/>
                <w:spacing w:val="-2"/>
                <w:sz w:val="24"/>
                <w:szCs w:val="24"/>
              </w:rPr>
              <w:t>21000</w:t>
            </w:r>
          </w:p>
        </w:tc>
        <w:tc>
          <w:tcPr>
            <w:tcW w:w="892" w:type="dxa"/>
          </w:tcPr>
          <w:p w14:paraId="1F849558" w14:textId="77777777" w:rsidR="0024394D" w:rsidRDefault="00000000">
            <w:pPr>
              <w:pStyle w:val="TableText"/>
              <w:spacing w:before="181" w:line="360" w:lineRule="auto"/>
              <w:ind w:left="135"/>
              <w:rPr>
                <w:sz w:val="24"/>
                <w:szCs w:val="24"/>
              </w:rPr>
            </w:pPr>
            <w:r>
              <w:rPr>
                <w:rFonts w:hint="eastAsia"/>
                <w:spacing w:val="-3"/>
                <w:sz w:val="24"/>
                <w:szCs w:val="24"/>
              </w:rPr>
              <w:t>10000</w:t>
            </w:r>
          </w:p>
        </w:tc>
        <w:tc>
          <w:tcPr>
            <w:tcW w:w="941" w:type="dxa"/>
          </w:tcPr>
          <w:p w14:paraId="3C621F45" w14:textId="77777777" w:rsidR="0024394D" w:rsidRDefault="00000000">
            <w:pPr>
              <w:pStyle w:val="TableText"/>
              <w:spacing w:before="202" w:line="360" w:lineRule="auto"/>
              <w:ind w:left="198"/>
              <w:rPr>
                <w:sz w:val="24"/>
                <w:szCs w:val="24"/>
              </w:rPr>
            </w:pPr>
            <w:r>
              <w:rPr>
                <w:rFonts w:hint="eastAsia"/>
                <w:spacing w:val="-2"/>
                <w:position w:val="-2"/>
                <w:sz w:val="24"/>
                <w:szCs w:val="24"/>
              </w:rPr>
              <w:t>5000</w:t>
            </w:r>
          </w:p>
        </w:tc>
      </w:tr>
    </w:tbl>
    <w:p w14:paraId="5D98493D" w14:textId="77777777" w:rsidR="0024394D" w:rsidRDefault="0024394D">
      <w:pPr>
        <w:pStyle w:val="a9"/>
        <w:spacing w:line="360" w:lineRule="auto"/>
        <w:rPr>
          <w:rFonts w:ascii="宋体" w:eastAsia="宋体" w:hAnsi="宋体" w:cs="宋体"/>
          <w:sz w:val="24"/>
          <w:szCs w:val="24"/>
        </w:rPr>
      </w:pPr>
    </w:p>
    <w:p w14:paraId="363E8A6B" w14:textId="77777777" w:rsidR="0024394D" w:rsidRDefault="00000000">
      <w:pPr>
        <w:pStyle w:val="a0"/>
        <w:numPr>
          <w:ilvl w:val="2"/>
          <w:numId w:val="0"/>
        </w:numPr>
        <w:spacing w:before="120" w:after="120"/>
      </w:pPr>
      <w:r>
        <w:rPr>
          <w:rFonts w:ascii="Times New Roman" w:hint="eastAsia"/>
          <w:sz w:val="24"/>
          <w:szCs w:val="24"/>
        </w:rPr>
        <w:t xml:space="preserve">2.2.3.5 </w:t>
      </w:r>
      <w:r>
        <w:rPr>
          <w:rFonts w:ascii="宋体" w:eastAsia="宋体" w:hAnsi="宋体" w:cs="宋体" w:hint="eastAsia"/>
          <w:sz w:val="24"/>
          <w:szCs w:val="24"/>
        </w:rPr>
        <w:t>光源光电参数应满足下表5规定</w:t>
      </w:r>
    </w:p>
    <w:p w14:paraId="1850FBDF" w14:textId="77777777" w:rsidR="0024394D" w:rsidRDefault="00000000">
      <w:pPr>
        <w:spacing w:before="158" w:line="360" w:lineRule="auto"/>
        <w:jc w:val="center"/>
        <w:rPr>
          <w:rFonts w:ascii="宋体" w:hAnsi="宋体" w:cs="宋体"/>
          <w:sz w:val="24"/>
          <w:szCs w:val="24"/>
        </w:rPr>
      </w:pPr>
      <w:r>
        <w:rPr>
          <w:rFonts w:ascii="宋体" w:hAnsi="宋体" w:cs="宋体" w:hint="eastAsia"/>
          <w:spacing w:val="-3"/>
          <w:sz w:val="24"/>
          <w:szCs w:val="24"/>
        </w:rPr>
        <w:t>表5 光源的光电参数</w:t>
      </w:r>
    </w:p>
    <w:tbl>
      <w:tblPr>
        <w:tblStyle w:val="TableNormal"/>
        <w:tblW w:w="76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3"/>
        <w:gridCol w:w="1081"/>
        <w:gridCol w:w="1094"/>
        <w:gridCol w:w="1106"/>
        <w:gridCol w:w="941"/>
        <w:gridCol w:w="1317"/>
        <w:gridCol w:w="1156"/>
      </w:tblGrid>
      <w:tr w:rsidR="0024394D" w14:paraId="4CE4B823" w14:textId="77777777">
        <w:trPr>
          <w:trHeight w:val="575"/>
          <w:jc w:val="center"/>
        </w:trPr>
        <w:tc>
          <w:tcPr>
            <w:tcW w:w="923" w:type="dxa"/>
            <w:vAlign w:val="center"/>
          </w:tcPr>
          <w:p w14:paraId="75DB5B0C" w14:textId="77777777" w:rsidR="0024394D" w:rsidRDefault="00000000">
            <w:pPr>
              <w:pStyle w:val="TableText"/>
              <w:jc w:val="center"/>
              <w:rPr>
                <w:b/>
                <w:bCs/>
                <w:sz w:val="24"/>
                <w:szCs w:val="24"/>
              </w:rPr>
            </w:pPr>
            <w:r>
              <w:rPr>
                <w:rFonts w:hint="eastAsia"/>
                <w:b/>
                <w:bCs/>
                <w:spacing w:val="-2"/>
                <w:sz w:val="24"/>
                <w:szCs w:val="24"/>
              </w:rPr>
              <w:t>光源类型</w:t>
            </w:r>
          </w:p>
        </w:tc>
        <w:tc>
          <w:tcPr>
            <w:tcW w:w="1081" w:type="dxa"/>
            <w:vAlign w:val="center"/>
          </w:tcPr>
          <w:p w14:paraId="7B40CEAC" w14:textId="77777777" w:rsidR="0024394D" w:rsidRDefault="00000000">
            <w:pPr>
              <w:pStyle w:val="TableText"/>
              <w:jc w:val="center"/>
              <w:rPr>
                <w:b/>
                <w:bCs/>
                <w:sz w:val="24"/>
                <w:szCs w:val="24"/>
              </w:rPr>
            </w:pPr>
            <w:r>
              <w:rPr>
                <w:rFonts w:hint="eastAsia"/>
                <w:b/>
                <w:bCs/>
                <w:spacing w:val="-2"/>
                <w:sz w:val="24"/>
                <w:szCs w:val="24"/>
              </w:rPr>
              <w:t>额定功率W</w:t>
            </w:r>
          </w:p>
        </w:tc>
        <w:tc>
          <w:tcPr>
            <w:tcW w:w="2200" w:type="dxa"/>
            <w:gridSpan w:val="2"/>
            <w:vAlign w:val="center"/>
          </w:tcPr>
          <w:p w14:paraId="00458B4F" w14:textId="77777777" w:rsidR="0024394D" w:rsidRDefault="00000000">
            <w:pPr>
              <w:pStyle w:val="TableText"/>
              <w:jc w:val="center"/>
              <w:rPr>
                <w:b/>
                <w:bCs/>
                <w:sz w:val="24"/>
                <w:szCs w:val="24"/>
              </w:rPr>
            </w:pPr>
            <w:r>
              <w:rPr>
                <w:rFonts w:hint="eastAsia"/>
                <w:b/>
                <w:bCs/>
                <w:spacing w:val="-2"/>
                <w:sz w:val="24"/>
                <w:szCs w:val="24"/>
              </w:rPr>
              <w:t>寿命</w:t>
            </w:r>
          </w:p>
        </w:tc>
        <w:tc>
          <w:tcPr>
            <w:tcW w:w="941" w:type="dxa"/>
            <w:vAlign w:val="center"/>
          </w:tcPr>
          <w:p w14:paraId="06FDFBB1" w14:textId="77777777" w:rsidR="0024394D" w:rsidRDefault="00000000">
            <w:pPr>
              <w:pStyle w:val="TableText"/>
              <w:jc w:val="center"/>
              <w:rPr>
                <w:b/>
                <w:bCs/>
                <w:sz w:val="24"/>
                <w:szCs w:val="24"/>
              </w:rPr>
            </w:pPr>
            <w:r>
              <w:rPr>
                <w:rFonts w:hint="eastAsia"/>
                <w:b/>
                <w:bCs/>
                <w:spacing w:val="-2"/>
                <w:sz w:val="24"/>
                <w:szCs w:val="24"/>
              </w:rPr>
              <w:t>显色指数</w:t>
            </w:r>
          </w:p>
        </w:tc>
        <w:tc>
          <w:tcPr>
            <w:tcW w:w="1317" w:type="dxa"/>
            <w:vAlign w:val="center"/>
          </w:tcPr>
          <w:p w14:paraId="58AD6C4C" w14:textId="77777777" w:rsidR="0024394D" w:rsidRDefault="00000000">
            <w:pPr>
              <w:pStyle w:val="TableText"/>
              <w:jc w:val="center"/>
              <w:rPr>
                <w:b/>
                <w:bCs/>
                <w:sz w:val="24"/>
                <w:szCs w:val="24"/>
              </w:rPr>
            </w:pPr>
            <w:r>
              <w:rPr>
                <w:rFonts w:hint="eastAsia"/>
                <w:b/>
                <w:bCs/>
                <w:spacing w:val="-1"/>
                <w:sz w:val="24"/>
                <w:szCs w:val="24"/>
              </w:rPr>
              <w:t>光通量维持率%</w:t>
            </w:r>
          </w:p>
        </w:tc>
        <w:tc>
          <w:tcPr>
            <w:tcW w:w="1156" w:type="dxa"/>
            <w:vAlign w:val="center"/>
          </w:tcPr>
          <w:p w14:paraId="10209444" w14:textId="77777777" w:rsidR="0024394D" w:rsidRDefault="00000000">
            <w:pPr>
              <w:pStyle w:val="TableText"/>
              <w:jc w:val="center"/>
              <w:rPr>
                <w:b/>
                <w:bCs/>
                <w:sz w:val="24"/>
                <w:szCs w:val="24"/>
              </w:rPr>
            </w:pPr>
            <w:r>
              <w:rPr>
                <w:rFonts w:hint="eastAsia"/>
                <w:b/>
                <w:bCs/>
                <w:spacing w:val="-2"/>
                <w:sz w:val="24"/>
                <w:szCs w:val="24"/>
              </w:rPr>
              <w:t>色温</w:t>
            </w:r>
          </w:p>
        </w:tc>
      </w:tr>
      <w:tr w:rsidR="0024394D" w14:paraId="1E6DB296" w14:textId="77777777">
        <w:trPr>
          <w:trHeight w:val="373"/>
          <w:jc w:val="center"/>
        </w:trPr>
        <w:tc>
          <w:tcPr>
            <w:tcW w:w="923" w:type="dxa"/>
          </w:tcPr>
          <w:p w14:paraId="7D7902D5" w14:textId="77777777" w:rsidR="0024394D" w:rsidRDefault="00000000">
            <w:pPr>
              <w:pStyle w:val="TableText"/>
              <w:spacing w:before="191" w:line="360" w:lineRule="auto"/>
              <w:ind w:left="265"/>
              <w:rPr>
                <w:sz w:val="24"/>
                <w:szCs w:val="24"/>
              </w:rPr>
            </w:pPr>
            <w:r>
              <w:rPr>
                <w:rFonts w:hint="eastAsia"/>
                <w:spacing w:val="-2"/>
                <w:position w:val="-2"/>
                <w:sz w:val="24"/>
                <w:szCs w:val="24"/>
              </w:rPr>
              <w:t>LED</w:t>
            </w:r>
          </w:p>
        </w:tc>
        <w:tc>
          <w:tcPr>
            <w:tcW w:w="1081" w:type="dxa"/>
          </w:tcPr>
          <w:p w14:paraId="266EA9B4" w14:textId="77777777" w:rsidR="0024394D" w:rsidRDefault="00000000">
            <w:pPr>
              <w:pStyle w:val="TableText"/>
              <w:spacing w:before="155" w:line="360" w:lineRule="auto"/>
              <w:ind w:left="301"/>
              <w:rPr>
                <w:sz w:val="24"/>
                <w:szCs w:val="24"/>
              </w:rPr>
            </w:pPr>
            <w:r>
              <w:rPr>
                <w:rFonts w:hint="eastAsia"/>
                <w:spacing w:val="-5"/>
                <w:sz w:val="24"/>
                <w:szCs w:val="24"/>
              </w:rPr>
              <w:t>≤50</w:t>
            </w:r>
          </w:p>
        </w:tc>
        <w:tc>
          <w:tcPr>
            <w:tcW w:w="1094" w:type="dxa"/>
          </w:tcPr>
          <w:p w14:paraId="7E712FD6" w14:textId="77777777" w:rsidR="0024394D" w:rsidRDefault="00000000">
            <w:pPr>
              <w:pStyle w:val="TableText"/>
              <w:spacing w:before="156" w:line="360" w:lineRule="auto"/>
              <w:ind w:left="213"/>
              <w:rPr>
                <w:sz w:val="24"/>
                <w:szCs w:val="24"/>
              </w:rPr>
            </w:pPr>
            <w:r>
              <w:rPr>
                <w:rFonts w:hint="eastAsia"/>
                <w:spacing w:val="-3"/>
                <w:sz w:val="24"/>
                <w:szCs w:val="24"/>
              </w:rPr>
              <w:t>≥30000</w:t>
            </w:r>
          </w:p>
        </w:tc>
        <w:tc>
          <w:tcPr>
            <w:tcW w:w="1106" w:type="dxa"/>
          </w:tcPr>
          <w:p w14:paraId="57450F97" w14:textId="77777777" w:rsidR="0024394D" w:rsidRDefault="00000000">
            <w:pPr>
              <w:pStyle w:val="TableText"/>
              <w:spacing w:before="166" w:line="360" w:lineRule="auto"/>
              <w:ind w:left="213"/>
              <w:rPr>
                <w:sz w:val="24"/>
                <w:szCs w:val="24"/>
              </w:rPr>
            </w:pPr>
            <w:r>
              <w:rPr>
                <w:rFonts w:hint="eastAsia"/>
                <w:spacing w:val="-3"/>
                <w:sz w:val="24"/>
                <w:szCs w:val="24"/>
              </w:rPr>
              <w:t>≥24000</w:t>
            </w:r>
          </w:p>
        </w:tc>
        <w:tc>
          <w:tcPr>
            <w:tcW w:w="941" w:type="dxa"/>
          </w:tcPr>
          <w:p w14:paraId="0F73EE99" w14:textId="77777777" w:rsidR="0024394D" w:rsidRDefault="00000000">
            <w:pPr>
              <w:pStyle w:val="TableText"/>
              <w:spacing w:before="156" w:line="360" w:lineRule="auto"/>
              <w:ind w:left="246"/>
              <w:rPr>
                <w:sz w:val="24"/>
                <w:szCs w:val="24"/>
              </w:rPr>
            </w:pPr>
            <w:r>
              <w:rPr>
                <w:rFonts w:hint="eastAsia"/>
                <w:spacing w:val="-6"/>
                <w:sz w:val="24"/>
                <w:szCs w:val="24"/>
              </w:rPr>
              <w:t>≥70</w:t>
            </w:r>
          </w:p>
        </w:tc>
        <w:tc>
          <w:tcPr>
            <w:tcW w:w="1317" w:type="dxa"/>
          </w:tcPr>
          <w:p w14:paraId="6D9515C8" w14:textId="77777777" w:rsidR="0024394D" w:rsidRDefault="00000000">
            <w:pPr>
              <w:pStyle w:val="TableText"/>
              <w:spacing w:before="156" w:line="360" w:lineRule="auto"/>
              <w:ind w:left="406"/>
              <w:rPr>
                <w:sz w:val="24"/>
                <w:szCs w:val="24"/>
              </w:rPr>
            </w:pPr>
            <w:r>
              <w:rPr>
                <w:rFonts w:hint="eastAsia"/>
                <w:spacing w:val="-6"/>
                <w:sz w:val="24"/>
                <w:szCs w:val="24"/>
              </w:rPr>
              <w:t>≥75</w:t>
            </w:r>
          </w:p>
        </w:tc>
        <w:tc>
          <w:tcPr>
            <w:tcW w:w="1156" w:type="dxa"/>
          </w:tcPr>
          <w:p w14:paraId="0B718E53" w14:textId="77777777" w:rsidR="0024394D" w:rsidRDefault="00000000">
            <w:pPr>
              <w:pStyle w:val="TableText"/>
              <w:spacing w:before="155" w:line="360" w:lineRule="auto"/>
              <w:ind w:left="128"/>
              <w:rPr>
                <w:sz w:val="24"/>
                <w:szCs w:val="24"/>
              </w:rPr>
            </w:pPr>
            <w:r>
              <w:rPr>
                <w:rFonts w:hint="eastAsia"/>
                <w:spacing w:val="-3"/>
                <w:sz w:val="24"/>
                <w:szCs w:val="24"/>
              </w:rPr>
              <w:t>≤6500k</w:t>
            </w:r>
          </w:p>
        </w:tc>
      </w:tr>
    </w:tbl>
    <w:p w14:paraId="7168F350"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 xml:space="preserve">2.2.3.6 </w:t>
      </w:r>
      <w:r>
        <w:rPr>
          <w:rFonts w:ascii="宋体" w:eastAsia="宋体" w:hAnsi="宋体" w:cs="宋体" w:hint="eastAsia"/>
          <w:sz w:val="24"/>
          <w:szCs w:val="24"/>
        </w:rPr>
        <w:t>防护等级不低于IP66,灯罩应无失透、发黑、渗水等缺陷。</w:t>
      </w:r>
    </w:p>
    <w:p w14:paraId="624B478F" w14:textId="77777777" w:rsidR="0024394D" w:rsidRDefault="00000000">
      <w:pPr>
        <w:pStyle w:val="a"/>
        <w:numPr>
          <w:ilvl w:val="1"/>
          <w:numId w:val="0"/>
        </w:numPr>
        <w:spacing w:beforeLines="0" w:before="0" w:afterLines="0" w:after="0" w:line="360" w:lineRule="auto"/>
        <w:rPr>
          <w:rFonts w:ascii="宋体" w:eastAsia="宋体" w:hAnsi="宋体" w:cs="宋体"/>
          <w:sz w:val="24"/>
          <w:szCs w:val="24"/>
        </w:rPr>
      </w:pPr>
      <w:r>
        <w:rPr>
          <w:rFonts w:ascii="Times New Roman" w:hint="eastAsia"/>
          <w:sz w:val="24"/>
          <w:szCs w:val="24"/>
        </w:rPr>
        <w:t xml:space="preserve">2.2.4 </w:t>
      </w:r>
      <w:r>
        <w:rPr>
          <w:rFonts w:ascii="宋体" w:eastAsia="宋体" w:hAnsi="宋体" w:cs="宋体" w:hint="eastAsia"/>
          <w:sz w:val="24"/>
          <w:szCs w:val="24"/>
        </w:rPr>
        <w:t>功能、性能等技术要求</w:t>
      </w:r>
    </w:p>
    <w:p w14:paraId="7D0530C2" w14:textId="77777777" w:rsidR="0024394D" w:rsidRDefault="00000000">
      <w:pPr>
        <w:pStyle w:val="a0"/>
        <w:numPr>
          <w:ilvl w:val="2"/>
          <w:numId w:val="0"/>
        </w:numPr>
        <w:spacing w:beforeLines="0" w:before="0" w:afterLines="0" w:after="0" w:line="360" w:lineRule="auto"/>
      </w:pPr>
      <w:r>
        <w:rPr>
          <w:rFonts w:ascii="Times New Roman" w:hint="eastAsia"/>
          <w:sz w:val="24"/>
          <w:szCs w:val="24"/>
        </w:rPr>
        <w:t xml:space="preserve">2.2.4.1 </w:t>
      </w:r>
      <w:r>
        <w:rPr>
          <w:rFonts w:ascii="宋体" w:eastAsia="宋体" w:hAnsi="宋体" w:cs="宋体" w:hint="eastAsia"/>
          <w:sz w:val="24"/>
          <w:szCs w:val="24"/>
        </w:rPr>
        <w:t>下大灯电阻及介电强度</w:t>
      </w:r>
    </w:p>
    <w:p w14:paraId="4B2C6D53"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a) 应满足</w:t>
      </w:r>
      <w:r>
        <w:rPr>
          <w:sz w:val="24"/>
          <w:szCs w:val="24"/>
        </w:rPr>
        <w:t>GB/T21413.1</w:t>
      </w:r>
      <w:r>
        <w:rPr>
          <w:rFonts w:ascii="宋体" w:hAnsi="宋体" w:cs="宋体" w:hint="eastAsia"/>
          <w:sz w:val="24"/>
          <w:szCs w:val="24"/>
        </w:rPr>
        <w:t>的规定，在正常气候条件下，下大灯带电部件与金属壳体之间的绝缘电阻不应低于</w:t>
      </w:r>
      <w:r>
        <w:rPr>
          <w:sz w:val="24"/>
          <w:szCs w:val="24"/>
        </w:rPr>
        <w:t>10MΩ</w:t>
      </w:r>
      <w:r>
        <w:rPr>
          <w:rFonts w:ascii="宋体" w:hAnsi="宋体" w:cs="宋体" w:hint="eastAsia"/>
          <w:sz w:val="24"/>
          <w:szCs w:val="24"/>
        </w:rPr>
        <w:t>；</w:t>
      </w:r>
    </w:p>
    <w:p w14:paraId="026AE3E5"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b) 经过湿热试验后绝缘电阻不应低于</w:t>
      </w:r>
      <w:r>
        <w:rPr>
          <w:sz w:val="24"/>
          <w:szCs w:val="24"/>
        </w:rPr>
        <w:t>2MΩ</w:t>
      </w:r>
      <w:r>
        <w:rPr>
          <w:rFonts w:ascii="宋体" w:hAnsi="宋体" w:cs="宋体" w:hint="eastAsia"/>
          <w:sz w:val="24"/>
          <w:szCs w:val="24"/>
        </w:rPr>
        <w:t>；</w:t>
      </w:r>
    </w:p>
    <w:p w14:paraId="59B57A64"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c) 下大灯应能承受50Hz、750V正弦交流电压，历时1min无击穿和闪络现象。</w:t>
      </w:r>
    </w:p>
    <w:p w14:paraId="222542FF" w14:textId="77777777" w:rsidR="0024394D" w:rsidRDefault="00000000">
      <w:pPr>
        <w:pStyle w:val="a0"/>
        <w:numPr>
          <w:ilvl w:val="2"/>
          <w:numId w:val="0"/>
        </w:numPr>
        <w:spacing w:beforeLines="0" w:before="0" w:afterLines="0" w:after="0" w:line="360" w:lineRule="auto"/>
      </w:pPr>
      <w:r>
        <w:rPr>
          <w:rFonts w:ascii="Times New Roman" w:hint="eastAsia"/>
          <w:sz w:val="24"/>
          <w:szCs w:val="24"/>
        </w:rPr>
        <w:t xml:space="preserve">2.2.4.2 </w:t>
      </w:r>
      <w:r>
        <w:rPr>
          <w:rFonts w:ascii="宋体" w:eastAsia="宋体" w:hAnsi="宋体" w:cs="宋体" w:hint="eastAsia"/>
          <w:sz w:val="24"/>
          <w:szCs w:val="24"/>
        </w:rPr>
        <w:t>电气连接和载流部件</w:t>
      </w:r>
    </w:p>
    <w:p w14:paraId="0A87F400"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a) 电源引线应使用低烟无卤电缆，电缆和端子应有清晰、牢固的标识；</w:t>
      </w:r>
    </w:p>
    <w:p w14:paraId="1CA862CB"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b) 橡胶部件应耐低温、耐高温、耐老化、出厂后2年内不应出现龟裂、硬化、变质等现象。</w:t>
      </w:r>
    </w:p>
    <w:p w14:paraId="02E2C178"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2.2.4.</w:t>
      </w:r>
      <w:r>
        <w:rPr>
          <w:rFonts w:ascii="Times New Roman"/>
          <w:sz w:val="24"/>
          <w:szCs w:val="24"/>
        </w:rPr>
        <w:t>.3</w:t>
      </w:r>
      <w:r>
        <w:rPr>
          <w:rFonts w:ascii="Times New Roman" w:hint="eastAsia"/>
          <w:sz w:val="24"/>
          <w:szCs w:val="24"/>
        </w:rPr>
        <w:t xml:space="preserve"> </w:t>
      </w:r>
      <w:r>
        <w:rPr>
          <w:rFonts w:ascii="宋体" w:eastAsia="宋体" w:hAnsi="宋体" w:cs="宋体" w:hint="eastAsia"/>
          <w:sz w:val="24"/>
          <w:szCs w:val="24"/>
        </w:rPr>
        <w:t>灯具表面漆层应平整、光滑美观、不得有皱纹、流痕、起泡、针孔等缺陷。</w:t>
      </w:r>
    </w:p>
    <w:p w14:paraId="5024C327" w14:textId="77777777" w:rsidR="0024394D" w:rsidRDefault="00000000">
      <w:pPr>
        <w:pStyle w:val="a0"/>
        <w:numPr>
          <w:ilvl w:val="2"/>
          <w:numId w:val="0"/>
        </w:numPr>
        <w:spacing w:beforeLines="0" w:before="0" w:afterLines="0" w:after="0" w:line="360" w:lineRule="auto"/>
      </w:pPr>
      <w:r>
        <w:rPr>
          <w:rFonts w:ascii="Times New Roman" w:hint="eastAsia"/>
          <w:sz w:val="24"/>
          <w:szCs w:val="24"/>
        </w:rPr>
        <w:t>2.2.4</w:t>
      </w:r>
      <w:r>
        <w:rPr>
          <w:rFonts w:ascii="Times New Roman"/>
          <w:sz w:val="24"/>
          <w:szCs w:val="24"/>
        </w:rPr>
        <w:t>.4</w:t>
      </w:r>
      <w:r>
        <w:rPr>
          <w:rFonts w:ascii="Times New Roman" w:hint="eastAsia"/>
          <w:sz w:val="24"/>
          <w:szCs w:val="24"/>
        </w:rPr>
        <w:t xml:space="preserve"> </w:t>
      </w:r>
      <w:r>
        <w:rPr>
          <w:rFonts w:ascii="宋体" w:eastAsia="宋体" w:hAnsi="宋体" w:cs="宋体" w:hint="eastAsia"/>
          <w:sz w:val="24"/>
          <w:szCs w:val="24"/>
        </w:rPr>
        <w:t>下大灯应具有电源反接保护功能，电源输入极性接反时，元器件应无任何损坏。</w:t>
      </w:r>
    </w:p>
    <w:p w14:paraId="2D5F8F9B" w14:textId="77777777" w:rsidR="0024394D" w:rsidRDefault="00000000">
      <w:pPr>
        <w:pStyle w:val="a0"/>
        <w:numPr>
          <w:ilvl w:val="2"/>
          <w:numId w:val="0"/>
        </w:numPr>
        <w:spacing w:beforeLines="0" w:before="0" w:afterLines="0" w:after="0" w:line="360" w:lineRule="auto"/>
      </w:pPr>
      <w:r>
        <w:rPr>
          <w:rFonts w:ascii="Times New Roman" w:hint="eastAsia"/>
          <w:sz w:val="24"/>
          <w:szCs w:val="24"/>
        </w:rPr>
        <w:t>2.2.4.</w:t>
      </w:r>
      <w:r>
        <w:rPr>
          <w:rFonts w:ascii="Times New Roman"/>
          <w:sz w:val="24"/>
          <w:szCs w:val="24"/>
        </w:rPr>
        <w:t>5</w:t>
      </w:r>
      <w:r>
        <w:rPr>
          <w:rFonts w:ascii="Times New Roman" w:hint="eastAsia"/>
          <w:sz w:val="24"/>
          <w:szCs w:val="24"/>
        </w:rPr>
        <w:t xml:space="preserve"> </w:t>
      </w:r>
      <w:r>
        <w:rPr>
          <w:rFonts w:ascii="宋体" w:eastAsia="宋体" w:hAnsi="宋体" w:cs="宋体" w:hint="eastAsia"/>
          <w:sz w:val="24"/>
          <w:szCs w:val="24"/>
        </w:rPr>
        <w:t>下大灯应能经受GB/T21563中规定的1类B级的冲击和振动，冲击和振动试验后，零部件不应破损，下大灯应能正常工作。</w:t>
      </w:r>
    </w:p>
    <w:p w14:paraId="4614EF05"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2.2.4.</w:t>
      </w:r>
      <w:r>
        <w:rPr>
          <w:rFonts w:ascii="Times New Roman"/>
          <w:sz w:val="24"/>
          <w:szCs w:val="24"/>
        </w:rPr>
        <w:t>6</w:t>
      </w:r>
      <w:r>
        <w:rPr>
          <w:rFonts w:ascii="Times New Roman" w:hint="eastAsia"/>
          <w:sz w:val="24"/>
          <w:szCs w:val="24"/>
        </w:rPr>
        <w:t xml:space="preserve"> </w:t>
      </w:r>
      <w:r>
        <w:rPr>
          <w:rFonts w:ascii="宋体" w:eastAsia="宋体" w:hAnsi="宋体" w:cs="宋体" w:hint="eastAsia"/>
          <w:sz w:val="24"/>
          <w:szCs w:val="24"/>
        </w:rPr>
        <w:t>下大灯的反光镜镀层应具有良好的化学稳定性，室温条件下，将反光镜全部浸泡在浓度3%的NaCl溶液中保持48h,取出后用清水冲洗，然后用脱脂棉擦拭，检查反光镜是否脱膜。</w:t>
      </w:r>
    </w:p>
    <w:p w14:paraId="2C22781F" w14:textId="77777777" w:rsidR="0024394D" w:rsidRDefault="00000000">
      <w:pPr>
        <w:pStyle w:val="a0"/>
        <w:numPr>
          <w:ilvl w:val="2"/>
          <w:numId w:val="0"/>
        </w:numPr>
        <w:spacing w:beforeLines="0" w:before="0" w:afterLines="0" w:after="0" w:line="360" w:lineRule="auto"/>
      </w:pPr>
      <w:r>
        <w:rPr>
          <w:rFonts w:ascii="Times New Roman" w:hint="eastAsia"/>
          <w:sz w:val="24"/>
          <w:szCs w:val="24"/>
        </w:rPr>
        <w:lastRenderedPageBreak/>
        <w:t>2.2.4.</w:t>
      </w:r>
      <w:r>
        <w:rPr>
          <w:rFonts w:ascii="Times New Roman"/>
          <w:sz w:val="24"/>
          <w:szCs w:val="24"/>
        </w:rPr>
        <w:t>7</w:t>
      </w:r>
      <w:r>
        <w:rPr>
          <w:rFonts w:ascii="Times New Roman" w:hint="eastAsia"/>
          <w:sz w:val="24"/>
          <w:szCs w:val="24"/>
        </w:rPr>
        <w:t xml:space="preserve"> </w:t>
      </w:r>
      <w:r>
        <w:rPr>
          <w:rFonts w:ascii="宋体" w:eastAsia="宋体" w:hAnsi="宋体" w:cs="宋体" w:hint="eastAsia"/>
          <w:sz w:val="24"/>
          <w:szCs w:val="24"/>
        </w:rPr>
        <w:t>下大灯灯具光源寿命试验应在标称电压下进行，电源电压稳定度不大于1.5%,被试灯具数量为1台，寿命试验时灯电点亮2h45min后，关闭15min,关闭时间不计入寿命时间。按国标GB/T24824附录D进行试验。</w:t>
      </w:r>
    </w:p>
    <w:p w14:paraId="416706EB" w14:textId="77777777" w:rsidR="0024394D" w:rsidRDefault="00000000">
      <w:pPr>
        <w:pStyle w:val="a0"/>
        <w:numPr>
          <w:ilvl w:val="2"/>
          <w:numId w:val="0"/>
        </w:numPr>
        <w:spacing w:beforeLines="0" w:before="0" w:afterLines="0" w:after="0" w:line="360" w:lineRule="auto"/>
      </w:pPr>
      <w:r>
        <w:rPr>
          <w:rFonts w:ascii="Times New Roman" w:hint="eastAsia"/>
          <w:sz w:val="24"/>
          <w:szCs w:val="24"/>
        </w:rPr>
        <w:t>2.2.4.</w:t>
      </w:r>
      <w:r>
        <w:rPr>
          <w:rFonts w:ascii="Times New Roman"/>
          <w:sz w:val="24"/>
          <w:szCs w:val="24"/>
        </w:rPr>
        <w:t>8</w:t>
      </w:r>
      <w:r>
        <w:rPr>
          <w:rFonts w:ascii="Times New Roman" w:hint="eastAsia"/>
          <w:sz w:val="24"/>
          <w:szCs w:val="24"/>
        </w:rPr>
        <w:t xml:space="preserve"> </w:t>
      </w:r>
      <w:r>
        <w:rPr>
          <w:rFonts w:ascii="宋体" w:eastAsia="宋体" w:hAnsi="宋体" w:cs="宋体" w:hint="eastAsia"/>
          <w:sz w:val="24"/>
          <w:szCs w:val="24"/>
        </w:rPr>
        <w:t>下大灯在外界电磁场干扰下不影响工作性能，其电磁兼容性(EMC)应符合GB/T24338.4表7的规定。</w:t>
      </w:r>
    </w:p>
    <w:p w14:paraId="28812E0E"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2.2.4.</w:t>
      </w:r>
      <w:r>
        <w:rPr>
          <w:rFonts w:ascii="Times New Roman"/>
          <w:sz w:val="24"/>
          <w:szCs w:val="24"/>
        </w:rPr>
        <w:t>9</w:t>
      </w:r>
      <w:r>
        <w:rPr>
          <w:rFonts w:ascii="Times New Roman" w:hint="eastAsia"/>
          <w:sz w:val="24"/>
          <w:szCs w:val="24"/>
        </w:rPr>
        <w:t xml:space="preserve"> </w:t>
      </w:r>
      <w:r>
        <w:rPr>
          <w:rFonts w:ascii="宋体" w:eastAsia="宋体" w:hAnsi="宋体" w:cs="宋体" w:hint="eastAsia"/>
          <w:sz w:val="24"/>
          <w:szCs w:val="24"/>
        </w:rPr>
        <w:t>下大灯应进行高低温试验和交变湿热试验：</w:t>
      </w:r>
    </w:p>
    <w:p w14:paraId="7ED089E7"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a) 高温试验：按GB/T2423.2，将下大灯放入高温箱内，接通电源，将箱温从室温逐渐降至</w:t>
      </w:r>
      <w:r>
        <w:rPr>
          <w:sz w:val="24"/>
          <w:szCs w:val="24"/>
        </w:rPr>
        <w:t>+70℃</w:t>
      </w:r>
      <w:r>
        <w:rPr>
          <w:rFonts w:ascii="宋体" w:hAnsi="宋体" w:cs="宋体" w:hint="eastAsia"/>
          <w:sz w:val="24"/>
          <w:szCs w:val="24"/>
        </w:rPr>
        <w:t>,保持2h，应能正常工作，灯具部件不应破损；</w:t>
      </w:r>
    </w:p>
    <w:p w14:paraId="21475350"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b) 低温试验：按GB/T2423.1，将下大灯放入低温箱内，不接通电源，将箱温从室温逐渐降至</w:t>
      </w:r>
      <w:r>
        <w:rPr>
          <w:sz w:val="24"/>
          <w:szCs w:val="24"/>
        </w:rPr>
        <w:t>-40℃,</w:t>
      </w:r>
      <w:r>
        <w:rPr>
          <w:rFonts w:ascii="宋体" w:hAnsi="宋体" w:cs="宋体" w:hint="eastAsia"/>
          <w:sz w:val="24"/>
          <w:szCs w:val="24"/>
        </w:rPr>
        <w:t>保持2h，应能正常工作，灯具部件不应破损；</w:t>
      </w:r>
    </w:p>
    <w:p w14:paraId="4853E939"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c) 交变湿热试验：按GB/T2423.4进行试验。</w:t>
      </w:r>
    </w:p>
    <w:p w14:paraId="5626FC48"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2.2.4.</w:t>
      </w:r>
      <w:r>
        <w:rPr>
          <w:rFonts w:ascii="Times New Roman"/>
          <w:sz w:val="24"/>
          <w:szCs w:val="24"/>
        </w:rPr>
        <w:t>10</w:t>
      </w:r>
      <w:r>
        <w:rPr>
          <w:rFonts w:ascii="Times New Roman" w:hint="eastAsia"/>
          <w:sz w:val="24"/>
          <w:szCs w:val="24"/>
        </w:rPr>
        <w:t xml:space="preserve"> </w:t>
      </w:r>
      <w:r>
        <w:rPr>
          <w:rFonts w:ascii="宋体" w:eastAsia="宋体" w:hAnsi="宋体" w:cs="宋体" w:hint="eastAsia"/>
          <w:sz w:val="24"/>
          <w:szCs w:val="24"/>
        </w:rPr>
        <w:t>下大灯应进行电压波动范围启动试验：</w:t>
      </w:r>
    </w:p>
    <w:p w14:paraId="30A9486C" w14:textId="77777777" w:rsidR="0024394D" w:rsidRDefault="00000000">
      <w:pPr>
        <w:widowControl/>
        <w:kinsoku w:val="0"/>
        <w:autoSpaceDE w:val="0"/>
        <w:autoSpaceDN w:val="0"/>
        <w:adjustRightInd w:val="0"/>
        <w:snapToGrid w:val="0"/>
        <w:spacing w:line="360" w:lineRule="auto"/>
        <w:ind w:firstLineChars="200" w:firstLine="480"/>
        <w:textAlignment w:val="baseline"/>
        <w:rPr>
          <w:rStyle w:val="Char"/>
          <w:sz w:val="24"/>
          <w:szCs w:val="24"/>
        </w:rPr>
      </w:pPr>
      <w:r>
        <w:rPr>
          <w:rStyle w:val="Char"/>
          <w:rFonts w:hint="eastAsia"/>
          <w:sz w:val="24"/>
          <w:szCs w:val="24"/>
        </w:rPr>
        <w:t>在电压波动范围内的下限电压和上限电压下点亮，检查下大灯是否正常工作。</w:t>
      </w:r>
    </w:p>
    <w:p w14:paraId="694C3125" w14:textId="77777777" w:rsidR="0024394D" w:rsidRDefault="00000000">
      <w:pPr>
        <w:pStyle w:val="a0"/>
        <w:numPr>
          <w:ilvl w:val="2"/>
          <w:numId w:val="0"/>
        </w:numPr>
        <w:spacing w:beforeLines="0" w:before="0" w:afterLines="0" w:after="0" w:line="360" w:lineRule="auto"/>
      </w:pPr>
      <w:r>
        <w:rPr>
          <w:rFonts w:ascii="Times New Roman" w:hint="eastAsia"/>
          <w:sz w:val="24"/>
          <w:szCs w:val="24"/>
        </w:rPr>
        <w:t>2.2.4.</w:t>
      </w:r>
      <w:r>
        <w:rPr>
          <w:rFonts w:ascii="Times New Roman"/>
          <w:sz w:val="24"/>
          <w:szCs w:val="24"/>
        </w:rPr>
        <w:t>11</w:t>
      </w:r>
      <w:r>
        <w:rPr>
          <w:rFonts w:ascii="Times New Roman" w:hint="eastAsia"/>
          <w:sz w:val="24"/>
          <w:szCs w:val="24"/>
        </w:rPr>
        <w:t xml:space="preserve"> </w:t>
      </w:r>
      <w:r>
        <w:rPr>
          <w:rFonts w:ascii="宋体" w:eastAsia="宋体" w:hAnsi="宋体" w:cs="宋体" w:hint="eastAsia"/>
          <w:sz w:val="24"/>
          <w:szCs w:val="24"/>
        </w:rPr>
        <w:t>包装与防护</w:t>
      </w:r>
    </w:p>
    <w:p w14:paraId="2B065772"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a) 产品在运输过程中应做好包装与防护，以防止运输中受到损伤。</w:t>
      </w:r>
    </w:p>
    <w:p w14:paraId="2D5585AF"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b) 灯具上应具有清晰、牢固的型号、额定电压、功率、生产厂家、生产日期等标识。</w:t>
      </w:r>
    </w:p>
    <w:p w14:paraId="44F6592D" w14:textId="77777777" w:rsidR="0024394D" w:rsidRDefault="00000000">
      <w:pPr>
        <w:pStyle w:val="a"/>
        <w:numPr>
          <w:ilvl w:val="1"/>
          <w:numId w:val="0"/>
        </w:numPr>
        <w:spacing w:beforeLines="0" w:before="0" w:afterLines="0" w:after="0" w:line="360" w:lineRule="auto"/>
        <w:ind w:left="420" w:hangingChars="175" w:hanging="420"/>
      </w:pPr>
      <w:r>
        <w:rPr>
          <w:rFonts w:ascii="Times New Roman" w:hint="eastAsia"/>
          <w:sz w:val="24"/>
          <w:szCs w:val="24"/>
        </w:rPr>
        <w:t>2.2.5</w:t>
      </w:r>
      <w:r>
        <w:rPr>
          <w:rFonts w:hint="eastAsia"/>
          <w:sz w:val="24"/>
          <w:szCs w:val="24"/>
        </w:rPr>
        <w:t xml:space="preserve"> </w:t>
      </w:r>
      <w:r>
        <w:rPr>
          <w:rFonts w:ascii="宋体" w:eastAsia="宋体" w:hAnsi="宋体" w:cs="宋体" w:hint="eastAsia"/>
          <w:sz w:val="24"/>
          <w:szCs w:val="24"/>
        </w:rPr>
        <w:t>乙方提供的灯具必须进行以下表6中的检验项目内容，根据需要，甲方有权对乙方所做检验项目进行检查。</w:t>
      </w:r>
    </w:p>
    <w:p w14:paraId="39C7DB94" w14:textId="77777777" w:rsidR="0024394D" w:rsidRDefault="00000000">
      <w:pPr>
        <w:spacing w:before="159" w:line="196" w:lineRule="auto"/>
        <w:jc w:val="center"/>
        <w:rPr>
          <w:rFonts w:ascii="黑体" w:eastAsia="黑体" w:hAnsi="黑体" w:cs="黑体"/>
          <w:b/>
          <w:bCs/>
          <w:szCs w:val="21"/>
        </w:rPr>
      </w:pPr>
      <w:r>
        <w:rPr>
          <w:rFonts w:ascii="宋体" w:hAnsi="宋体" w:cs="宋体" w:hint="eastAsia"/>
          <w:spacing w:val="1"/>
          <w:sz w:val="24"/>
          <w:szCs w:val="24"/>
        </w:rPr>
        <w:t>表6 相关检验项目</w:t>
      </w:r>
    </w:p>
    <w:tbl>
      <w:tblPr>
        <w:tblStyle w:val="TableNormal"/>
        <w:tblW w:w="792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6"/>
        <w:gridCol w:w="962"/>
        <w:gridCol w:w="2540"/>
        <w:gridCol w:w="1162"/>
        <w:gridCol w:w="1107"/>
        <w:gridCol w:w="1614"/>
      </w:tblGrid>
      <w:tr w:rsidR="0024394D" w14:paraId="1E653F4D" w14:textId="77777777">
        <w:trPr>
          <w:trHeight w:val="403"/>
          <w:jc w:val="center"/>
        </w:trPr>
        <w:tc>
          <w:tcPr>
            <w:tcW w:w="536" w:type="dxa"/>
            <w:vMerge w:val="restart"/>
            <w:tcBorders>
              <w:bottom w:val="nil"/>
            </w:tcBorders>
            <w:vAlign w:val="center"/>
          </w:tcPr>
          <w:p w14:paraId="433F9A80" w14:textId="77777777" w:rsidR="0024394D" w:rsidRDefault="00000000">
            <w:pPr>
              <w:pStyle w:val="TableText"/>
              <w:jc w:val="center"/>
              <w:rPr>
                <w:b/>
                <w:bCs/>
                <w:sz w:val="24"/>
                <w:szCs w:val="24"/>
              </w:rPr>
            </w:pPr>
            <w:r>
              <w:rPr>
                <w:rFonts w:hint="eastAsia"/>
                <w:b/>
                <w:bCs/>
                <w:spacing w:val="-2"/>
                <w:sz w:val="24"/>
                <w:szCs w:val="24"/>
              </w:rPr>
              <w:t>序号</w:t>
            </w:r>
          </w:p>
        </w:tc>
        <w:tc>
          <w:tcPr>
            <w:tcW w:w="3502" w:type="dxa"/>
            <w:gridSpan w:val="2"/>
            <w:vMerge w:val="restart"/>
            <w:tcBorders>
              <w:bottom w:val="nil"/>
            </w:tcBorders>
            <w:vAlign w:val="center"/>
          </w:tcPr>
          <w:p w14:paraId="7A170341" w14:textId="77777777" w:rsidR="0024394D" w:rsidRDefault="00000000">
            <w:pPr>
              <w:pStyle w:val="TableText"/>
              <w:jc w:val="center"/>
              <w:rPr>
                <w:b/>
                <w:bCs/>
                <w:sz w:val="24"/>
                <w:szCs w:val="24"/>
              </w:rPr>
            </w:pPr>
            <w:r>
              <w:rPr>
                <w:rFonts w:hint="eastAsia"/>
                <w:b/>
                <w:bCs/>
                <w:spacing w:val="6"/>
                <w:sz w:val="24"/>
                <w:szCs w:val="24"/>
              </w:rPr>
              <w:t>检验项日</w:t>
            </w:r>
          </w:p>
        </w:tc>
        <w:tc>
          <w:tcPr>
            <w:tcW w:w="2269" w:type="dxa"/>
            <w:gridSpan w:val="2"/>
            <w:vAlign w:val="center"/>
          </w:tcPr>
          <w:p w14:paraId="5FE4BDE3" w14:textId="77777777" w:rsidR="0024394D" w:rsidRDefault="00000000">
            <w:pPr>
              <w:pStyle w:val="TableText"/>
              <w:jc w:val="center"/>
              <w:rPr>
                <w:b/>
                <w:bCs/>
                <w:sz w:val="24"/>
                <w:szCs w:val="24"/>
              </w:rPr>
            </w:pPr>
            <w:r>
              <w:rPr>
                <w:rFonts w:hint="eastAsia"/>
                <w:b/>
                <w:bCs/>
                <w:spacing w:val="-2"/>
                <w:sz w:val="24"/>
                <w:szCs w:val="24"/>
              </w:rPr>
              <w:t>检验分类</w:t>
            </w:r>
          </w:p>
        </w:tc>
        <w:tc>
          <w:tcPr>
            <w:tcW w:w="1614" w:type="dxa"/>
            <w:vMerge w:val="restart"/>
            <w:tcBorders>
              <w:bottom w:val="nil"/>
            </w:tcBorders>
            <w:vAlign w:val="center"/>
          </w:tcPr>
          <w:p w14:paraId="65558F3F" w14:textId="77777777" w:rsidR="0024394D" w:rsidRDefault="00000000">
            <w:pPr>
              <w:pStyle w:val="TableText"/>
              <w:jc w:val="center"/>
              <w:rPr>
                <w:b/>
                <w:bCs/>
                <w:sz w:val="24"/>
                <w:szCs w:val="24"/>
              </w:rPr>
            </w:pPr>
            <w:r>
              <w:rPr>
                <w:rFonts w:hint="eastAsia"/>
                <w:b/>
                <w:bCs/>
                <w:spacing w:val="-1"/>
                <w:sz w:val="24"/>
                <w:szCs w:val="24"/>
              </w:rPr>
              <w:t>技术要求条款</w:t>
            </w:r>
          </w:p>
        </w:tc>
      </w:tr>
      <w:tr w:rsidR="0024394D" w14:paraId="4832F2A7" w14:textId="77777777">
        <w:trPr>
          <w:trHeight w:val="658"/>
          <w:jc w:val="center"/>
        </w:trPr>
        <w:tc>
          <w:tcPr>
            <w:tcW w:w="536" w:type="dxa"/>
            <w:vMerge/>
            <w:tcBorders>
              <w:top w:val="nil"/>
            </w:tcBorders>
            <w:vAlign w:val="center"/>
          </w:tcPr>
          <w:p w14:paraId="2D3A3787" w14:textId="77777777" w:rsidR="0024394D" w:rsidRDefault="0024394D">
            <w:pPr>
              <w:jc w:val="center"/>
              <w:rPr>
                <w:rFonts w:ascii="宋体" w:hAnsi="宋体" w:cs="宋体"/>
                <w:sz w:val="24"/>
                <w:szCs w:val="24"/>
              </w:rPr>
            </w:pPr>
          </w:p>
        </w:tc>
        <w:tc>
          <w:tcPr>
            <w:tcW w:w="3502" w:type="dxa"/>
            <w:gridSpan w:val="2"/>
            <w:vMerge/>
            <w:tcBorders>
              <w:top w:val="nil"/>
            </w:tcBorders>
            <w:vAlign w:val="center"/>
          </w:tcPr>
          <w:p w14:paraId="2D71059E" w14:textId="77777777" w:rsidR="0024394D" w:rsidRDefault="0024394D">
            <w:pPr>
              <w:jc w:val="center"/>
              <w:rPr>
                <w:rFonts w:ascii="宋体" w:hAnsi="宋体" w:cs="宋体"/>
                <w:sz w:val="24"/>
                <w:szCs w:val="24"/>
              </w:rPr>
            </w:pPr>
          </w:p>
        </w:tc>
        <w:tc>
          <w:tcPr>
            <w:tcW w:w="1162" w:type="dxa"/>
            <w:vAlign w:val="center"/>
          </w:tcPr>
          <w:p w14:paraId="63F1547D" w14:textId="77777777" w:rsidR="0024394D" w:rsidRDefault="00000000">
            <w:pPr>
              <w:pStyle w:val="TableText"/>
              <w:jc w:val="center"/>
              <w:rPr>
                <w:b/>
                <w:bCs/>
                <w:sz w:val="24"/>
                <w:szCs w:val="24"/>
              </w:rPr>
            </w:pPr>
            <w:r>
              <w:rPr>
                <w:rFonts w:hint="eastAsia"/>
                <w:b/>
                <w:bCs/>
                <w:spacing w:val="-2"/>
                <w:sz w:val="24"/>
                <w:szCs w:val="24"/>
              </w:rPr>
              <w:t>型式试验</w:t>
            </w:r>
          </w:p>
        </w:tc>
        <w:tc>
          <w:tcPr>
            <w:tcW w:w="1107" w:type="dxa"/>
            <w:vAlign w:val="center"/>
          </w:tcPr>
          <w:p w14:paraId="3C43344D" w14:textId="77777777" w:rsidR="0024394D" w:rsidRDefault="00000000">
            <w:pPr>
              <w:pStyle w:val="TableText"/>
              <w:jc w:val="center"/>
              <w:rPr>
                <w:b/>
                <w:bCs/>
                <w:sz w:val="24"/>
                <w:szCs w:val="24"/>
              </w:rPr>
            </w:pPr>
            <w:r>
              <w:rPr>
                <w:rFonts w:hint="eastAsia"/>
                <w:b/>
                <w:bCs/>
                <w:spacing w:val="1"/>
                <w:sz w:val="24"/>
                <w:szCs w:val="24"/>
              </w:rPr>
              <w:t>出厂检验</w:t>
            </w:r>
          </w:p>
        </w:tc>
        <w:tc>
          <w:tcPr>
            <w:tcW w:w="1614" w:type="dxa"/>
            <w:vMerge/>
            <w:tcBorders>
              <w:top w:val="nil"/>
            </w:tcBorders>
            <w:vAlign w:val="center"/>
          </w:tcPr>
          <w:p w14:paraId="793A2F3B" w14:textId="77777777" w:rsidR="0024394D" w:rsidRDefault="0024394D">
            <w:pPr>
              <w:jc w:val="center"/>
              <w:rPr>
                <w:rFonts w:ascii="宋体" w:hAnsi="宋体" w:cs="宋体"/>
                <w:sz w:val="24"/>
                <w:szCs w:val="24"/>
              </w:rPr>
            </w:pPr>
          </w:p>
        </w:tc>
      </w:tr>
      <w:tr w:rsidR="0024394D" w14:paraId="4208D110" w14:textId="77777777">
        <w:trPr>
          <w:trHeight w:val="397"/>
          <w:jc w:val="center"/>
        </w:trPr>
        <w:tc>
          <w:tcPr>
            <w:tcW w:w="536" w:type="dxa"/>
            <w:vAlign w:val="center"/>
          </w:tcPr>
          <w:p w14:paraId="6593D332" w14:textId="77777777" w:rsidR="0024394D" w:rsidRDefault="00000000">
            <w:pPr>
              <w:pStyle w:val="TableText"/>
              <w:jc w:val="center"/>
              <w:rPr>
                <w:position w:val="-2"/>
                <w:sz w:val="24"/>
                <w:szCs w:val="24"/>
              </w:rPr>
            </w:pPr>
            <w:r>
              <w:rPr>
                <w:rFonts w:hint="eastAsia"/>
                <w:position w:val="-2"/>
                <w:sz w:val="24"/>
                <w:szCs w:val="24"/>
              </w:rPr>
              <w:t>1</w:t>
            </w:r>
          </w:p>
        </w:tc>
        <w:tc>
          <w:tcPr>
            <w:tcW w:w="962" w:type="dxa"/>
            <w:vMerge w:val="restart"/>
            <w:tcBorders>
              <w:bottom w:val="nil"/>
            </w:tcBorders>
            <w:vAlign w:val="center"/>
          </w:tcPr>
          <w:p w14:paraId="731A1FE5" w14:textId="77777777" w:rsidR="0024394D" w:rsidRDefault="00000000">
            <w:pPr>
              <w:pStyle w:val="TableText"/>
              <w:jc w:val="center"/>
              <w:rPr>
                <w:sz w:val="24"/>
                <w:szCs w:val="24"/>
              </w:rPr>
            </w:pPr>
            <w:r>
              <w:rPr>
                <w:rFonts w:hint="eastAsia"/>
                <w:spacing w:val="-2"/>
                <w:sz w:val="24"/>
                <w:szCs w:val="24"/>
              </w:rPr>
              <w:t>外观检查</w:t>
            </w:r>
          </w:p>
        </w:tc>
        <w:tc>
          <w:tcPr>
            <w:tcW w:w="2540" w:type="dxa"/>
            <w:vAlign w:val="center"/>
          </w:tcPr>
          <w:p w14:paraId="4C468243" w14:textId="77777777" w:rsidR="0024394D" w:rsidRDefault="00000000">
            <w:pPr>
              <w:pStyle w:val="TableText"/>
              <w:jc w:val="center"/>
              <w:rPr>
                <w:sz w:val="24"/>
                <w:szCs w:val="24"/>
              </w:rPr>
            </w:pPr>
            <w:r>
              <w:rPr>
                <w:rFonts w:hint="eastAsia"/>
                <w:spacing w:val="-2"/>
                <w:sz w:val="24"/>
                <w:szCs w:val="24"/>
              </w:rPr>
              <w:t>灯罩外观</w:t>
            </w:r>
          </w:p>
        </w:tc>
        <w:tc>
          <w:tcPr>
            <w:tcW w:w="1162" w:type="dxa"/>
            <w:vAlign w:val="center"/>
          </w:tcPr>
          <w:p w14:paraId="480017BC" w14:textId="77777777" w:rsidR="0024394D" w:rsidRDefault="00000000">
            <w:pPr>
              <w:pStyle w:val="TableText"/>
              <w:jc w:val="center"/>
              <w:rPr>
                <w:sz w:val="24"/>
                <w:szCs w:val="24"/>
              </w:rPr>
            </w:pPr>
            <w:r>
              <w:rPr>
                <w:rFonts w:hint="eastAsia"/>
                <w:sz w:val="24"/>
                <w:szCs w:val="24"/>
              </w:rPr>
              <w:t>√</w:t>
            </w:r>
          </w:p>
        </w:tc>
        <w:tc>
          <w:tcPr>
            <w:tcW w:w="1107" w:type="dxa"/>
            <w:vAlign w:val="center"/>
          </w:tcPr>
          <w:p w14:paraId="469B6781" w14:textId="77777777" w:rsidR="0024394D" w:rsidRDefault="00000000">
            <w:pPr>
              <w:pStyle w:val="TableText"/>
              <w:jc w:val="center"/>
              <w:rPr>
                <w:sz w:val="24"/>
                <w:szCs w:val="24"/>
              </w:rPr>
            </w:pPr>
            <w:r>
              <w:rPr>
                <w:rFonts w:hint="eastAsia"/>
                <w:sz w:val="24"/>
                <w:szCs w:val="24"/>
              </w:rPr>
              <w:t>√</w:t>
            </w:r>
          </w:p>
        </w:tc>
        <w:tc>
          <w:tcPr>
            <w:tcW w:w="1614" w:type="dxa"/>
            <w:vAlign w:val="center"/>
          </w:tcPr>
          <w:p w14:paraId="52DEA265"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2.3.6</w:t>
            </w:r>
          </w:p>
        </w:tc>
      </w:tr>
      <w:tr w:rsidR="0024394D" w14:paraId="26B1BF61" w14:textId="77777777">
        <w:trPr>
          <w:trHeight w:val="397"/>
          <w:jc w:val="center"/>
        </w:trPr>
        <w:tc>
          <w:tcPr>
            <w:tcW w:w="536" w:type="dxa"/>
            <w:vAlign w:val="center"/>
          </w:tcPr>
          <w:p w14:paraId="67491A84" w14:textId="77777777" w:rsidR="0024394D" w:rsidRDefault="00000000">
            <w:pPr>
              <w:pStyle w:val="TableText"/>
              <w:jc w:val="center"/>
              <w:rPr>
                <w:position w:val="-2"/>
                <w:sz w:val="24"/>
                <w:szCs w:val="24"/>
                <w:lang w:eastAsia="zh-CN"/>
              </w:rPr>
            </w:pPr>
            <w:r>
              <w:rPr>
                <w:rFonts w:hint="eastAsia"/>
                <w:position w:val="-2"/>
                <w:sz w:val="24"/>
                <w:szCs w:val="24"/>
                <w:lang w:eastAsia="zh-CN"/>
              </w:rPr>
              <w:t>2</w:t>
            </w:r>
          </w:p>
        </w:tc>
        <w:tc>
          <w:tcPr>
            <w:tcW w:w="962" w:type="dxa"/>
            <w:vMerge/>
            <w:tcBorders>
              <w:top w:val="nil"/>
            </w:tcBorders>
            <w:vAlign w:val="center"/>
          </w:tcPr>
          <w:p w14:paraId="7A8B33A2" w14:textId="77777777" w:rsidR="0024394D" w:rsidRDefault="0024394D">
            <w:pPr>
              <w:jc w:val="center"/>
              <w:rPr>
                <w:rFonts w:ascii="宋体" w:hAnsi="宋体" w:cs="宋体"/>
                <w:sz w:val="24"/>
                <w:szCs w:val="24"/>
              </w:rPr>
            </w:pPr>
          </w:p>
        </w:tc>
        <w:tc>
          <w:tcPr>
            <w:tcW w:w="2540" w:type="dxa"/>
            <w:vAlign w:val="center"/>
          </w:tcPr>
          <w:p w14:paraId="4948CD74" w14:textId="77777777" w:rsidR="0024394D" w:rsidRDefault="00000000">
            <w:pPr>
              <w:pStyle w:val="TableText"/>
              <w:jc w:val="center"/>
              <w:rPr>
                <w:sz w:val="24"/>
                <w:szCs w:val="24"/>
              </w:rPr>
            </w:pPr>
            <w:r>
              <w:rPr>
                <w:rFonts w:hint="eastAsia"/>
                <w:spacing w:val="-1"/>
                <w:sz w:val="24"/>
                <w:szCs w:val="24"/>
              </w:rPr>
              <w:t>灯具结构及外观</w:t>
            </w:r>
          </w:p>
        </w:tc>
        <w:tc>
          <w:tcPr>
            <w:tcW w:w="1162" w:type="dxa"/>
            <w:vAlign w:val="center"/>
          </w:tcPr>
          <w:p w14:paraId="08FEC1DF" w14:textId="77777777" w:rsidR="0024394D" w:rsidRDefault="00000000">
            <w:pPr>
              <w:pStyle w:val="TableText"/>
              <w:jc w:val="center"/>
              <w:rPr>
                <w:sz w:val="24"/>
                <w:szCs w:val="24"/>
              </w:rPr>
            </w:pPr>
            <w:r>
              <w:rPr>
                <w:rFonts w:hint="eastAsia"/>
                <w:sz w:val="24"/>
                <w:szCs w:val="24"/>
              </w:rPr>
              <w:t>√</w:t>
            </w:r>
          </w:p>
        </w:tc>
        <w:tc>
          <w:tcPr>
            <w:tcW w:w="1107" w:type="dxa"/>
            <w:vAlign w:val="center"/>
          </w:tcPr>
          <w:p w14:paraId="30603C9D" w14:textId="77777777" w:rsidR="0024394D" w:rsidRDefault="00000000">
            <w:pPr>
              <w:pStyle w:val="TableText"/>
              <w:jc w:val="center"/>
              <w:rPr>
                <w:sz w:val="24"/>
                <w:szCs w:val="24"/>
              </w:rPr>
            </w:pPr>
            <w:r>
              <w:rPr>
                <w:rFonts w:hint="eastAsia"/>
                <w:sz w:val="24"/>
                <w:szCs w:val="24"/>
              </w:rPr>
              <w:t>√</w:t>
            </w:r>
          </w:p>
        </w:tc>
        <w:tc>
          <w:tcPr>
            <w:tcW w:w="1614" w:type="dxa"/>
            <w:vAlign w:val="center"/>
          </w:tcPr>
          <w:p w14:paraId="77021A24"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2.3.3</w:t>
            </w:r>
          </w:p>
        </w:tc>
      </w:tr>
      <w:tr w:rsidR="0024394D" w14:paraId="0B6D93D8" w14:textId="77777777">
        <w:trPr>
          <w:trHeight w:val="397"/>
          <w:jc w:val="center"/>
        </w:trPr>
        <w:tc>
          <w:tcPr>
            <w:tcW w:w="536" w:type="dxa"/>
            <w:vAlign w:val="center"/>
          </w:tcPr>
          <w:p w14:paraId="0C07C016" w14:textId="77777777" w:rsidR="0024394D" w:rsidRDefault="00000000">
            <w:pPr>
              <w:pStyle w:val="TableText"/>
              <w:jc w:val="center"/>
              <w:rPr>
                <w:position w:val="-2"/>
                <w:sz w:val="24"/>
                <w:szCs w:val="24"/>
              </w:rPr>
            </w:pPr>
            <w:r>
              <w:rPr>
                <w:rFonts w:hint="eastAsia"/>
                <w:position w:val="-2"/>
                <w:sz w:val="24"/>
                <w:szCs w:val="24"/>
              </w:rPr>
              <w:t>3</w:t>
            </w:r>
          </w:p>
        </w:tc>
        <w:tc>
          <w:tcPr>
            <w:tcW w:w="962" w:type="dxa"/>
            <w:vMerge w:val="restart"/>
            <w:tcBorders>
              <w:bottom w:val="nil"/>
            </w:tcBorders>
            <w:vAlign w:val="center"/>
          </w:tcPr>
          <w:p w14:paraId="2060C949" w14:textId="77777777" w:rsidR="0024394D" w:rsidRDefault="00000000">
            <w:pPr>
              <w:pStyle w:val="TableText"/>
              <w:jc w:val="center"/>
              <w:rPr>
                <w:sz w:val="24"/>
                <w:szCs w:val="24"/>
                <w:lang w:eastAsia="zh-CN"/>
              </w:rPr>
            </w:pPr>
            <w:r>
              <w:rPr>
                <w:rFonts w:hint="eastAsia"/>
                <w:sz w:val="24"/>
                <w:szCs w:val="24"/>
                <w:lang w:eastAsia="zh-CN"/>
              </w:rPr>
              <w:t>光照性能测试</w:t>
            </w:r>
          </w:p>
        </w:tc>
        <w:tc>
          <w:tcPr>
            <w:tcW w:w="2540" w:type="dxa"/>
            <w:vAlign w:val="center"/>
          </w:tcPr>
          <w:p w14:paraId="3C16BF53" w14:textId="77777777" w:rsidR="0024394D" w:rsidRDefault="00000000">
            <w:pPr>
              <w:pStyle w:val="TableText"/>
              <w:jc w:val="center"/>
              <w:rPr>
                <w:sz w:val="24"/>
                <w:szCs w:val="24"/>
              </w:rPr>
            </w:pPr>
            <w:r>
              <w:rPr>
                <w:rFonts w:hint="eastAsia"/>
                <w:spacing w:val="-1"/>
                <w:sz w:val="24"/>
                <w:szCs w:val="24"/>
              </w:rPr>
              <w:t>基准轴上光强度测试</w:t>
            </w:r>
          </w:p>
        </w:tc>
        <w:tc>
          <w:tcPr>
            <w:tcW w:w="1162" w:type="dxa"/>
            <w:vAlign w:val="center"/>
          </w:tcPr>
          <w:p w14:paraId="4FB6A9C5" w14:textId="77777777" w:rsidR="0024394D" w:rsidRDefault="00000000">
            <w:pPr>
              <w:pStyle w:val="TableText"/>
              <w:jc w:val="center"/>
              <w:rPr>
                <w:sz w:val="24"/>
                <w:szCs w:val="24"/>
              </w:rPr>
            </w:pPr>
            <w:r>
              <w:rPr>
                <w:rFonts w:hint="eastAsia"/>
                <w:sz w:val="24"/>
                <w:szCs w:val="24"/>
              </w:rPr>
              <w:t>√</w:t>
            </w:r>
          </w:p>
        </w:tc>
        <w:tc>
          <w:tcPr>
            <w:tcW w:w="1107" w:type="dxa"/>
            <w:vAlign w:val="center"/>
          </w:tcPr>
          <w:p w14:paraId="2D9BC382" w14:textId="77777777" w:rsidR="0024394D" w:rsidRDefault="00000000">
            <w:pPr>
              <w:pStyle w:val="TableText"/>
              <w:jc w:val="center"/>
              <w:rPr>
                <w:sz w:val="24"/>
                <w:szCs w:val="24"/>
              </w:rPr>
            </w:pPr>
            <w:r>
              <w:rPr>
                <w:rFonts w:hint="eastAsia"/>
                <w:sz w:val="24"/>
                <w:szCs w:val="24"/>
              </w:rPr>
              <w:t>√</w:t>
            </w:r>
          </w:p>
        </w:tc>
        <w:tc>
          <w:tcPr>
            <w:tcW w:w="1614" w:type="dxa"/>
            <w:vAlign w:val="center"/>
          </w:tcPr>
          <w:p w14:paraId="4BA81D01"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2.3.4a</w:t>
            </w:r>
          </w:p>
        </w:tc>
      </w:tr>
      <w:tr w:rsidR="0024394D" w14:paraId="163BCFA6" w14:textId="77777777">
        <w:trPr>
          <w:trHeight w:val="397"/>
          <w:jc w:val="center"/>
        </w:trPr>
        <w:tc>
          <w:tcPr>
            <w:tcW w:w="536" w:type="dxa"/>
            <w:vAlign w:val="center"/>
          </w:tcPr>
          <w:p w14:paraId="05CD8F34" w14:textId="77777777" w:rsidR="0024394D" w:rsidRDefault="00000000">
            <w:pPr>
              <w:pStyle w:val="TableText"/>
              <w:jc w:val="center"/>
              <w:rPr>
                <w:position w:val="-2"/>
                <w:sz w:val="24"/>
                <w:szCs w:val="24"/>
              </w:rPr>
            </w:pPr>
            <w:r>
              <w:rPr>
                <w:rFonts w:hint="eastAsia"/>
                <w:position w:val="-2"/>
                <w:sz w:val="24"/>
                <w:szCs w:val="24"/>
              </w:rPr>
              <w:t>4</w:t>
            </w:r>
          </w:p>
        </w:tc>
        <w:tc>
          <w:tcPr>
            <w:tcW w:w="962" w:type="dxa"/>
            <w:vMerge/>
            <w:tcBorders>
              <w:top w:val="nil"/>
            </w:tcBorders>
            <w:vAlign w:val="center"/>
          </w:tcPr>
          <w:p w14:paraId="39FB672D" w14:textId="77777777" w:rsidR="0024394D" w:rsidRDefault="0024394D">
            <w:pPr>
              <w:jc w:val="center"/>
              <w:rPr>
                <w:rFonts w:ascii="宋体" w:hAnsi="宋体" w:cs="宋体"/>
                <w:sz w:val="24"/>
                <w:szCs w:val="24"/>
              </w:rPr>
            </w:pPr>
          </w:p>
        </w:tc>
        <w:tc>
          <w:tcPr>
            <w:tcW w:w="2540" w:type="dxa"/>
            <w:vAlign w:val="center"/>
          </w:tcPr>
          <w:p w14:paraId="7CB20668" w14:textId="77777777" w:rsidR="0024394D" w:rsidRDefault="00000000">
            <w:pPr>
              <w:pStyle w:val="TableText"/>
              <w:jc w:val="center"/>
              <w:rPr>
                <w:sz w:val="24"/>
                <w:szCs w:val="24"/>
              </w:rPr>
            </w:pPr>
            <w:r>
              <w:rPr>
                <w:rFonts w:hint="eastAsia"/>
                <w:spacing w:val="-1"/>
                <w:sz w:val="24"/>
                <w:szCs w:val="24"/>
              </w:rPr>
              <w:t>相对光强度分布测试</w:t>
            </w:r>
          </w:p>
        </w:tc>
        <w:tc>
          <w:tcPr>
            <w:tcW w:w="1162" w:type="dxa"/>
            <w:vAlign w:val="center"/>
          </w:tcPr>
          <w:p w14:paraId="54ACB48C" w14:textId="77777777" w:rsidR="0024394D" w:rsidRDefault="00000000">
            <w:pPr>
              <w:pStyle w:val="TableText"/>
              <w:jc w:val="center"/>
              <w:rPr>
                <w:sz w:val="24"/>
                <w:szCs w:val="24"/>
              </w:rPr>
            </w:pPr>
            <w:r>
              <w:rPr>
                <w:rFonts w:hint="eastAsia"/>
                <w:sz w:val="24"/>
                <w:szCs w:val="24"/>
              </w:rPr>
              <w:t>√</w:t>
            </w:r>
          </w:p>
        </w:tc>
        <w:tc>
          <w:tcPr>
            <w:tcW w:w="1107" w:type="dxa"/>
            <w:vAlign w:val="center"/>
          </w:tcPr>
          <w:p w14:paraId="009746F0" w14:textId="77777777" w:rsidR="0024394D" w:rsidRDefault="00000000">
            <w:pPr>
              <w:pStyle w:val="TableText"/>
              <w:jc w:val="center"/>
              <w:rPr>
                <w:sz w:val="24"/>
                <w:szCs w:val="24"/>
                <w:lang w:eastAsia="zh-CN"/>
              </w:rPr>
            </w:pPr>
            <w:r>
              <w:rPr>
                <w:rFonts w:hint="eastAsia"/>
                <w:sz w:val="24"/>
                <w:szCs w:val="24"/>
                <w:lang w:eastAsia="zh-CN"/>
              </w:rPr>
              <w:t>--</w:t>
            </w:r>
          </w:p>
        </w:tc>
        <w:tc>
          <w:tcPr>
            <w:tcW w:w="1614" w:type="dxa"/>
            <w:vAlign w:val="center"/>
          </w:tcPr>
          <w:p w14:paraId="46892421"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2.3.4b</w:t>
            </w:r>
          </w:p>
        </w:tc>
      </w:tr>
      <w:tr w:rsidR="0024394D" w14:paraId="2247FF46" w14:textId="77777777">
        <w:trPr>
          <w:trHeight w:val="402"/>
          <w:jc w:val="center"/>
        </w:trPr>
        <w:tc>
          <w:tcPr>
            <w:tcW w:w="536" w:type="dxa"/>
            <w:vAlign w:val="center"/>
          </w:tcPr>
          <w:p w14:paraId="0F99C117" w14:textId="77777777" w:rsidR="0024394D" w:rsidRDefault="00000000">
            <w:pPr>
              <w:pStyle w:val="TableText"/>
              <w:jc w:val="center"/>
              <w:rPr>
                <w:position w:val="-2"/>
                <w:sz w:val="24"/>
                <w:szCs w:val="24"/>
              </w:rPr>
            </w:pPr>
            <w:r>
              <w:rPr>
                <w:rFonts w:hint="eastAsia"/>
                <w:position w:val="-2"/>
                <w:sz w:val="24"/>
                <w:szCs w:val="24"/>
              </w:rPr>
              <w:t>5</w:t>
            </w:r>
          </w:p>
        </w:tc>
        <w:tc>
          <w:tcPr>
            <w:tcW w:w="3502" w:type="dxa"/>
            <w:gridSpan w:val="2"/>
            <w:vAlign w:val="center"/>
          </w:tcPr>
          <w:p w14:paraId="18914229" w14:textId="77777777" w:rsidR="0024394D" w:rsidRDefault="00000000">
            <w:pPr>
              <w:pStyle w:val="TableText"/>
              <w:jc w:val="center"/>
              <w:rPr>
                <w:sz w:val="24"/>
                <w:szCs w:val="24"/>
              </w:rPr>
            </w:pPr>
            <w:r>
              <w:rPr>
                <w:rFonts w:hint="eastAsia"/>
                <w:spacing w:val="1"/>
                <w:sz w:val="24"/>
                <w:szCs w:val="24"/>
              </w:rPr>
              <w:t>防护等级试验</w:t>
            </w:r>
          </w:p>
        </w:tc>
        <w:tc>
          <w:tcPr>
            <w:tcW w:w="1162" w:type="dxa"/>
            <w:vAlign w:val="center"/>
          </w:tcPr>
          <w:p w14:paraId="17A3D838" w14:textId="77777777" w:rsidR="0024394D" w:rsidRDefault="00000000">
            <w:pPr>
              <w:pStyle w:val="TableText"/>
              <w:jc w:val="center"/>
              <w:rPr>
                <w:sz w:val="24"/>
                <w:szCs w:val="24"/>
              </w:rPr>
            </w:pPr>
            <w:r>
              <w:rPr>
                <w:rFonts w:hint="eastAsia"/>
                <w:sz w:val="24"/>
                <w:szCs w:val="24"/>
              </w:rPr>
              <w:t>√</w:t>
            </w:r>
          </w:p>
        </w:tc>
        <w:tc>
          <w:tcPr>
            <w:tcW w:w="1107" w:type="dxa"/>
            <w:vAlign w:val="center"/>
          </w:tcPr>
          <w:p w14:paraId="03AA8E1A" w14:textId="77777777" w:rsidR="0024394D" w:rsidRDefault="0024394D">
            <w:pPr>
              <w:pStyle w:val="TableText"/>
              <w:jc w:val="center"/>
              <w:rPr>
                <w:sz w:val="24"/>
                <w:szCs w:val="24"/>
              </w:rPr>
            </w:pPr>
          </w:p>
        </w:tc>
        <w:tc>
          <w:tcPr>
            <w:tcW w:w="1614" w:type="dxa"/>
            <w:vAlign w:val="center"/>
          </w:tcPr>
          <w:p w14:paraId="411A1FF0"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2.3.6</w:t>
            </w:r>
          </w:p>
        </w:tc>
      </w:tr>
      <w:tr w:rsidR="0024394D" w14:paraId="6351C225" w14:textId="77777777">
        <w:trPr>
          <w:trHeight w:val="396"/>
          <w:jc w:val="center"/>
        </w:trPr>
        <w:tc>
          <w:tcPr>
            <w:tcW w:w="536" w:type="dxa"/>
            <w:vAlign w:val="center"/>
          </w:tcPr>
          <w:p w14:paraId="3F18E60A" w14:textId="77777777" w:rsidR="0024394D" w:rsidRDefault="00000000">
            <w:pPr>
              <w:pStyle w:val="TableText"/>
              <w:jc w:val="center"/>
              <w:rPr>
                <w:position w:val="-2"/>
                <w:sz w:val="24"/>
                <w:szCs w:val="24"/>
              </w:rPr>
            </w:pPr>
            <w:r>
              <w:rPr>
                <w:rFonts w:hint="eastAsia"/>
                <w:position w:val="-2"/>
                <w:sz w:val="24"/>
                <w:szCs w:val="24"/>
              </w:rPr>
              <w:t>6</w:t>
            </w:r>
          </w:p>
        </w:tc>
        <w:tc>
          <w:tcPr>
            <w:tcW w:w="3502" w:type="dxa"/>
            <w:gridSpan w:val="2"/>
            <w:vAlign w:val="center"/>
          </w:tcPr>
          <w:p w14:paraId="393DDDA8" w14:textId="77777777" w:rsidR="0024394D" w:rsidRDefault="00000000">
            <w:pPr>
              <w:pStyle w:val="TableText"/>
              <w:jc w:val="center"/>
              <w:rPr>
                <w:sz w:val="24"/>
                <w:szCs w:val="24"/>
                <w:lang w:eastAsia="zh-CN"/>
              </w:rPr>
            </w:pPr>
            <w:r>
              <w:rPr>
                <w:rFonts w:hint="eastAsia"/>
                <w:spacing w:val="-1"/>
                <w:sz w:val="24"/>
                <w:szCs w:val="24"/>
                <w:lang w:eastAsia="zh-CN"/>
              </w:rPr>
              <w:t>反光镜镀层牢固度试验</w:t>
            </w:r>
          </w:p>
        </w:tc>
        <w:tc>
          <w:tcPr>
            <w:tcW w:w="1162" w:type="dxa"/>
            <w:vAlign w:val="center"/>
          </w:tcPr>
          <w:p w14:paraId="156D4F93" w14:textId="77777777" w:rsidR="0024394D" w:rsidRDefault="00000000">
            <w:pPr>
              <w:pStyle w:val="TableText"/>
              <w:jc w:val="center"/>
              <w:rPr>
                <w:sz w:val="24"/>
                <w:szCs w:val="24"/>
              </w:rPr>
            </w:pPr>
            <w:r>
              <w:rPr>
                <w:rFonts w:hint="eastAsia"/>
                <w:sz w:val="24"/>
                <w:szCs w:val="24"/>
              </w:rPr>
              <w:t>√</w:t>
            </w:r>
          </w:p>
        </w:tc>
        <w:tc>
          <w:tcPr>
            <w:tcW w:w="1107" w:type="dxa"/>
            <w:vAlign w:val="center"/>
          </w:tcPr>
          <w:p w14:paraId="1D927034" w14:textId="77777777" w:rsidR="0024394D" w:rsidRDefault="0024394D">
            <w:pPr>
              <w:pStyle w:val="TableText"/>
              <w:jc w:val="center"/>
              <w:rPr>
                <w:sz w:val="24"/>
                <w:szCs w:val="24"/>
              </w:rPr>
            </w:pPr>
          </w:p>
        </w:tc>
        <w:tc>
          <w:tcPr>
            <w:tcW w:w="1614" w:type="dxa"/>
            <w:vAlign w:val="center"/>
          </w:tcPr>
          <w:p w14:paraId="15E73E67"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2.4.6</w:t>
            </w:r>
          </w:p>
        </w:tc>
      </w:tr>
      <w:tr w:rsidR="0024394D" w14:paraId="79508AA8" w14:textId="77777777">
        <w:trPr>
          <w:trHeight w:val="399"/>
          <w:jc w:val="center"/>
        </w:trPr>
        <w:tc>
          <w:tcPr>
            <w:tcW w:w="536" w:type="dxa"/>
            <w:vAlign w:val="center"/>
          </w:tcPr>
          <w:p w14:paraId="5291DF48" w14:textId="77777777" w:rsidR="0024394D" w:rsidRDefault="00000000">
            <w:pPr>
              <w:pStyle w:val="TableText"/>
              <w:jc w:val="center"/>
              <w:rPr>
                <w:position w:val="-2"/>
                <w:sz w:val="24"/>
                <w:szCs w:val="24"/>
              </w:rPr>
            </w:pPr>
            <w:r>
              <w:rPr>
                <w:rFonts w:hint="eastAsia"/>
                <w:position w:val="-2"/>
                <w:sz w:val="24"/>
                <w:szCs w:val="24"/>
              </w:rPr>
              <w:t>7</w:t>
            </w:r>
          </w:p>
        </w:tc>
        <w:tc>
          <w:tcPr>
            <w:tcW w:w="3502" w:type="dxa"/>
            <w:gridSpan w:val="2"/>
            <w:vAlign w:val="center"/>
          </w:tcPr>
          <w:p w14:paraId="412F9ED4" w14:textId="77777777" w:rsidR="0024394D" w:rsidRDefault="00000000">
            <w:pPr>
              <w:pStyle w:val="TableText"/>
              <w:jc w:val="center"/>
              <w:rPr>
                <w:sz w:val="24"/>
                <w:szCs w:val="24"/>
              </w:rPr>
            </w:pPr>
            <w:r>
              <w:rPr>
                <w:rFonts w:hint="eastAsia"/>
                <w:spacing w:val="-1"/>
                <w:sz w:val="24"/>
                <w:szCs w:val="24"/>
              </w:rPr>
              <w:t>光源寿命测试</w:t>
            </w:r>
          </w:p>
        </w:tc>
        <w:tc>
          <w:tcPr>
            <w:tcW w:w="1162" w:type="dxa"/>
            <w:vAlign w:val="center"/>
          </w:tcPr>
          <w:p w14:paraId="5AED0467" w14:textId="77777777" w:rsidR="0024394D" w:rsidRDefault="00000000">
            <w:pPr>
              <w:pStyle w:val="TableText"/>
              <w:jc w:val="center"/>
              <w:rPr>
                <w:sz w:val="24"/>
                <w:szCs w:val="24"/>
              </w:rPr>
            </w:pPr>
            <w:r>
              <w:rPr>
                <w:rFonts w:hint="eastAsia"/>
                <w:sz w:val="24"/>
                <w:szCs w:val="24"/>
              </w:rPr>
              <w:t>√</w:t>
            </w:r>
          </w:p>
        </w:tc>
        <w:tc>
          <w:tcPr>
            <w:tcW w:w="1107" w:type="dxa"/>
            <w:vAlign w:val="center"/>
          </w:tcPr>
          <w:p w14:paraId="51CED801" w14:textId="77777777" w:rsidR="0024394D" w:rsidRDefault="00000000">
            <w:pPr>
              <w:pStyle w:val="TableText"/>
              <w:jc w:val="center"/>
              <w:rPr>
                <w:sz w:val="24"/>
                <w:szCs w:val="24"/>
                <w:lang w:eastAsia="zh-CN"/>
              </w:rPr>
            </w:pPr>
            <w:r>
              <w:rPr>
                <w:rFonts w:hint="eastAsia"/>
                <w:sz w:val="24"/>
                <w:szCs w:val="24"/>
                <w:lang w:eastAsia="zh-CN"/>
              </w:rPr>
              <w:t>--</w:t>
            </w:r>
          </w:p>
        </w:tc>
        <w:tc>
          <w:tcPr>
            <w:tcW w:w="1614" w:type="dxa"/>
            <w:vAlign w:val="center"/>
          </w:tcPr>
          <w:p w14:paraId="0741907C"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2.4.7</w:t>
            </w:r>
          </w:p>
        </w:tc>
      </w:tr>
      <w:tr w:rsidR="0024394D" w14:paraId="1ADEC821" w14:textId="77777777">
        <w:trPr>
          <w:trHeight w:val="453"/>
          <w:jc w:val="center"/>
        </w:trPr>
        <w:tc>
          <w:tcPr>
            <w:tcW w:w="536" w:type="dxa"/>
            <w:vAlign w:val="center"/>
          </w:tcPr>
          <w:p w14:paraId="21E45647" w14:textId="77777777" w:rsidR="0024394D" w:rsidRDefault="00000000">
            <w:pPr>
              <w:pStyle w:val="TableText"/>
              <w:jc w:val="center"/>
              <w:rPr>
                <w:position w:val="-2"/>
                <w:sz w:val="24"/>
                <w:szCs w:val="24"/>
                <w:lang w:eastAsia="zh-CN"/>
              </w:rPr>
            </w:pPr>
            <w:r>
              <w:rPr>
                <w:rFonts w:hint="eastAsia"/>
                <w:position w:val="-2"/>
                <w:sz w:val="24"/>
                <w:szCs w:val="24"/>
                <w:lang w:eastAsia="zh-CN"/>
              </w:rPr>
              <w:t>8</w:t>
            </w:r>
          </w:p>
        </w:tc>
        <w:tc>
          <w:tcPr>
            <w:tcW w:w="3502" w:type="dxa"/>
            <w:gridSpan w:val="2"/>
            <w:vAlign w:val="center"/>
          </w:tcPr>
          <w:p w14:paraId="4FCEB663" w14:textId="77777777" w:rsidR="0024394D" w:rsidRDefault="00000000">
            <w:pPr>
              <w:pStyle w:val="TableText"/>
              <w:jc w:val="center"/>
              <w:rPr>
                <w:sz w:val="24"/>
                <w:szCs w:val="24"/>
              </w:rPr>
            </w:pPr>
            <w:r>
              <w:rPr>
                <w:rFonts w:hint="eastAsia"/>
                <w:spacing w:val="-1"/>
                <w:sz w:val="24"/>
                <w:szCs w:val="24"/>
              </w:rPr>
              <w:t>绝缘电阻测量</w:t>
            </w:r>
          </w:p>
        </w:tc>
        <w:tc>
          <w:tcPr>
            <w:tcW w:w="1162" w:type="dxa"/>
            <w:vAlign w:val="center"/>
          </w:tcPr>
          <w:p w14:paraId="4837D093" w14:textId="77777777" w:rsidR="0024394D" w:rsidRDefault="00000000">
            <w:pPr>
              <w:pStyle w:val="TableText"/>
              <w:jc w:val="center"/>
              <w:rPr>
                <w:sz w:val="24"/>
                <w:szCs w:val="24"/>
              </w:rPr>
            </w:pPr>
            <w:r>
              <w:rPr>
                <w:rFonts w:hint="eastAsia"/>
                <w:sz w:val="24"/>
                <w:szCs w:val="24"/>
              </w:rPr>
              <w:t>√</w:t>
            </w:r>
          </w:p>
        </w:tc>
        <w:tc>
          <w:tcPr>
            <w:tcW w:w="1107" w:type="dxa"/>
            <w:vAlign w:val="center"/>
          </w:tcPr>
          <w:p w14:paraId="204984BA" w14:textId="77777777" w:rsidR="0024394D" w:rsidRDefault="00000000">
            <w:pPr>
              <w:pStyle w:val="TableText"/>
              <w:jc w:val="center"/>
              <w:rPr>
                <w:sz w:val="24"/>
                <w:szCs w:val="24"/>
              </w:rPr>
            </w:pPr>
            <w:r>
              <w:rPr>
                <w:rFonts w:hint="eastAsia"/>
                <w:sz w:val="24"/>
                <w:szCs w:val="24"/>
              </w:rPr>
              <w:t>√</w:t>
            </w:r>
          </w:p>
        </w:tc>
        <w:tc>
          <w:tcPr>
            <w:tcW w:w="1614" w:type="dxa"/>
            <w:vAlign w:val="center"/>
          </w:tcPr>
          <w:p w14:paraId="3F758792"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2.4.1a</w:t>
            </w:r>
          </w:p>
        </w:tc>
      </w:tr>
      <w:tr w:rsidR="0024394D" w14:paraId="5600BFCC" w14:textId="77777777">
        <w:trPr>
          <w:trHeight w:val="395"/>
          <w:jc w:val="center"/>
        </w:trPr>
        <w:tc>
          <w:tcPr>
            <w:tcW w:w="536" w:type="dxa"/>
            <w:vAlign w:val="center"/>
          </w:tcPr>
          <w:p w14:paraId="6FB05687" w14:textId="77777777" w:rsidR="0024394D" w:rsidRDefault="00000000">
            <w:pPr>
              <w:pStyle w:val="TableText"/>
              <w:jc w:val="center"/>
              <w:rPr>
                <w:position w:val="-2"/>
                <w:sz w:val="24"/>
                <w:szCs w:val="24"/>
              </w:rPr>
            </w:pPr>
            <w:r>
              <w:rPr>
                <w:rFonts w:hint="eastAsia"/>
                <w:position w:val="-2"/>
                <w:sz w:val="24"/>
                <w:szCs w:val="24"/>
              </w:rPr>
              <w:t>9</w:t>
            </w:r>
          </w:p>
        </w:tc>
        <w:tc>
          <w:tcPr>
            <w:tcW w:w="3502" w:type="dxa"/>
            <w:gridSpan w:val="2"/>
            <w:vAlign w:val="center"/>
          </w:tcPr>
          <w:p w14:paraId="5AF47041" w14:textId="77777777" w:rsidR="0024394D" w:rsidRDefault="00000000">
            <w:pPr>
              <w:pStyle w:val="TableText"/>
              <w:jc w:val="center"/>
              <w:rPr>
                <w:sz w:val="24"/>
                <w:szCs w:val="24"/>
              </w:rPr>
            </w:pPr>
            <w:r>
              <w:rPr>
                <w:rFonts w:hint="eastAsia"/>
                <w:spacing w:val="-1"/>
                <w:sz w:val="24"/>
                <w:szCs w:val="24"/>
              </w:rPr>
              <w:t>工频耐受电压试验</w:t>
            </w:r>
          </w:p>
        </w:tc>
        <w:tc>
          <w:tcPr>
            <w:tcW w:w="1162" w:type="dxa"/>
            <w:vAlign w:val="center"/>
          </w:tcPr>
          <w:p w14:paraId="6E834726" w14:textId="77777777" w:rsidR="0024394D" w:rsidRDefault="00000000">
            <w:pPr>
              <w:pStyle w:val="TableText"/>
              <w:jc w:val="center"/>
              <w:rPr>
                <w:sz w:val="24"/>
                <w:szCs w:val="24"/>
              </w:rPr>
            </w:pPr>
            <w:r>
              <w:rPr>
                <w:rFonts w:hint="eastAsia"/>
                <w:sz w:val="24"/>
                <w:szCs w:val="24"/>
              </w:rPr>
              <w:t>√</w:t>
            </w:r>
          </w:p>
        </w:tc>
        <w:tc>
          <w:tcPr>
            <w:tcW w:w="1107" w:type="dxa"/>
            <w:vAlign w:val="center"/>
          </w:tcPr>
          <w:p w14:paraId="3D4D7F55" w14:textId="77777777" w:rsidR="0024394D" w:rsidRDefault="00000000">
            <w:pPr>
              <w:pStyle w:val="TableText"/>
              <w:jc w:val="center"/>
              <w:rPr>
                <w:sz w:val="24"/>
                <w:szCs w:val="24"/>
              </w:rPr>
            </w:pPr>
            <w:r>
              <w:rPr>
                <w:rFonts w:hint="eastAsia"/>
                <w:sz w:val="24"/>
                <w:szCs w:val="24"/>
              </w:rPr>
              <w:t>√</w:t>
            </w:r>
          </w:p>
        </w:tc>
        <w:tc>
          <w:tcPr>
            <w:tcW w:w="1614" w:type="dxa"/>
            <w:vAlign w:val="center"/>
          </w:tcPr>
          <w:p w14:paraId="611AA38A"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2.4.1c</w:t>
            </w:r>
          </w:p>
        </w:tc>
      </w:tr>
      <w:tr w:rsidR="0024394D" w14:paraId="0897AA28" w14:textId="77777777">
        <w:trPr>
          <w:trHeight w:val="398"/>
          <w:jc w:val="center"/>
        </w:trPr>
        <w:tc>
          <w:tcPr>
            <w:tcW w:w="536" w:type="dxa"/>
            <w:vAlign w:val="center"/>
          </w:tcPr>
          <w:p w14:paraId="75CAC6B4" w14:textId="77777777" w:rsidR="0024394D" w:rsidRDefault="00000000">
            <w:pPr>
              <w:pStyle w:val="TableText"/>
              <w:jc w:val="center"/>
              <w:rPr>
                <w:position w:val="-2"/>
                <w:sz w:val="24"/>
                <w:szCs w:val="24"/>
              </w:rPr>
            </w:pPr>
            <w:r>
              <w:rPr>
                <w:rFonts w:hint="eastAsia"/>
                <w:position w:val="-2"/>
                <w:sz w:val="24"/>
                <w:szCs w:val="24"/>
              </w:rPr>
              <w:t>10</w:t>
            </w:r>
          </w:p>
        </w:tc>
        <w:tc>
          <w:tcPr>
            <w:tcW w:w="3502" w:type="dxa"/>
            <w:gridSpan w:val="2"/>
            <w:vAlign w:val="center"/>
          </w:tcPr>
          <w:p w14:paraId="7F35E02C" w14:textId="77777777" w:rsidR="0024394D" w:rsidRDefault="00000000">
            <w:pPr>
              <w:pStyle w:val="TableText"/>
              <w:jc w:val="center"/>
              <w:rPr>
                <w:sz w:val="24"/>
                <w:szCs w:val="24"/>
              </w:rPr>
            </w:pPr>
            <w:r>
              <w:rPr>
                <w:rFonts w:hint="eastAsia"/>
                <w:spacing w:val="-1"/>
                <w:sz w:val="24"/>
                <w:szCs w:val="24"/>
              </w:rPr>
              <w:t>冲击和振动试验</w:t>
            </w:r>
          </w:p>
        </w:tc>
        <w:tc>
          <w:tcPr>
            <w:tcW w:w="1162" w:type="dxa"/>
            <w:vAlign w:val="center"/>
          </w:tcPr>
          <w:p w14:paraId="50E5F0B1" w14:textId="77777777" w:rsidR="0024394D" w:rsidRDefault="00000000">
            <w:pPr>
              <w:pStyle w:val="TableText"/>
              <w:jc w:val="center"/>
              <w:rPr>
                <w:sz w:val="24"/>
                <w:szCs w:val="24"/>
              </w:rPr>
            </w:pPr>
            <w:r>
              <w:rPr>
                <w:rFonts w:hint="eastAsia"/>
                <w:sz w:val="24"/>
                <w:szCs w:val="24"/>
              </w:rPr>
              <w:t>√</w:t>
            </w:r>
          </w:p>
        </w:tc>
        <w:tc>
          <w:tcPr>
            <w:tcW w:w="1107" w:type="dxa"/>
            <w:vAlign w:val="center"/>
          </w:tcPr>
          <w:p w14:paraId="204FA81E" w14:textId="77777777" w:rsidR="0024394D" w:rsidRDefault="0024394D">
            <w:pPr>
              <w:pStyle w:val="TableText"/>
              <w:jc w:val="center"/>
              <w:rPr>
                <w:sz w:val="24"/>
                <w:szCs w:val="24"/>
              </w:rPr>
            </w:pPr>
          </w:p>
        </w:tc>
        <w:tc>
          <w:tcPr>
            <w:tcW w:w="1614" w:type="dxa"/>
            <w:vAlign w:val="center"/>
          </w:tcPr>
          <w:p w14:paraId="2AF15D5E"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2.4.5</w:t>
            </w:r>
          </w:p>
        </w:tc>
      </w:tr>
      <w:tr w:rsidR="0024394D" w14:paraId="4E560A5F" w14:textId="77777777">
        <w:trPr>
          <w:trHeight w:val="408"/>
          <w:jc w:val="center"/>
        </w:trPr>
        <w:tc>
          <w:tcPr>
            <w:tcW w:w="536" w:type="dxa"/>
            <w:vAlign w:val="center"/>
          </w:tcPr>
          <w:p w14:paraId="3D676D30" w14:textId="77777777" w:rsidR="0024394D" w:rsidRDefault="00000000">
            <w:pPr>
              <w:pStyle w:val="TableText"/>
              <w:jc w:val="center"/>
              <w:rPr>
                <w:position w:val="-2"/>
                <w:sz w:val="24"/>
                <w:szCs w:val="24"/>
              </w:rPr>
            </w:pPr>
            <w:r>
              <w:rPr>
                <w:rFonts w:hint="eastAsia"/>
                <w:position w:val="-2"/>
                <w:sz w:val="24"/>
                <w:szCs w:val="24"/>
              </w:rPr>
              <w:lastRenderedPageBreak/>
              <w:t>11</w:t>
            </w:r>
          </w:p>
        </w:tc>
        <w:tc>
          <w:tcPr>
            <w:tcW w:w="3502" w:type="dxa"/>
            <w:gridSpan w:val="2"/>
            <w:vAlign w:val="center"/>
          </w:tcPr>
          <w:p w14:paraId="43D4AE2B" w14:textId="77777777" w:rsidR="0024394D" w:rsidRDefault="00000000">
            <w:pPr>
              <w:pStyle w:val="TableText"/>
              <w:jc w:val="center"/>
              <w:rPr>
                <w:sz w:val="24"/>
                <w:szCs w:val="24"/>
                <w:lang w:eastAsia="zh-CN"/>
              </w:rPr>
            </w:pPr>
            <w:r>
              <w:rPr>
                <w:rFonts w:hint="eastAsia"/>
                <w:spacing w:val="-1"/>
                <w:sz w:val="24"/>
                <w:szCs w:val="24"/>
                <w:lang w:eastAsia="zh-CN"/>
              </w:rPr>
              <w:t>光源色温及显色指数测试</w:t>
            </w:r>
          </w:p>
        </w:tc>
        <w:tc>
          <w:tcPr>
            <w:tcW w:w="1162" w:type="dxa"/>
            <w:vAlign w:val="center"/>
          </w:tcPr>
          <w:p w14:paraId="512A7865" w14:textId="77777777" w:rsidR="0024394D" w:rsidRDefault="00000000">
            <w:pPr>
              <w:pStyle w:val="TableText"/>
              <w:jc w:val="center"/>
              <w:rPr>
                <w:sz w:val="24"/>
                <w:szCs w:val="24"/>
              </w:rPr>
            </w:pPr>
            <w:r>
              <w:rPr>
                <w:rFonts w:hint="eastAsia"/>
                <w:sz w:val="24"/>
                <w:szCs w:val="24"/>
              </w:rPr>
              <w:t>√</w:t>
            </w:r>
          </w:p>
        </w:tc>
        <w:tc>
          <w:tcPr>
            <w:tcW w:w="1107" w:type="dxa"/>
            <w:vAlign w:val="center"/>
          </w:tcPr>
          <w:p w14:paraId="65598D2F" w14:textId="77777777" w:rsidR="0024394D" w:rsidRDefault="0024394D">
            <w:pPr>
              <w:pStyle w:val="TableText"/>
              <w:jc w:val="center"/>
              <w:rPr>
                <w:sz w:val="24"/>
                <w:szCs w:val="24"/>
              </w:rPr>
            </w:pPr>
          </w:p>
        </w:tc>
        <w:tc>
          <w:tcPr>
            <w:tcW w:w="1614" w:type="dxa"/>
            <w:vAlign w:val="center"/>
          </w:tcPr>
          <w:p w14:paraId="378A43C1"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2.3.5</w:t>
            </w:r>
          </w:p>
        </w:tc>
      </w:tr>
      <w:tr w:rsidR="0024394D" w14:paraId="086BF5C6" w14:textId="77777777">
        <w:trPr>
          <w:trHeight w:val="399"/>
          <w:jc w:val="center"/>
        </w:trPr>
        <w:tc>
          <w:tcPr>
            <w:tcW w:w="536" w:type="dxa"/>
            <w:vAlign w:val="center"/>
          </w:tcPr>
          <w:p w14:paraId="55D8AE62" w14:textId="77777777" w:rsidR="0024394D" w:rsidRDefault="00000000">
            <w:pPr>
              <w:pStyle w:val="TableText"/>
              <w:jc w:val="center"/>
              <w:rPr>
                <w:position w:val="-2"/>
                <w:sz w:val="24"/>
                <w:szCs w:val="24"/>
              </w:rPr>
            </w:pPr>
            <w:r>
              <w:rPr>
                <w:rFonts w:hint="eastAsia"/>
                <w:position w:val="-2"/>
                <w:sz w:val="24"/>
                <w:szCs w:val="24"/>
              </w:rPr>
              <w:t>12</w:t>
            </w:r>
          </w:p>
        </w:tc>
        <w:tc>
          <w:tcPr>
            <w:tcW w:w="3502" w:type="dxa"/>
            <w:gridSpan w:val="2"/>
            <w:vAlign w:val="center"/>
          </w:tcPr>
          <w:p w14:paraId="74A6D791" w14:textId="77777777" w:rsidR="0024394D" w:rsidRDefault="00000000">
            <w:pPr>
              <w:pStyle w:val="TableText"/>
              <w:jc w:val="center"/>
              <w:rPr>
                <w:sz w:val="24"/>
                <w:szCs w:val="24"/>
              </w:rPr>
            </w:pPr>
            <w:r>
              <w:rPr>
                <w:rFonts w:hint="eastAsia"/>
                <w:spacing w:val="-2"/>
                <w:sz w:val="24"/>
                <w:szCs w:val="24"/>
              </w:rPr>
              <w:t>灯具功率</w:t>
            </w:r>
          </w:p>
        </w:tc>
        <w:tc>
          <w:tcPr>
            <w:tcW w:w="1162" w:type="dxa"/>
            <w:vAlign w:val="center"/>
          </w:tcPr>
          <w:p w14:paraId="3FA8BA14" w14:textId="77777777" w:rsidR="0024394D" w:rsidRDefault="00000000">
            <w:pPr>
              <w:pStyle w:val="TableText"/>
              <w:jc w:val="center"/>
              <w:rPr>
                <w:sz w:val="24"/>
                <w:szCs w:val="24"/>
              </w:rPr>
            </w:pPr>
            <w:r>
              <w:rPr>
                <w:rFonts w:hint="eastAsia"/>
                <w:sz w:val="24"/>
                <w:szCs w:val="24"/>
              </w:rPr>
              <w:t>√</w:t>
            </w:r>
          </w:p>
        </w:tc>
        <w:tc>
          <w:tcPr>
            <w:tcW w:w="1107" w:type="dxa"/>
            <w:vAlign w:val="center"/>
          </w:tcPr>
          <w:p w14:paraId="46F77A64" w14:textId="77777777" w:rsidR="0024394D" w:rsidRDefault="0024394D">
            <w:pPr>
              <w:pStyle w:val="TableText"/>
              <w:jc w:val="center"/>
              <w:rPr>
                <w:sz w:val="24"/>
                <w:szCs w:val="24"/>
              </w:rPr>
            </w:pPr>
          </w:p>
        </w:tc>
        <w:tc>
          <w:tcPr>
            <w:tcW w:w="1614" w:type="dxa"/>
            <w:vAlign w:val="center"/>
          </w:tcPr>
          <w:p w14:paraId="1F1F221A"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2.3.5</w:t>
            </w:r>
          </w:p>
        </w:tc>
      </w:tr>
      <w:tr w:rsidR="0024394D" w14:paraId="3D6E072A" w14:textId="77777777">
        <w:trPr>
          <w:trHeight w:val="395"/>
          <w:jc w:val="center"/>
        </w:trPr>
        <w:tc>
          <w:tcPr>
            <w:tcW w:w="536" w:type="dxa"/>
            <w:vAlign w:val="center"/>
          </w:tcPr>
          <w:p w14:paraId="30C0547E" w14:textId="77777777" w:rsidR="0024394D" w:rsidRDefault="00000000">
            <w:pPr>
              <w:pStyle w:val="TableText"/>
              <w:jc w:val="center"/>
              <w:rPr>
                <w:position w:val="-2"/>
                <w:sz w:val="24"/>
                <w:szCs w:val="24"/>
              </w:rPr>
            </w:pPr>
            <w:r>
              <w:rPr>
                <w:rFonts w:hint="eastAsia"/>
                <w:position w:val="-2"/>
                <w:sz w:val="24"/>
                <w:szCs w:val="24"/>
              </w:rPr>
              <w:t>13</w:t>
            </w:r>
          </w:p>
        </w:tc>
        <w:tc>
          <w:tcPr>
            <w:tcW w:w="3502" w:type="dxa"/>
            <w:gridSpan w:val="2"/>
            <w:vAlign w:val="center"/>
          </w:tcPr>
          <w:p w14:paraId="5D763C04" w14:textId="77777777" w:rsidR="0024394D" w:rsidRDefault="00000000">
            <w:pPr>
              <w:pStyle w:val="TableText"/>
              <w:jc w:val="center"/>
              <w:rPr>
                <w:sz w:val="24"/>
                <w:szCs w:val="24"/>
              </w:rPr>
            </w:pPr>
            <w:r>
              <w:rPr>
                <w:rFonts w:hint="eastAsia"/>
                <w:sz w:val="24"/>
                <w:szCs w:val="24"/>
              </w:rPr>
              <w:t>电压波动范围试验</w:t>
            </w:r>
          </w:p>
        </w:tc>
        <w:tc>
          <w:tcPr>
            <w:tcW w:w="1162" w:type="dxa"/>
            <w:vAlign w:val="center"/>
          </w:tcPr>
          <w:p w14:paraId="1BE941EB" w14:textId="77777777" w:rsidR="0024394D" w:rsidRDefault="00000000">
            <w:pPr>
              <w:pStyle w:val="TableText"/>
              <w:jc w:val="center"/>
              <w:rPr>
                <w:sz w:val="24"/>
                <w:szCs w:val="24"/>
              </w:rPr>
            </w:pPr>
            <w:r>
              <w:rPr>
                <w:rFonts w:hint="eastAsia"/>
                <w:sz w:val="24"/>
                <w:szCs w:val="24"/>
              </w:rPr>
              <w:t>√</w:t>
            </w:r>
          </w:p>
        </w:tc>
        <w:tc>
          <w:tcPr>
            <w:tcW w:w="1107" w:type="dxa"/>
            <w:vAlign w:val="center"/>
          </w:tcPr>
          <w:p w14:paraId="5E928D64" w14:textId="77777777" w:rsidR="0024394D" w:rsidRDefault="0024394D">
            <w:pPr>
              <w:pStyle w:val="TableText"/>
              <w:jc w:val="center"/>
              <w:rPr>
                <w:sz w:val="24"/>
                <w:szCs w:val="24"/>
              </w:rPr>
            </w:pPr>
          </w:p>
        </w:tc>
        <w:tc>
          <w:tcPr>
            <w:tcW w:w="1614" w:type="dxa"/>
            <w:vAlign w:val="center"/>
          </w:tcPr>
          <w:p w14:paraId="374717EF"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2.3.1</w:t>
            </w:r>
          </w:p>
        </w:tc>
      </w:tr>
      <w:tr w:rsidR="0024394D" w14:paraId="171CB8F0" w14:textId="77777777">
        <w:trPr>
          <w:trHeight w:val="406"/>
          <w:jc w:val="center"/>
        </w:trPr>
        <w:tc>
          <w:tcPr>
            <w:tcW w:w="536" w:type="dxa"/>
            <w:vAlign w:val="center"/>
          </w:tcPr>
          <w:p w14:paraId="411599D8" w14:textId="77777777" w:rsidR="0024394D" w:rsidRDefault="00000000">
            <w:pPr>
              <w:pStyle w:val="TableText"/>
              <w:jc w:val="center"/>
              <w:rPr>
                <w:position w:val="-2"/>
                <w:sz w:val="24"/>
                <w:szCs w:val="24"/>
              </w:rPr>
            </w:pPr>
            <w:r>
              <w:rPr>
                <w:rFonts w:hint="eastAsia"/>
                <w:position w:val="-2"/>
                <w:sz w:val="24"/>
                <w:szCs w:val="24"/>
              </w:rPr>
              <w:t>14</w:t>
            </w:r>
          </w:p>
        </w:tc>
        <w:tc>
          <w:tcPr>
            <w:tcW w:w="3502" w:type="dxa"/>
            <w:gridSpan w:val="2"/>
            <w:vAlign w:val="center"/>
          </w:tcPr>
          <w:p w14:paraId="74BBC729" w14:textId="77777777" w:rsidR="0024394D" w:rsidRDefault="00000000">
            <w:pPr>
              <w:pStyle w:val="TableText"/>
              <w:jc w:val="center"/>
              <w:rPr>
                <w:sz w:val="24"/>
                <w:szCs w:val="24"/>
              </w:rPr>
            </w:pPr>
            <w:r>
              <w:rPr>
                <w:rFonts w:hint="eastAsia"/>
                <w:sz w:val="24"/>
                <w:szCs w:val="24"/>
              </w:rPr>
              <w:t>电磁兼容性能试验</w:t>
            </w:r>
          </w:p>
        </w:tc>
        <w:tc>
          <w:tcPr>
            <w:tcW w:w="1162" w:type="dxa"/>
            <w:vAlign w:val="center"/>
          </w:tcPr>
          <w:p w14:paraId="62D46BF9" w14:textId="77777777" w:rsidR="0024394D" w:rsidRDefault="00000000">
            <w:pPr>
              <w:pStyle w:val="TableText"/>
              <w:jc w:val="center"/>
              <w:rPr>
                <w:sz w:val="24"/>
                <w:szCs w:val="24"/>
              </w:rPr>
            </w:pPr>
            <w:r>
              <w:rPr>
                <w:rFonts w:hint="eastAsia"/>
                <w:sz w:val="24"/>
                <w:szCs w:val="24"/>
              </w:rPr>
              <w:t>√</w:t>
            </w:r>
          </w:p>
        </w:tc>
        <w:tc>
          <w:tcPr>
            <w:tcW w:w="1107" w:type="dxa"/>
            <w:vAlign w:val="center"/>
          </w:tcPr>
          <w:p w14:paraId="0A3F27DF" w14:textId="77777777" w:rsidR="0024394D" w:rsidRDefault="0024394D">
            <w:pPr>
              <w:pStyle w:val="TableText"/>
              <w:jc w:val="center"/>
              <w:rPr>
                <w:sz w:val="24"/>
                <w:szCs w:val="24"/>
              </w:rPr>
            </w:pPr>
          </w:p>
        </w:tc>
        <w:tc>
          <w:tcPr>
            <w:tcW w:w="1614" w:type="dxa"/>
            <w:vAlign w:val="center"/>
          </w:tcPr>
          <w:p w14:paraId="33E94584"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2.4.8</w:t>
            </w:r>
          </w:p>
        </w:tc>
      </w:tr>
      <w:tr w:rsidR="0024394D" w14:paraId="5301FABC" w14:textId="77777777">
        <w:trPr>
          <w:trHeight w:val="395"/>
          <w:jc w:val="center"/>
        </w:trPr>
        <w:tc>
          <w:tcPr>
            <w:tcW w:w="536" w:type="dxa"/>
            <w:vAlign w:val="center"/>
          </w:tcPr>
          <w:p w14:paraId="43EF9CD0" w14:textId="77777777" w:rsidR="0024394D" w:rsidRDefault="00000000">
            <w:pPr>
              <w:pStyle w:val="TableText"/>
              <w:jc w:val="center"/>
              <w:rPr>
                <w:position w:val="-2"/>
                <w:sz w:val="24"/>
                <w:szCs w:val="24"/>
              </w:rPr>
            </w:pPr>
            <w:r>
              <w:rPr>
                <w:rFonts w:hint="eastAsia"/>
                <w:position w:val="-2"/>
                <w:sz w:val="24"/>
                <w:szCs w:val="24"/>
              </w:rPr>
              <w:t>15</w:t>
            </w:r>
          </w:p>
        </w:tc>
        <w:tc>
          <w:tcPr>
            <w:tcW w:w="3502" w:type="dxa"/>
            <w:gridSpan w:val="2"/>
            <w:vAlign w:val="center"/>
          </w:tcPr>
          <w:p w14:paraId="5A5FB84B" w14:textId="77777777" w:rsidR="0024394D" w:rsidRDefault="00000000">
            <w:pPr>
              <w:pStyle w:val="TableText"/>
              <w:jc w:val="center"/>
              <w:rPr>
                <w:sz w:val="24"/>
                <w:szCs w:val="24"/>
              </w:rPr>
            </w:pPr>
            <w:r>
              <w:rPr>
                <w:rFonts w:hint="eastAsia"/>
                <w:spacing w:val="-2"/>
                <w:sz w:val="24"/>
                <w:szCs w:val="24"/>
              </w:rPr>
              <w:t>高温试验</w:t>
            </w:r>
          </w:p>
        </w:tc>
        <w:tc>
          <w:tcPr>
            <w:tcW w:w="1162" w:type="dxa"/>
            <w:vAlign w:val="center"/>
          </w:tcPr>
          <w:p w14:paraId="252E0232" w14:textId="77777777" w:rsidR="0024394D" w:rsidRDefault="00000000">
            <w:pPr>
              <w:pStyle w:val="TableText"/>
              <w:jc w:val="center"/>
              <w:rPr>
                <w:sz w:val="24"/>
                <w:szCs w:val="24"/>
              </w:rPr>
            </w:pPr>
            <w:r>
              <w:rPr>
                <w:rFonts w:hint="eastAsia"/>
                <w:sz w:val="24"/>
                <w:szCs w:val="24"/>
              </w:rPr>
              <w:t>√</w:t>
            </w:r>
          </w:p>
        </w:tc>
        <w:tc>
          <w:tcPr>
            <w:tcW w:w="1107" w:type="dxa"/>
            <w:vAlign w:val="center"/>
          </w:tcPr>
          <w:p w14:paraId="7116EFAF" w14:textId="77777777" w:rsidR="0024394D" w:rsidRDefault="00000000">
            <w:pPr>
              <w:pStyle w:val="TableText"/>
              <w:jc w:val="center"/>
              <w:rPr>
                <w:sz w:val="24"/>
                <w:szCs w:val="24"/>
                <w:lang w:eastAsia="zh-CN"/>
              </w:rPr>
            </w:pPr>
            <w:r>
              <w:rPr>
                <w:rFonts w:hint="eastAsia"/>
                <w:sz w:val="24"/>
                <w:szCs w:val="24"/>
                <w:lang w:eastAsia="zh-CN"/>
              </w:rPr>
              <w:t>--</w:t>
            </w:r>
          </w:p>
        </w:tc>
        <w:tc>
          <w:tcPr>
            <w:tcW w:w="1614" w:type="dxa"/>
            <w:vAlign w:val="center"/>
          </w:tcPr>
          <w:p w14:paraId="17F5FD45"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2.4.9a</w:t>
            </w:r>
          </w:p>
        </w:tc>
      </w:tr>
      <w:tr w:rsidR="0024394D" w14:paraId="4FE6AF85" w14:textId="77777777">
        <w:trPr>
          <w:trHeight w:val="410"/>
          <w:jc w:val="center"/>
        </w:trPr>
        <w:tc>
          <w:tcPr>
            <w:tcW w:w="536" w:type="dxa"/>
            <w:vAlign w:val="center"/>
          </w:tcPr>
          <w:p w14:paraId="0DFCE0C2" w14:textId="77777777" w:rsidR="0024394D" w:rsidRDefault="00000000">
            <w:pPr>
              <w:pStyle w:val="TableText"/>
              <w:jc w:val="center"/>
              <w:rPr>
                <w:position w:val="-2"/>
                <w:sz w:val="24"/>
                <w:szCs w:val="24"/>
              </w:rPr>
            </w:pPr>
            <w:r>
              <w:rPr>
                <w:rFonts w:hint="eastAsia"/>
                <w:position w:val="-2"/>
                <w:sz w:val="24"/>
                <w:szCs w:val="24"/>
              </w:rPr>
              <w:t>16</w:t>
            </w:r>
          </w:p>
        </w:tc>
        <w:tc>
          <w:tcPr>
            <w:tcW w:w="3502" w:type="dxa"/>
            <w:gridSpan w:val="2"/>
            <w:vAlign w:val="center"/>
          </w:tcPr>
          <w:p w14:paraId="39471984" w14:textId="77777777" w:rsidR="0024394D" w:rsidRDefault="00000000">
            <w:pPr>
              <w:pStyle w:val="TableText"/>
              <w:jc w:val="center"/>
              <w:rPr>
                <w:sz w:val="24"/>
                <w:szCs w:val="24"/>
              </w:rPr>
            </w:pPr>
            <w:r>
              <w:rPr>
                <w:rFonts w:hint="eastAsia"/>
                <w:spacing w:val="-1"/>
                <w:sz w:val="24"/>
                <w:szCs w:val="24"/>
              </w:rPr>
              <w:t>低温试验</w:t>
            </w:r>
          </w:p>
        </w:tc>
        <w:tc>
          <w:tcPr>
            <w:tcW w:w="1162" w:type="dxa"/>
            <w:vAlign w:val="center"/>
          </w:tcPr>
          <w:p w14:paraId="77AAA8C7" w14:textId="77777777" w:rsidR="0024394D" w:rsidRDefault="00000000">
            <w:pPr>
              <w:pStyle w:val="TableText"/>
              <w:jc w:val="center"/>
              <w:rPr>
                <w:sz w:val="24"/>
                <w:szCs w:val="24"/>
              </w:rPr>
            </w:pPr>
            <w:r>
              <w:rPr>
                <w:rFonts w:hint="eastAsia"/>
                <w:sz w:val="24"/>
                <w:szCs w:val="24"/>
              </w:rPr>
              <w:t>√</w:t>
            </w:r>
          </w:p>
        </w:tc>
        <w:tc>
          <w:tcPr>
            <w:tcW w:w="1107" w:type="dxa"/>
            <w:vAlign w:val="center"/>
          </w:tcPr>
          <w:p w14:paraId="6919D39A" w14:textId="77777777" w:rsidR="0024394D" w:rsidRDefault="0024394D">
            <w:pPr>
              <w:pStyle w:val="TableText"/>
              <w:jc w:val="center"/>
              <w:rPr>
                <w:sz w:val="24"/>
                <w:szCs w:val="24"/>
              </w:rPr>
            </w:pPr>
          </w:p>
        </w:tc>
        <w:tc>
          <w:tcPr>
            <w:tcW w:w="1614" w:type="dxa"/>
            <w:vAlign w:val="center"/>
          </w:tcPr>
          <w:p w14:paraId="1ED797C9"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2.4.9b</w:t>
            </w:r>
          </w:p>
        </w:tc>
      </w:tr>
      <w:tr w:rsidR="0024394D" w14:paraId="26C2D7B6" w14:textId="77777777">
        <w:trPr>
          <w:trHeight w:val="397"/>
          <w:jc w:val="center"/>
        </w:trPr>
        <w:tc>
          <w:tcPr>
            <w:tcW w:w="536" w:type="dxa"/>
            <w:vAlign w:val="center"/>
          </w:tcPr>
          <w:p w14:paraId="5FE84F51" w14:textId="77777777" w:rsidR="0024394D" w:rsidRDefault="00000000">
            <w:pPr>
              <w:pStyle w:val="TableText"/>
              <w:jc w:val="center"/>
              <w:rPr>
                <w:position w:val="-2"/>
                <w:sz w:val="24"/>
                <w:szCs w:val="24"/>
              </w:rPr>
            </w:pPr>
            <w:r>
              <w:rPr>
                <w:rFonts w:hint="eastAsia"/>
                <w:position w:val="-2"/>
                <w:sz w:val="24"/>
                <w:szCs w:val="24"/>
              </w:rPr>
              <w:t>17</w:t>
            </w:r>
          </w:p>
        </w:tc>
        <w:tc>
          <w:tcPr>
            <w:tcW w:w="3502" w:type="dxa"/>
            <w:gridSpan w:val="2"/>
            <w:vAlign w:val="center"/>
          </w:tcPr>
          <w:p w14:paraId="6E37B3A2" w14:textId="77777777" w:rsidR="0024394D" w:rsidRDefault="00000000">
            <w:pPr>
              <w:pStyle w:val="TableText"/>
              <w:jc w:val="center"/>
              <w:rPr>
                <w:sz w:val="24"/>
                <w:szCs w:val="24"/>
              </w:rPr>
            </w:pPr>
            <w:r>
              <w:rPr>
                <w:rFonts w:hint="eastAsia"/>
                <w:spacing w:val="-2"/>
                <w:sz w:val="24"/>
                <w:szCs w:val="24"/>
              </w:rPr>
              <w:t>交变湿热试验</w:t>
            </w:r>
          </w:p>
        </w:tc>
        <w:tc>
          <w:tcPr>
            <w:tcW w:w="1162" w:type="dxa"/>
            <w:vAlign w:val="center"/>
          </w:tcPr>
          <w:p w14:paraId="69F34C8E" w14:textId="77777777" w:rsidR="0024394D" w:rsidRDefault="00000000">
            <w:pPr>
              <w:pStyle w:val="TableText"/>
              <w:jc w:val="center"/>
              <w:rPr>
                <w:sz w:val="24"/>
                <w:szCs w:val="24"/>
              </w:rPr>
            </w:pPr>
            <w:r>
              <w:rPr>
                <w:rFonts w:hint="eastAsia"/>
                <w:sz w:val="24"/>
                <w:szCs w:val="24"/>
              </w:rPr>
              <w:t>√</w:t>
            </w:r>
          </w:p>
        </w:tc>
        <w:tc>
          <w:tcPr>
            <w:tcW w:w="1107" w:type="dxa"/>
            <w:vAlign w:val="center"/>
          </w:tcPr>
          <w:p w14:paraId="35CCC36C" w14:textId="77777777" w:rsidR="0024394D" w:rsidRDefault="0024394D">
            <w:pPr>
              <w:pStyle w:val="TableText"/>
              <w:jc w:val="center"/>
              <w:rPr>
                <w:sz w:val="24"/>
                <w:szCs w:val="24"/>
              </w:rPr>
            </w:pPr>
          </w:p>
        </w:tc>
        <w:tc>
          <w:tcPr>
            <w:tcW w:w="1614" w:type="dxa"/>
            <w:vAlign w:val="center"/>
          </w:tcPr>
          <w:p w14:paraId="0B71C5ED"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2.4.9c</w:t>
            </w:r>
          </w:p>
        </w:tc>
      </w:tr>
      <w:tr w:rsidR="0024394D" w14:paraId="2E8EADCE" w14:textId="77777777">
        <w:trPr>
          <w:trHeight w:val="410"/>
          <w:jc w:val="center"/>
        </w:trPr>
        <w:tc>
          <w:tcPr>
            <w:tcW w:w="536" w:type="dxa"/>
            <w:vAlign w:val="center"/>
          </w:tcPr>
          <w:p w14:paraId="1BDA26F4" w14:textId="77777777" w:rsidR="0024394D" w:rsidRDefault="00000000">
            <w:pPr>
              <w:pStyle w:val="TableText"/>
              <w:jc w:val="center"/>
              <w:rPr>
                <w:position w:val="-2"/>
                <w:sz w:val="24"/>
                <w:szCs w:val="24"/>
              </w:rPr>
            </w:pPr>
            <w:r>
              <w:rPr>
                <w:rFonts w:hint="eastAsia"/>
                <w:position w:val="-2"/>
                <w:sz w:val="24"/>
                <w:szCs w:val="24"/>
              </w:rPr>
              <w:t>18</w:t>
            </w:r>
          </w:p>
        </w:tc>
        <w:tc>
          <w:tcPr>
            <w:tcW w:w="3502" w:type="dxa"/>
            <w:gridSpan w:val="2"/>
            <w:vAlign w:val="center"/>
          </w:tcPr>
          <w:p w14:paraId="1B151D35" w14:textId="77777777" w:rsidR="0024394D" w:rsidRDefault="00000000">
            <w:pPr>
              <w:pStyle w:val="TableText"/>
              <w:jc w:val="center"/>
              <w:rPr>
                <w:sz w:val="24"/>
                <w:szCs w:val="24"/>
              </w:rPr>
            </w:pPr>
            <w:r>
              <w:rPr>
                <w:rFonts w:hint="eastAsia"/>
                <w:spacing w:val="1"/>
                <w:sz w:val="24"/>
                <w:szCs w:val="24"/>
              </w:rPr>
              <w:t>电源反接试验</w:t>
            </w:r>
          </w:p>
        </w:tc>
        <w:tc>
          <w:tcPr>
            <w:tcW w:w="1162" w:type="dxa"/>
            <w:vAlign w:val="center"/>
          </w:tcPr>
          <w:p w14:paraId="140E476F" w14:textId="77777777" w:rsidR="0024394D" w:rsidRDefault="00000000">
            <w:pPr>
              <w:pStyle w:val="TableText"/>
              <w:jc w:val="center"/>
              <w:rPr>
                <w:sz w:val="24"/>
                <w:szCs w:val="24"/>
              </w:rPr>
            </w:pPr>
            <w:r>
              <w:rPr>
                <w:rFonts w:hint="eastAsia"/>
                <w:sz w:val="24"/>
                <w:szCs w:val="24"/>
              </w:rPr>
              <w:t>√</w:t>
            </w:r>
          </w:p>
        </w:tc>
        <w:tc>
          <w:tcPr>
            <w:tcW w:w="1107" w:type="dxa"/>
            <w:vAlign w:val="center"/>
          </w:tcPr>
          <w:p w14:paraId="02D72440" w14:textId="77777777" w:rsidR="0024394D" w:rsidRDefault="0024394D">
            <w:pPr>
              <w:pStyle w:val="TableText"/>
              <w:jc w:val="center"/>
              <w:rPr>
                <w:sz w:val="24"/>
                <w:szCs w:val="24"/>
              </w:rPr>
            </w:pPr>
          </w:p>
        </w:tc>
        <w:tc>
          <w:tcPr>
            <w:tcW w:w="1614" w:type="dxa"/>
            <w:vAlign w:val="center"/>
          </w:tcPr>
          <w:p w14:paraId="12966433" w14:textId="77777777" w:rsidR="0024394D" w:rsidRDefault="00000000">
            <w:pPr>
              <w:pStyle w:val="TableText"/>
              <w:jc w:val="center"/>
              <w:rPr>
                <w:spacing w:val="-2"/>
                <w:position w:val="-2"/>
                <w:sz w:val="24"/>
                <w:szCs w:val="24"/>
                <w:lang w:eastAsia="zh-CN"/>
              </w:rPr>
            </w:pPr>
            <w:r>
              <w:rPr>
                <w:rFonts w:hint="eastAsia"/>
                <w:spacing w:val="-2"/>
                <w:position w:val="-2"/>
                <w:sz w:val="24"/>
                <w:szCs w:val="24"/>
                <w:lang w:eastAsia="zh-CN"/>
              </w:rPr>
              <w:t>2.4.4</w:t>
            </w:r>
          </w:p>
        </w:tc>
      </w:tr>
    </w:tbl>
    <w:p w14:paraId="32AE87EF" w14:textId="77777777" w:rsidR="0024394D" w:rsidRDefault="00000000">
      <w:pPr>
        <w:pStyle w:val="a"/>
        <w:numPr>
          <w:ilvl w:val="1"/>
          <w:numId w:val="0"/>
        </w:numPr>
        <w:spacing w:before="120" w:after="120" w:line="360" w:lineRule="auto"/>
        <w:ind w:left="420" w:hangingChars="175" w:hanging="420"/>
        <w:rPr>
          <w:rFonts w:ascii="宋体" w:eastAsia="宋体" w:hAnsi="宋体" w:cs="宋体"/>
          <w:sz w:val="24"/>
          <w:szCs w:val="24"/>
        </w:rPr>
      </w:pPr>
      <w:r>
        <w:rPr>
          <w:rFonts w:ascii="Times New Roman" w:hint="eastAsia"/>
          <w:sz w:val="24"/>
          <w:szCs w:val="24"/>
        </w:rPr>
        <w:t xml:space="preserve">2.2.6 </w:t>
      </w:r>
      <w:r>
        <w:rPr>
          <w:rFonts w:ascii="宋体" w:eastAsia="宋体" w:hAnsi="宋体" w:cs="宋体" w:hint="eastAsia"/>
          <w:sz w:val="24"/>
          <w:szCs w:val="24"/>
        </w:rPr>
        <w:t>根据需要，乙方应随产品提供同种规格型号灯具试验报告、检验报告等文件。相关试验报告内容如下表7:</w:t>
      </w:r>
    </w:p>
    <w:p w14:paraId="6CA1BC54" w14:textId="77777777" w:rsidR="0024394D" w:rsidRDefault="00000000">
      <w:pPr>
        <w:spacing w:before="166" w:line="218" w:lineRule="auto"/>
        <w:jc w:val="center"/>
        <w:rPr>
          <w:rFonts w:ascii="宋体" w:hAnsi="宋体" w:cs="宋体"/>
          <w:b/>
          <w:bCs/>
          <w:sz w:val="24"/>
          <w:szCs w:val="24"/>
        </w:rPr>
      </w:pPr>
      <w:r>
        <w:rPr>
          <w:rFonts w:ascii="宋体" w:hAnsi="宋体" w:cs="宋体" w:hint="eastAsia"/>
          <w:spacing w:val="-3"/>
          <w:sz w:val="24"/>
          <w:szCs w:val="24"/>
        </w:rPr>
        <w:t>表7 相关试验报告</w:t>
      </w:r>
    </w:p>
    <w:tbl>
      <w:tblPr>
        <w:tblStyle w:val="TableNormal"/>
        <w:tblW w:w="86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
        <w:gridCol w:w="2100"/>
        <w:gridCol w:w="4236"/>
        <w:gridCol w:w="1784"/>
      </w:tblGrid>
      <w:tr w:rsidR="0024394D" w14:paraId="02DF8E44" w14:textId="77777777">
        <w:trPr>
          <w:trHeight w:val="324"/>
          <w:jc w:val="center"/>
        </w:trPr>
        <w:tc>
          <w:tcPr>
            <w:tcW w:w="531" w:type="dxa"/>
            <w:vAlign w:val="center"/>
          </w:tcPr>
          <w:p w14:paraId="13C2E0EC" w14:textId="77777777" w:rsidR="0024394D" w:rsidRDefault="00000000">
            <w:pPr>
              <w:pStyle w:val="TableText"/>
              <w:jc w:val="center"/>
              <w:rPr>
                <w:b/>
                <w:bCs/>
                <w:sz w:val="24"/>
                <w:szCs w:val="24"/>
              </w:rPr>
            </w:pPr>
            <w:r>
              <w:rPr>
                <w:rFonts w:hint="eastAsia"/>
                <w:b/>
                <w:bCs/>
                <w:spacing w:val="-2"/>
                <w:sz w:val="24"/>
                <w:szCs w:val="24"/>
              </w:rPr>
              <w:t>序号</w:t>
            </w:r>
          </w:p>
        </w:tc>
        <w:tc>
          <w:tcPr>
            <w:tcW w:w="2100" w:type="dxa"/>
            <w:vAlign w:val="center"/>
          </w:tcPr>
          <w:p w14:paraId="363B81B2" w14:textId="77777777" w:rsidR="0024394D" w:rsidRDefault="00000000">
            <w:pPr>
              <w:pStyle w:val="TableText"/>
              <w:jc w:val="center"/>
              <w:rPr>
                <w:b/>
                <w:bCs/>
                <w:sz w:val="24"/>
                <w:szCs w:val="24"/>
              </w:rPr>
            </w:pPr>
            <w:r>
              <w:rPr>
                <w:rFonts w:hint="eastAsia"/>
                <w:b/>
                <w:bCs/>
                <w:spacing w:val="-2"/>
                <w:sz w:val="24"/>
                <w:szCs w:val="24"/>
              </w:rPr>
              <w:t>试验项点</w:t>
            </w:r>
          </w:p>
        </w:tc>
        <w:tc>
          <w:tcPr>
            <w:tcW w:w="4236" w:type="dxa"/>
            <w:vAlign w:val="center"/>
          </w:tcPr>
          <w:p w14:paraId="23EB59D7" w14:textId="77777777" w:rsidR="0024394D" w:rsidRDefault="00000000">
            <w:pPr>
              <w:pStyle w:val="TableText"/>
              <w:jc w:val="center"/>
              <w:rPr>
                <w:b/>
                <w:bCs/>
                <w:sz w:val="24"/>
                <w:szCs w:val="24"/>
              </w:rPr>
            </w:pPr>
            <w:r>
              <w:rPr>
                <w:rFonts w:hint="eastAsia"/>
                <w:b/>
                <w:bCs/>
                <w:spacing w:val="-2"/>
                <w:sz w:val="24"/>
                <w:szCs w:val="24"/>
              </w:rPr>
              <w:t>试验内容</w:t>
            </w:r>
          </w:p>
        </w:tc>
        <w:tc>
          <w:tcPr>
            <w:tcW w:w="1784" w:type="dxa"/>
            <w:vAlign w:val="center"/>
          </w:tcPr>
          <w:p w14:paraId="16E24E39" w14:textId="77777777" w:rsidR="0024394D" w:rsidRDefault="00000000">
            <w:pPr>
              <w:pStyle w:val="TableText"/>
              <w:jc w:val="center"/>
              <w:rPr>
                <w:b/>
                <w:bCs/>
                <w:sz w:val="24"/>
                <w:szCs w:val="24"/>
              </w:rPr>
            </w:pPr>
            <w:r>
              <w:rPr>
                <w:rFonts w:hint="eastAsia"/>
                <w:b/>
                <w:bCs/>
                <w:spacing w:val="-2"/>
                <w:sz w:val="24"/>
                <w:szCs w:val="24"/>
              </w:rPr>
              <w:t>备注</w:t>
            </w:r>
          </w:p>
        </w:tc>
      </w:tr>
      <w:tr w:rsidR="0024394D" w14:paraId="44FEFF57" w14:textId="77777777">
        <w:trPr>
          <w:trHeight w:val="319"/>
          <w:jc w:val="center"/>
        </w:trPr>
        <w:tc>
          <w:tcPr>
            <w:tcW w:w="531" w:type="dxa"/>
            <w:vAlign w:val="center"/>
          </w:tcPr>
          <w:p w14:paraId="55618AF6" w14:textId="77777777" w:rsidR="0024394D" w:rsidRDefault="00000000">
            <w:pPr>
              <w:pStyle w:val="TableText"/>
              <w:jc w:val="center"/>
              <w:rPr>
                <w:sz w:val="24"/>
                <w:szCs w:val="24"/>
              </w:rPr>
            </w:pPr>
            <w:r>
              <w:rPr>
                <w:rFonts w:hint="eastAsia"/>
                <w:sz w:val="24"/>
                <w:szCs w:val="24"/>
              </w:rPr>
              <w:t>1</w:t>
            </w:r>
          </w:p>
        </w:tc>
        <w:tc>
          <w:tcPr>
            <w:tcW w:w="2100" w:type="dxa"/>
            <w:vAlign w:val="center"/>
          </w:tcPr>
          <w:p w14:paraId="1A1CEB6B" w14:textId="77777777" w:rsidR="0024394D" w:rsidRDefault="00000000">
            <w:pPr>
              <w:pStyle w:val="TableText"/>
              <w:jc w:val="center"/>
              <w:rPr>
                <w:sz w:val="24"/>
                <w:szCs w:val="24"/>
              </w:rPr>
            </w:pPr>
            <w:r>
              <w:rPr>
                <w:rFonts w:hint="eastAsia"/>
                <w:sz w:val="24"/>
                <w:szCs w:val="24"/>
              </w:rPr>
              <w:t>电压波动范围试验</w:t>
            </w:r>
          </w:p>
        </w:tc>
        <w:tc>
          <w:tcPr>
            <w:tcW w:w="4236" w:type="dxa"/>
            <w:vAlign w:val="center"/>
          </w:tcPr>
          <w:p w14:paraId="62802F80" w14:textId="77777777" w:rsidR="0024394D" w:rsidRDefault="00000000">
            <w:pPr>
              <w:pStyle w:val="TableText"/>
              <w:jc w:val="center"/>
              <w:rPr>
                <w:sz w:val="24"/>
                <w:szCs w:val="24"/>
              </w:rPr>
            </w:pPr>
            <w:r>
              <w:rPr>
                <w:rFonts w:hint="eastAsia"/>
                <w:spacing w:val="-1"/>
                <w:sz w:val="24"/>
                <w:szCs w:val="24"/>
              </w:rPr>
              <w:t>按照技术协议要求</w:t>
            </w:r>
            <w:r>
              <w:rPr>
                <w:rFonts w:hint="eastAsia"/>
                <w:spacing w:val="-1"/>
                <w:sz w:val="24"/>
                <w:szCs w:val="24"/>
                <w:lang w:eastAsia="zh-CN"/>
              </w:rPr>
              <w:t>2</w:t>
            </w:r>
            <w:r>
              <w:rPr>
                <w:rFonts w:hint="eastAsia"/>
                <w:spacing w:val="-1"/>
                <w:sz w:val="24"/>
                <w:szCs w:val="24"/>
              </w:rPr>
              <w:t>.4.10</w:t>
            </w:r>
          </w:p>
        </w:tc>
        <w:tc>
          <w:tcPr>
            <w:tcW w:w="1784" w:type="dxa"/>
            <w:vAlign w:val="center"/>
          </w:tcPr>
          <w:p w14:paraId="6AAB3437" w14:textId="77777777" w:rsidR="0024394D" w:rsidRDefault="00000000">
            <w:pPr>
              <w:pStyle w:val="TableText"/>
              <w:jc w:val="center"/>
              <w:rPr>
                <w:sz w:val="24"/>
                <w:szCs w:val="24"/>
              </w:rPr>
            </w:pPr>
            <w:r>
              <w:rPr>
                <w:rFonts w:hint="eastAsia"/>
                <w:spacing w:val="-1"/>
                <w:sz w:val="24"/>
                <w:szCs w:val="24"/>
              </w:rPr>
              <w:t>有资质第三方</w:t>
            </w:r>
          </w:p>
        </w:tc>
      </w:tr>
      <w:tr w:rsidR="0024394D" w14:paraId="43DE76E4" w14:textId="77777777">
        <w:trPr>
          <w:trHeight w:val="978"/>
          <w:jc w:val="center"/>
        </w:trPr>
        <w:tc>
          <w:tcPr>
            <w:tcW w:w="531" w:type="dxa"/>
            <w:vAlign w:val="center"/>
          </w:tcPr>
          <w:p w14:paraId="059692E3" w14:textId="77777777" w:rsidR="0024394D" w:rsidRDefault="00000000">
            <w:pPr>
              <w:pStyle w:val="TableText"/>
              <w:jc w:val="center"/>
              <w:rPr>
                <w:sz w:val="24"/>
                <w:szCs w:val="24"/>
              </w:rPr>
            </w:pPr>
            <w:r>
              <w:rPr>
                <w:rFonts w:hint="eastAsia"/>
                <w:sz w:val="24"/>
                <w:szCs w:val="24"/>
              </w:rPr>
              <w:t>2</w:t>
            </w:r>
          </w:p>
        </w:tc>
        <w:tc>
          <w:tcPr>
            <w:tcW w:w="2100" w:type="dxa"/>
            <w:vAlign w:val="center"/>
          </w:tcPr>
          <w:p w14:paraId="7C8DBF9D" w14:textId="77777777" w:rsidR="0024394D" w:rsidRDefault="00000000">
            <w:pPr>
              <w:pStyle w:val="TableText"/>
              <w:jc w:val="center"/>
              <w:rPr>
                <w:sz w:val="24"/>
                <w:szCs w:val="24"/>
              </w:rPr>
            </w:pPr>
            <w:r>
              <w:rPr>
                <w:rFonts w:hint="eastAsia"/>
                <w:sz w:val="24"/>
                <w:szCs w:val="24"/>
              </w:rPr>
              <w:t>灯具功率</w:t>
            </w:r>
          </w:p>
        </w:tc>
        <w:tc>
          <w:tcPr>
            <w:tcW w:w="4236" w:type="dxa"/>
            <w:vAlign w:val="center"/>
          </w:tcPr>
          <w:p w14:paraId="64FCF03B" w14:textId="77777777" w:rsidR="0024394D" w:rsidRDefault="00000000">
            <w:pPr>
              <w:pStyle w:val="TableText"/>
              <w:jc w:val="center"/>
              <w:rPr>
                <w:sz w:val="24"/>
                <w:szCs w:val="24"/>
                <w:lang w:eastAsia="zh-CN"/>
              </w:rPr>
            </w:pPr>
            <w:r>
              <w:rPr>
                <w:rFonts w:hint="eastAsia"/>
                <w:spacing w:val="-2"/>
                <w:sz w:val="24"/>
                <w:szCs w:val="24"/>
                <w:lang w:eastAsia="zh-CN"/>
              </w:rPr>
              <w:t>下大灯接通电源，稳定功率10min后</w:t>
            </w:r>
            <w:r>
              <w:rPr>
                <w:rFonts w:hint="eastAsia"/>
                <w:spacing w:val="17"/>
                <w:sz w:val="24"/>
                <w:szCs w:val="24"/>
                <w:lang w:eastAsia="zh-CN"/>
              </w:rPr>
              <w:t xml:space="preserve"> </w:t>
            </w:r>
            <w:r>
              <w:rPr>
                <w:rFonts w:hint="eastAsia"/>
                <w:spacing w:val="-2"/>
                <w:sz w:val="24"/>
                <w:szCs w:val="24"/>
                <w:lang w:eastAsia="zh-CN"/>
              </w:rPr>
              <w:t>用电流表和电压表测出灯具输入端的电流和电压，计算出灯具的功率</w:t>
            </w:r>
          </w:p>
        </w:tc>
        <w:tc>
          <w:tcPr>
            <w:tcW w:w="1784" w:type="dxa"/>
            <w:vAlign w:val="center"/>
          </w:tcPr>
          <w:p w14:paraId="5698ED8F" w14:textId="77777777" w:rsidR="0024394D" w:rsidRDefault="00000000">
            <w:pPr>
              <w:pStyle w:val="TableText"/>
              <w:jc w:val="center"/>
              <w:rPr>
                <w:sz w:val="24"/>
                <w:szCs w:val="24"/>
              </w:rPr>
            </w:pPr>
            <w:r>
              <w:rPr>
                <w:rFonts w:hint="eastAsia"/>
                <w:spacing w:val="-1"/>
                <w:sz w:val="24"/>
                <w:szCs w:val="24"/>
              </w:rPr>
              <w:t>有资质第三方</w:t>
            </w:r>
          </w:p>
        </w:tc>
      </w:tr>
      <w:tr w:rsidR="0024394D" w14:paraId="02730191" w14:textId="77777777">
        <w:trPr>
          <w:trHeight w:val="649"/>
          <w:jc w:val="center"/>
        </w:trPr>
        <w:tc>
          <w:tcPr>
            <w:tcW w:w="531" w:type="dxa"/>
            <w:vAlign w:val="center"/>
          </w:tcPr>
          <w:p w14:paraId="4883F0E7" w14:textId="77777777" w:rsidR="0024394D" w:rsidRDefault="00000000">
            <w:pPr>
              <w:pStyle w:val="TableText"/>
              <w:jc w:val="center"/>
              <w:rPr>
                <w:sz w:val="24"/>
                <w:szCs w:val="24"/>
              </w:rPr>
            </w:pPr>
            <w:r>
              <w:rPr>
                <w:rFonts w:hint="eastAsia"/>
                <w:sz w:val="24"/>
                <w:szCs w:val="24"/>
              </w:rPr>
              <w:t>3</w:t>
            </w:r>
          </w:p>
        </w:tc>
        <w:tc>
          <w:tcPr>
            <w:tcW w:w="2100" w:type="dxa"/>
            <w:vAlign w:val="center"/>
          </w:tcPr>
          <w:p w14:paraId="08BDB33A" w14:textId="77777777" w:rsidR="0024394D" w:rsidRDefault="00000000">
            <w:pPr>
              <w:pStyle w:val="TableText"/>
              <w:jc w:val="center"/>
              <w:rPr>
                <w:sz w:val="24"/>
                <w:szCs w:val="24"/>
              </w:rPr>
            </w:pPr>
            <w:r>
              <w:rPr>
                <w:rFonts w:hint="eastAsia"/>
                <w:sz w:val="24"/>
                <w:szCs w:val="24"/>
              </w:rPr>
              <w:t>电磁兼容性能试验</w:t>
            </w:r>
          </w:p>
        </w:tc>
        <w:tc>
          <w:tcPr>
            <w:tcW w:w="4236" w:type="dxa"/>
            <w:vAlign w:val="center"/>
          </w:tcPr>
          <w:p w14:paraId="70915B5C" w14:textId="77777777" w:rsidR="0024394D" w:rsidRDefault="00000000">
            <w:pPr>
              <w:pStyle w:val="TableText"/>
              <w:jc w:val="center"/>
              <w:rPr>
                <w:sz w:val="24"/>
                <w:szCs w:val="24"/>
                <w:lang w:eastAsia="zh-CN"/>
              </w:rPr>
            </w:pPr>
            <w:r>
              <w:rPr>
                <w:rFonts w:hint="eastAsia"/>
                <w:spacing w:val="-2"/>
                <w:sz w:val="24"/>
                <w:szCs w:val="24"/>
                <w:lang w:eastAsia="zh-CN"/>
              </w:rPr>
              <w:t>按照GB/T24338.4中表7的规定要求进行试验。</w:t>
            </w:r>
          </w:p>
        </w:tc>
        <w:tc>
          <w:tcPr>
            <w:tcW w:w="1784" w:type="dxa"/>
            <w:vAlign w:val="center"/>
          </w:tcPr>
          <w:p w14:paraId="136AC778" w14:textId="77777777" w:rsidR="0024394D" w:rsidRDefault="00000000">
            <w:pPr>
              <w:pStyle w:val="TableText"/>
              <w:jc w:val="center"/>
              <w:rPr>
                <w:sz w:val="24"/>
                <w:szCs w:val="24"/>
              </w:rPr>
            </w:pPr>
            <w:r>
              <w:rPr>
                <w:rFonts w:hint="eastAsia"/>
                <w:spacing w:val="-1"/>
                <w:sz w:val="24"/>
                <w:szCs w:val="24"/>
              </w:rPr>
              <w:t>有资质第三方</w:t>
            </w:r>
          </w:p>
        </w:tc>
      </w:tr>
      <w:tr w:rsidR="0024394D" w14:paraId="2211CEE6" w14:textId="77777777">
        <w:trPr>
          <w:trHeight w:val="319"/>
          <w:jc w:val="center"/>
        </w:trPr>
        <w:tc>
          <w:tcPr>
            <w:tcW w:w="531" w:type="dxa"/>
            <w:vAlign w:val="center"/>
          </w:tcPr>
          <w:p w14:paraId="110FC948" w14:textId="77777777" w:rsidR="0024394D" w:rsidRDefault="00000000">
            <w:pPr>
              <w:pStyle w:val="TableText"/>
              <w:jc w:val="center"/>
              <w:rPr>
                <w:sz w:val="24"/>
                <w:szCs w:val="24"/>
              </w:rPr>
            </w:pPr>
            <w:r>
              <w:rPr>
                <w:rFonts w:hint="eastAsia"/>
                <w:sz w:val="24"/>
                <w:szCs w:val="24"/>
              </w:rPr>
              <w:t>4</w:t>
            </w:r>
          </w:p>
        </w:tc>
        <w:tc>
          <w:tcPr>
            <w:tcW w:w="2100" w:type="dxa"/>
            <w:vAlign w:val="center"/>
          </w:tcPr>
          <w:p w14:paraId="25A98C14" w14:textId="77777777" w:rsidR="0024394D" w:rsidRDefault="00000000">
            <w:pPr>
              <w:pStyle w:val="TableText"/>
              <w:jc w:val="center"/>
              <w:rPr>
                <w:sz w:val="24"/>
                <w:szCs w:val="24"/>
              </w:rPr>
            </w:pPr>
            <w:r>
              <w:rPr>
                <w:rFonts w:hint="eastAsia"/>
                <w:sz w:val="24"/>
                <w:szCs w:val="24"/>
              </w:rPr>
              <w:t>高温试验</w:t>
            </w:r>
          </w:p>
        </w:tc>
        <w:tc>
          <w:tcPr>
            <w:tcW w:w="4236" w:type="dxa"/>
            <w:vAlign w:val="center"/>
          </w:tcPr>
          <w:p w14:paraId="746F993A"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2</w:t>
            </w:r>
            <w:r>
              <w:rPr>
                <w:rFonts w:hint="eastAsia"/>
                <w:spacing w:val="-1"/>
                <w:sz w:val="24"/>
                <w:szCs w:val="24"/>
              </w:rPr>
              <w:t>.4.9a</w:t>
            </w:r>
          </w:p>
        </w:tc>
        <w:tc>
          <w:tcPr>
            <w:tcW w:w="1784" w:type="dxa"/>
            <w:vAlign w:val="center"/>
          </w:tcPr>
          <w:p w14:paraId="78564E96" w14:textId="77777777" w:rsidR="0024394D" w:rsidRDefault="00000000">
            <w:pPr>
              <w:pStyle w:val="TableText"/>
              <w:jc w:val="center"/>
              <w:rPr>
                <w:sz w:val="24"/>
                <w:szCs w:val="24"/>
              </w:rPr>
            </w:pPr>
            <w:r>
              <w:rPr>
                <w:rFonts w:hint="eastAsia"/>
                <w:spacing w:val="-1"/>
                <w:sz w:val="24"/>
                <w:szCs w:val="24"/>
              </w:rPr>
              <w:t>有资质第三方</w:t>
            </w:r>
          </w:p>
        </w:tc>
      </w:tr>
      <w:tr w:rsidR="0024394D" w14:paraId="45237368" w14:textId="77777777">
        <w:trPr>
          <w:trHeight w:val="319"/>
          <w:jc w:val="center"/>
        </w:trPr>
        <w:tc>
          <w:tcPr>
            <w:tcW w:w="531" w:type="dxa"/>
            <w:vAlign w:val="center"/>
          </w:tcPr>
          <w:p w14:paraId="203B1184" w14:textId="77777777" w:rsidR="0024394D" w:rsidRDefault="00000000">
            <w:pPr>
              <w:pStyle w:val="TableText"/>
              <w:jc w:val="center"/>
              <w:rPr>
                <w:sz w:val="24"/>
                <w:szCs w:val="24"/>
              </w:rPr>
            </w:pPr>
            <w:r>
              <w:rPr>
                <w:rFonts w:hint="eastAsia"/>
                <w:sz w:val="24"/>
                <w:szCs w:val="24"/>
              </w:rPr>
              <w:t>5</w:t>
            </w:r>
          </w:p>
        </w:tc>
        <w:tc>
          <w:tcPr>
            <w:tcW w:w="2100" w:type="dxa"/>
            <w:vAlign w:val="center"/>
          </w:tcPr>
          <w:p w14:paraId="151BC521" w14:textId="77777777" w:rsidR="0024394D" w:rsidRDefault="00000000">
            <w:pPr>
              <w:pStyle w:val="TableText"/>
              <w:jc w:val="center"/>
              <w:rPr>
                <w:sz w:val="24"/>
                <w:szCs w:val="24"/>
              </w:rPr>
            </w:pPr>
            <w:r>
              <w:rPr>
                <w:rFonts w:hint="eastAsia"/>
                <w:sz w:val="24"/>
                <w:szCs w:val="24"/>
              </w:rPr>
              <w:t>低温试验</w:t>
            </w:r>
          </w:p>
        </w:tc>
        <w:tc>
          <w:tcPr>
            <w:tcW w:w="4236" w:type="dxa"/>
            <w:vAlign w:val="center"/>
          </w:tcPr>
          <w:p w14:paraId="65664419"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2</w:t>
            </w:r>
            <w:r>
              <w:rPr>
                <w:rFonts w:hint="eastAsia"/>
                <w:spacing w:val="-1"/>
                <w:sz w:val="24"/>
                <w:szCs w:val="24"/>
              </w:rPr>
              <w:t>.4.9b</w:t>
            </w:r>
          </w:p>
        </w:tc>
        <w:tc>
          <w:tcPr>
            <w:tcW w:w="1784" w:type="dxa"/>
            <w:vAlign w:val="center"/>
          </w:tcPr>
          <w:p w14:paraId="1F4F6D5E" w14:textId="77777777" w:rsidR="0024394D" w:rsidRDefault="00000000">
            <w:pPr>
              <w:pStyle w:val="TableText"/>
              <w:jc w:val="center"/>
              <w:rPr>
                <w:sz w:val="24"/>
                <w:szCs w:val="24"/>
              </w:rPr>
            </w:pPr>
            <w:r>
              <w:rPr>
                <w:rFonts w:hint="eastAsia"/>
                <w:spacing w:val="-1"/>
                <w:sz w:val="24"/>
                <w:szCs w:val="24"/>
              </w:rPr>
              <w:t>有资质第三方</w:t>
            </w:r>
          </w:p>
        </w:tc>
      </w:tr>
      <w:tr w:rsidR="0024394D" w14:paraId="4C0F97EF" w14:textId="77777777">
        <w:trPr>
          <w:trHeight w:val="329"/>
          <w:jc w:val="center"/>
        </w:trPr>
        <w:tc>
          <w:tcPr>
            <w:tcW w:w="531" w:type="dxa"/>
            <w:vAlign w:val="center"/>
          </w:tcPr>
          <w:p w14:paraId="7C0F48D3" w14:textId="77777777" w:rsidR="0024394D" w:rsidRDefault="00000000">
            <w:pPr>
              <w:pStyle w:val="TableText"/>
              <w:jc w:val="center"/>
              <w:rPr>
                <w:sz w:val="24"/>
                <w:szCs w:val="24"/>
              </w:rPr>
            </w:pPr>
            <w:r>
              <w:rPr>
                <w:rFonts w:hint="eastAsia"/>
                <w:sz w:val="24"/>
                <w:szCs w:val="24"/>
              </w:rPr>
              <w:t>6</w:t>
            </w:r>
          </w:p>
        </w:tc>
        <w:tc>
          <w:tcPr>
            <w:tcW w:w="2100" w:type="dxa"/>
            <w:vAlign w:val="center"/>
          </w:tcPr>
          <w:p w14:paraId="7169C401" w14:textId="77777777" w:rsidR="0024394D" w:rsidRDefault="00000000">
            <w:pPr>
              <w:pStyle w:val="TableText"/>
              <w:jc w:val="center"/>
              <w:rPr>
                <w:sz w:val="24"/>
                <w:szCs w:val="24"/>
              </w:rPr>
            </w:pPr>
            <w:r>
              <w:rPr>
                <w:rFonts w:hint="eastAsia"/>
                <w:sz w:val="24"/>
                <w:szCs w:val="24"/>
              </w:rPr>
              <w:t>交变湿热试验</w:t>
            </w:r>
          </w:p>
        </w:tc>
        <w:tc>
          <w:tcPr>
            <w:tcW w:w="4236" w:type="dxa"/>
            <w:vAlign w:val="center"/>
          </w:tcPr>
          <w:p w14:paraId="01915639"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2</w:t>
            </w:r>
            <w:r>
              <w:rPr>
                <w:rFonts w:hint="eastAsia"/>
                <w:spacing w:val="-1"/>
                <w:sz w:val="24"/>
                <w:szCs w:val="24"/>
              </w:rPr>
              <w:t>.4.9c</w:t>
            </w:r>
          </w:p>
        </w:tc>
        <w:tc>
          <w:tcPr>
            <w:tcW w:w="1784" w:type="dxa"/>
            <w:vAlign w:val="center"/>
          </w:tcPr>
          <w:p w14:paraId="3FA585EC" w14:textId="77777777" w:rsidR="0024394D" w:rsidRDefault="00000000">
            <w:pPr>
              <w:pStyle w:val="TableText"/>
              <w:jc w:val="center"/>
              <w:rPr>
                <w:sz w:val="24"/>
                <w:szCs w:val="24"/>
              </w:rPr>
            </w:pPr>
            <w:r>
              <w:rPr>
                <w:rFonts w:hint="eastAsia"/>
                <w:spacing w:val="-1"/>
                <w:sz w:val="24"/>
                <w:szCs w:val="24"/>
              </w:rPr>
              <w:t>有资质第三方</w:t>
            </w:r>
          </w:p>
        </w:tc>
      </w:tr>
      <w:tr w:rsidR="0024394D" w14:paraId="46F7A472" w14:textId="77777777">
        <w:trPr>
          <w:trHeight w:val="415"/>
          <w:jc w:val="center"/>
        </w:trPr>
        <w:tc>
          <w:tcPr>
            <w:tcW w:w="531" w:type="dxa"/>
            <w:vAlign w:val="center"/>
          </w:tcPr>
          <w:p w14:paraId="0D449208" w14:textId="77777777" w:rsidR="0024394D" w:rsidRDefault="00000000">
            <w:pPr>
              <w:pStyle w:val="TableText"/>
              <w:jc w:val="center"/>
              <w:rPr>
                <w:sz w:val="24"/>
                <w:szCs w:val="24"/>
              </w:rPr>
            </w:pPr>
            <w:r>
              <w:rPr>
                <w:rFonts w:hint="eastAsia"/>
                <w:sz w:val="24"/>
                <w:szCs w:val="24"/>
              </w:rPr>
              <w:t>7</w:t>
            </w:r>
          </w:p>
        </w:tc>
        <w:tc>
          <w:tcPr>
            <w:tcW w:w="2100" w:type="dxa"/>
            <w:vAlign w:val="center"/>
          </w:tcPr>
          <w:p w14:paraId="1AA2E718" w14:textId="77777777" w:rsidR="0024394D" w:rsidRDefault="00000000">
            <w:pPr>
              <w:pStyle w:val="TableText"/>
              <w:jc w:val="center"/>
              <w:rPr>
                <w:sz w:val="24"/>
                <w:szCs w:val="24"/>
              </w:rPr>
            </w:pPr>
            <w:r>
              <w:rPr>
                <w:rFonts w:hint="eastAsia"/>
                <w:sz w:val="24"/>
                <w:szCs w:val="24"/>
              </w:rPr>
              <w:t>冲击和振动试验</w:t>
            </w:r>
          </w:p>
        </w:tc>
        <w:tc>
          <w:tcPr>
            <w:tcW w:w="4236" w:type="dxa"/>
            <w:vAlign w:val="center"/>
          </w:tcPr>
          <w:p w14:paraId="7688414F" w14:textId="77777777" w:rsidR="0024394D" w:rsidRDefault="00000000">
            <w:pPr>
              <w:pStyle w:val="TableText"/>
              <w:jc w:val="center"/>
              <w:rPr>
                <w:spacing w:val="-6"/>
                <w:sz w:val="24"/>
                <w:szCs w:val="24"/>
                <w:lang w:eastAsia="zh-CN"/>
              </w:rPr>
            </w:pPr>
            <w:r>
              <w:rPr>
                <w:rFonts w:hint="eastAsia"/>
                <w:spacing w:val="-2"/>
                <w:sz w:val="24"/>
                <w:szCs w:val="24"/>
                <w:lang w:eastAsia="zh-CN"/>
              </w:rPr>
              <w:t>按GB/T21563规定进行试验，试验后检查下大灯各部件，应无机械损伤，下大灯能正常工作。</w:t>
            </w:r>
          </w:p>
        </w:tc>
        <w:tc>
          <w:tcPr>
            <w:tcW w:w="1784" w:type="dxa"/>
            <w:vAlign w:val="center"/>
          </w:tcPr>
          <w:p w14:paraId="643E5960" w14:textId="77777777" w:rsidR="0024394D" w:rsidRDefault="00000000">
            <w:pPr>
              <w:pStyle w:val="TableText"/>
              <w:jc w:val="center"/>
              <w:rPr>
                <w:sz w:val="24"/>
                <w:szCs w:val="24"/>
              </w:rPr>
            </w:pPr>
            <w:r>
              <w:rPr>
                <w:rFonts w:hint="eastAsia"/>
                <w:spacing w:val="-1"/>
                <w:sz w:val="24"/>
                <w:szCs w:val="24"/>
              </w:rPr>
              <w:t>有资质第三方</w:t>
            </w:r>
          </w:p>
        </w:tc>
      </w:tr>
      <w:tr w:rsidR="0024394D" w14:paraId="14CF9609" w14:textId="77777777">
        <w:trPr>
          <w:trHeight w:val="319"/>
          <w:jc w:val="center"/>
        </w:trPr>
        <w:tc>
          <w:tcPr>
            <w:tcW w:w="531" w:type="dxa"/>
            <w:vAlign w:val="center"/>
          </w:tcPr>
          <w:p w14:paraId="256C8AD3" w14:textId="77777777" w:rsidR="0024394D" w:rsidRDefault="00000000">
            <w:pPr>
              <w:pStyle w:val="TableText"/>
              <w:jc w:val="center"/>
              <w:rPr>
                <w:sz w:val="24"/>
                <w:szCs w:val="24"/>
              </w:rPr>
            </w:pPr>
            <w:r>
              <w:rPr>
                <w:rFonts w:hint="eastAsia"/>
                <w:sz w:val="24"/>
                <w:szCs w:val="24"/>
              </w:rPr>
              <w:t>8</w:t>
            </w:r>
          </w:p>
        </w:tc>
        <w:tc>
          <w:tcPr>
            <w:tcW w:w="2100" w:type="dxa"/>
            <w:vAlign w:val="center"/>
          </w:tcPr>
          <w:p w14:paraId="50167939" w14:textId="77777777" w:rsidR="0024394D" w:rsidRDefault="00000000">
            <w:pPr>
              <w:pStyle w:val="TableText"/>
              <w:jc w:val="center"/>
              <w:rPr>
                <w:sz w:val="24"/>
                <w:szCs w:val="24"/>
              </w:rPr>
            </w:pPr>
            <w:r>
              <w:rPr>
                <w:rFonts w:hint="eastAsia"/>
                <w:sz w:val="24"/>
                <w:szCs w:val="24"/>
              </w:rPr>
              <w:t>绝缘电阻测量试验</w:t>
            </w:r>
          </w:p>
        </w:tc>
        <w:tc>
          <w:tcPr>
            <w:tcW w:w="4236" w:type="dxa"/>
            <w:vAlign w:val="center"/>
          </w:tcPr>
          <w:p w14:paraId="09355EDF" w14:textId="77777777" w:rsidR="0024394D" w:rsidRDefault="00000000">
            <w:pPr>
              <w:pStyle w:val="TableText"/>
              <w:jc w:val="center"/>
              <w:rPr>
                <w:sz w:val="24"/>
                <w:szCs w:val="24"/>
              </w:rPr>
            </w:pPr>
            <w:r>
              <w:rPr>
                <w:rFonts w:hint="eastAsia"/>
                <w:sz w:val="24"/>
                <w:szCs w:val="24"/>
              </w:rPr>
              <w:t>按照技术协议</w:t>
            </w:r>
            <w:r>
              <w:rPr>
                <w:rFonts w:hint="eastAsia"/>
                <w:sz w:val="24"/>
                <w:szCs w:val="24"/>
                <w:lang w:eastAsia="zh-CN"/>
              </w:rPr>
              <w:t>2</w:t>
            </w:r>
            <w:r>
              <w:rPr>
                <w:rFonts w:hint="eastAsia"/>
                <w:sz w:val="24"/>
                <w:szCs w:val="24"/>
              </w:rPr>
              <w:t>.4.la</w:t>
            </w:r>
          </w:p>
        </w:tc>
        <w:tc>
          <w:tcPr>
            <w:tcW w:w="1784" w:type="dxa"/>
            <w:vAlign w:val="center"/>
          </w:tcPr>
          <w:p w14:paraId="5F853859" w14:textId="77777777" w:rsidR="0024394D" w:rsidRDefault="0024394D">
            <w:pPr>
              <w:jc w:val="center"/>
              <w:rPr>
                <w:rFonts w:ascii="宋体" w:hAnsi="宋体" w:cs="宋体"/>
                <w:sz w:val="24"/>
                <w:szCs w:val="24"/>
              </w:rPr>
            </w:pPr>
          </w:p>
        </w:tc>
      </w:tr>
      <w:tr w:rsidR="0024394D" w14:paraId="71D88336" w14:textId="77777777">
        <w:trPr>
          <w:trHeight w:val="329"/>
          <w:jc w:val="center"/>
        </w:trPr>
        <w:tc>
          <w:tcPr>
            <w:tcW w:w="531" w:type="dxa"/>
            <w:vAlign w:val="center"/>
          </w:tcPr>
          <w:p w14:paraId="7ABB99BA" w14:textId="77777777" w:rsidR="0024394D" w:rsidRDefault="00000000">
            <w:pPr>
              <w:pStyle w:val="TableText"/>
              <w:jc w:val="center"/>
              <w:rPr>
                <w:sz w:val="24"/>
                <w:szCs w:val="24"/>
              </w:rPr>
            </w:pPr>
            <w:r>
              <w:rPr>
                <w:rFonts w:hint="eastAsia"/>
                <w:sz w:val="24"/>
                <w:szCs w:val="24"/>
              </w:rPr>
              <w:t>9</w:t>
            </w:r>
          </w:p>
        </w:tc>
        <w:tc>
          <w:tcPr>
            <w:tcW w:w="2100" w:type="dxa"/>
            <w:vAlign w:val="center"/>
          </w:tcPr>
          <w:p w14:paraId="0A057932" w14:textId="77777777" w:rsidR="0024394D" w:rsidRDefault="00000000">
            <w:pPr>
              <w:pStyle w:val="TableText"/>
              <w:jc w:val="center"/>
              <w:rPr>
                <w:sz w:val="24"/>
                <w:szCs w:val="24"/>
              </w:rPr>
            </w:pPr>
            <w:r>
              <w:rPr>
                <w:rFonts w:hint="eastAsia"/>
                <w:sz w:val="24"/>
                <w:szCs w:val="24"/>
              </w:rPr>
              <w:t>工频耐压试验</w:t>
            </w:r>
          </w:p>
        </w:tc>
        <w:tc>
          <w:tcPr>
            <w:tcW w:w="4236" w:type="dxa"/>
            <w:vAlign w:val="center"/>
          </w:tcPr>
          <w:p w14:paraId="0F073A20" w14:textId="77777777" w:rsidR="0024394D" w:rsidRDefault="00000000">
            <w:pPr>
              <w:pStyle w:val="TableText"/>
              <w:jc w:val="center"/>
              <w:rPr>
                <w:sz w:val="24"/>
                <w:szCs w:val="24"/>
              </w:rPr>
            </w:pPr>
            <w:r>
              <w:rPr>
                <w:rFonts w:hint="eastAsia"/>
                <w:sz w:val="24"/>
                <w:szCs w:val="24"/>
              </w:rPr>
              <w:t>按照技术协议</w:t>
            </w:r>
            <w:r>
              <w:rPr>
                <w:rFonts w:hint="eastAsia"/>
                <w:sz w:val="24"/>
                <w:szCs w:val="24"/>
                <w:lang w:eastAsia="zh-CN"/>
              </w:rPr>
              <w:t>2</w:t>
            </w:r>
            <w:r>
              <w:rPr>
                <w:rFonts w:hint="eastAsia"/>
                <w:sz w:val="24"/>
                <w:szCs w:val="24"/>
              </w:rPr>
              <w:t>.4.1c</w:t>
            </w:r>
          </w:p>
        </w:tc>
        <w:tc>
          <w:tcPr>
            <w:tcW w:w="1784" w:type="dxa"/>
            <w:vAlign w:val="center"/>
          </w:tcPr>
          <w:p w14:paraId="234D91A1" w14:textId="77777777" w:rsidR="0024394D" w:rsidRDefault="0024394D">
            <w:pPr>
              <w:jc w:val="center"/>
              <w:rPr>
                <w:rFonts w:ascii="宋体" w:hAnsi="宋体" w:cs="宋体"/>
                <w:sz w:val="24"/>
                <w:szCs w:val="24"/>
              </w:rPr>
            </w:pPr>
          </w:p>
        </w:tc>
      </w:tr>
      <w:tr w:rsidR="0024394D" w14:paraId="1C5E94F1" w14:textId="77777777">
        <w:trPr>
          <w:trHeight w:val="2273"/>
          <w:jc w:val="center"/>
        </w:trPr>
        <w:tc>
          <w:tcPr>
            <w:tcW w:w="531" w:type="dxa"/>
            <w:vAlign w:val="center"/>
          </w:tcPr>
          <w:p w14:paraId="1A2E9186" w14:textId="77777777" w:rsidR="0024394D" w:rsidRDefault="00000000">
            <w:pPr>
              <w:pStyle w:val="TableText"/>
              <w:jc w:val="center"/>
              <w:rPr>
                <w:sz w:val="24"/>
                <w:szCs w:val="24"/>
              </w:rPr>
            </w:pPr>
            <w:r>
              <w:rPr>
                <w:rFonts w:hint="eastAsia"/>
                <w:sz w:val="24"/>
                <w:szCs w:val="24"/>
              </w:rPr>
              <w:t>10</w:t>
            </w:r>
          </w:p>
        </w:tc>
        <w:tc>
          <w:tcPr>
            <w:tcW w:w="2100" w:type="dxa"/>
            <w:vAlign w:val="center"/>
          </w:tcPr>
          <w:p w14:paraId="07919288" w14:textId="77777777" w:rsidR="0024394D" w:rsidRDefault="00000000">
            <w:pPr>
              <w:pStyle w:val="TableText"/>
              <w:jc w:val="center"/>
              <w:rPr>
                <w:sz w:val="24"/>
                <w:szCs w:val="24"/>
              </w:rPr>
            </w:pPr>
            <w:r>
              <w:rPr>
                <w:rFonts w:hint="eastAsia"/>
                <w:sz w:val="24"/>
                <w:szCs w:val="24"/>
              </w:rPr>
              <w:t>光源显色指数测试</w:t>
            </w:r>
          </w:p>
        </w:tc>
        <w:tc>
          <w:tcPr>
            <w:tcW w:w="4236" w:type="dxa"/>
            <w:vAlign w:val="center"/>
          </w:tcPr>
          <w:p w14:paraId="76AF1E81" w14:textId="77777777" w:rsidR="0024394D" w:rsidRDefault="00000000">
            <w:pPr>
              <w:pStyle w:val="TableText"/>
              <w:jc w:val="center"/>
              <w:rPr>
                <w:sz w:val="24"/>
                <w:szCs w:val="24"/>
                <w:lang w:eastAsia="zh-CN"/>
              </w:rPr>
            </w:pPr>
            <w:r>
              <w:rPr>
                <w:rFonts w:hint="eastAsia"/>
                <w:sz w:val="24"/>
                <w:szCs w:val="24"/>
                <w:lang w:eastAsia="zh-CN"/>
              </w:rPr>
              <w:t>在暗室中用额定电压点灯10min后，用光谱分析仪测出光源的光谱功率分布并自动计算出显色指数Ra,光谱分析仪应满足国际照明委员会(CIE)对光和颜色测量的要求。波长准确度：±0.2mm;显色指数测量误：±(0.3%rdg+0.5),rdg为显色测量指数的测试结果。</w:t>
            </w:r>
          </w:p>
        </w:tc>
        <w:tc>
          <w:tcPr>
            <w:tcW w:w="1784" w:type="dxa"/>
            <w:vAlign w:val="center"/>
          </w:tcPr>
          <w:p w14:paraId="3732366C" w14:textId="77777777" w:rsidR="0024394D" w:rsidRDefault="00000000">
            <w:pPr>
              <w:pStyle w:val="TableText"/>
              <w:jc w:val="center"/>
              <w:rPr>
                <w:sz w:val="24"/>
                <w:szCs w:val="24"/>
              </w:rPr>
            </w:pPr>
            <w:r>
              <w:rPr>
                <w:rFonts w:hint="eastAsia"/>
                <w:spacing w:val="-1"/>
                <w:sz w:val="24"/>
                <w:szCs w:val="24"/>
              </w:rPr>
              <w:t>有资质第三方</w:t>
            </w:r>
          </w:p>
        </w:tc>
      </w:tr>
      <w:tr w:rsidR="0024394D" w14:paraId="0333C021" w14:textId="77777777">
        <w:trPr>
          <w:trHeight w:val="324"/>
          <w:jc w:val="center"/>
        </w:trPr>
        <w:tc>
          <w:tcPr>
            <w:tcW w:w="531" w:type="dxa"/>
            <w:vAlign w:val="center"/>
          </w:tcPr>
          <w:p w14:paraId="7384B4DE" w14:textId="77777777" w:rsidR="0024394D" w:rsidRDefault="00000000">
            <w:pPr>
              <w:pStyle w:val="TableText"/>
              <w:jc w:val="center"/>
              <w:rPr>
                <w:sz w:val="24"/>
                <w:szCs w:val="24"/>
              </w:rPr>
            </w:pPr>
            <w:r>
              <w:rPr>
                <w:rFonts w:hint="eastAsia"/>
                <w:sz w:val="24"/>
                <w:szCs w:val="24"/>
              </w:rPr>
              <w:t>11</w:t>
            </w:r>
          </w:p>
        </w:tc>
        <w:tc>
          <w:tcPr>
            <w:tcW w:w="2100" w:type="dxa"/>
            <w:vAlign w:val="center"/>
          </w:tcPr>
          <w:p w14:paraId="451BA840" w14:textId="77777777" w:rsidR="0024394D" w:rsidRDefault="00000000">
            <w:pPr>
              <w:pStyle w:val="TableText"/>
              <w:jc w:val="center"/>
              <w:rPr>
                <w:sz w:val="24"/>
                <w:szCs w:val="24"/>
              </w:rPr>
            </w:pPr>
            <w:r>
              <w:rPr>
                <w:rFonts w:hint="eastAsia"/>
                <w:sz w:val="24"/>
                <w:szCs w:val="24"/>
              </w:rPr>
              <w:t>防护等级</w:t>
            </w:r>
          </w:p>
        </w:tc>
        <w:tc>
          <w:tcPr>
            <w:tcW w:w="4236" w:type="dxa"/>
            <w:vAlign w:val="center"/>
          </w:tcPr>
          <w:p w14:paraId="511285FA" w14:textId="77777777" w:rsidR="0024394D" w:rsidRDefault="00000000">
            <w:pPr>
              <w:pStyle w:val="TableText"/>
              <w:jc w:val="center"/>
              <w:rPr>
                <w:sz w:val="24"/>
                <w:szCs w:val="24"/>
                <w:lang w:eastAsia="zh-CN"/>
              </w:rPr>
            </w:pPr>
            <w:r>
              <w:rPr>
                <w:rFonts w:hint="eastAsia"/>
                <w:sz w:val="24"/>
                <w:szCs w:val="24"/>
                <w:lang w:eastAsia="zh-CN"/>
              </w:rPr>
              <w:t>按标准GB 4208规定进行试验</w:t>
            </w:r>
          </w:p>
        </w:tc>
        <w:tc>
          <w:tcPr>
            <w:tcW w:w="1784" w:type="dxa"/>
            <w:vAlign w:val="center"/>
          </w:tcPr>
          <w:p w14:paraId="4EAAA2C8" w14:textId="77777777" w:rsidR="0024394D" w:rsidRDefault="00000000">
            <w:pPr>
              <w:pStyle w:val="TableText"/>
              <w:jc w:val="center"/>
              <w:rPr>
                <w:sz w:val="24"/>
                <w:szCs w:val="24"/>
              </w:rPr>
            </w:pPr>
            <w:r>
              <w:rPr>
                <w:rFonts w:hint="eastAsia"/>
                <w:spacing w:val="-1"/>
                <w:sz w:val="24"/>
                <w:szCs w:val="24"/>
              </w:rPr>
              <w:t>有资质第三方</w:t>
            </w:r>
          </w:p>
        </w:tc>
      </w:tr>
    </w:tbl>
    <w:p w14:paraId="735E73EC" w14:textId="77777777" w:rsidR="0024394D" w:rsidRDefault="00000000">
      <w:pPr>
        <w:pStyle w:val="afe"/>
        <w:tabs>
          <w:tab w:val="center" w:pos="4201"/>
          <w:tab w:val="right" w:leader="dot" w:pos="9298"/>
        </w:tabs>
        <w:spacing w:line="360" w:lineRule="auto"/>
        <w:ind w:firstLineChars="400" w:firstLine="960"/>
        <w:jc w:val="left"/>
        <w:rPr>
          <w:position w:val="12"/>
          <w:sz w:val="24"/>
          <w:szCs w:val="24"/>
        </w:rPr>
      </w:pPr>
      <w:r>
        <w:rPr>
          <w:rFonts w:hint="eastAsia"/>
          <w:position w:val="12"/>
          <w:sz w:val="24"/>
          <w:szCs w:val="24"/>
        </w:rPr>
        <w:t>注：有资质第三方(通过</w:t>
      </w:r>
      <w:r>
        <w:rPr>
          <w:rFonts w:ascii="Times New Roman" w:hAnsi="Times New Roman" w:cs="Times New Roman"/>
          <w:position w:val="12"/>
          <w:sz w:val="24"/>
          <w:szCs w:val="24"/>
        </w:rPr>
        <w:t>CNAS</w:t>
      </w:r>
      <w:r>
        <w:rPr>
          <w:rFonts w:hint="eastAsia"/>
          <w:position w:val="12"/>
          <w:sz w:val="24"/>
          <w:szCs w:val="24"/>
        </w:rPr>
        <w:t>认可和</w:t>
      </w:r>
      <w:r>
        <w:rPr>
          <w:rFonts w:ascii="Times New Roman" w:hAnsi="Times New Roman" w:cs="Times New Roman"/>
          <w:position w:val="12"/>
          <w:sz w:val="24"/>
          <w:szCs w:val="24"/>
        </w:rPr>
        <w:t>CMA</w:t>
      </w:r>
      <w:r>
        <w:rPr>
          <w:rFonts w:hint="eastAsia"/>
          <w:position w:val="12"/>
          <w:sz w:val="24"/>
          <w:szCs w:val="24"/>
        </w:rPr>
        <w:t>计量认证)</w:t>
      </w:r>
    </w:p>
    <w:p w14:paraId="09921EF3" w14:textId="77777777" w:rsidR="0024394D" w:rsidRDefault="00000000">
      <w:pPr>
        <w:rPr>
          <w:rFonts w:ascii="宋体" w:hAnsi="宋体" w:cs="宋体"/>
          <w:position w:val="12"/>
          <w:sz w:val="24"/>
          <w:szCs w:val="24"/>
        </w:rPr>
      </w:pPr>
      <w:r>
        <w:rPr>
          <w:rFonts w:ascii="宋体" w:hAnsi="宋体" w:cs="宋体" w:hint="eastAsia"/>
          <w:position w:val="12"/>
          <w:sz w:val="24"/>
          <w:szCs w:val="24"/>
        </w:rPr>
        <w:br w:type="page"/>
      </w:r>
    </w:p>
    <w:p w14:paraId="45B9FE35" w14:textId="77777777" w:rsidR="0024394D" w:rsidRDefault="00000000">
      <w:pPr>
        <w:pStyle w:val="a1"/>
        <w:numPr>
          <w:ilvl w:val="0"/>
          <w:numId w:val="0"/>
        </w:numPr>
        <w:spacing w:beforeLines="0" w:before="0" w:afterLines="0" w:after="0" w:line="360" w:lineRule="auto"/>
        <w:rPr>
          <w:rFonts w:ascii="宋体" w:eastAsia="宋体" w:hAnsi="宋体" w:cs="宋体"/>
          <w:sz w:val="24"/>
          <w:szCs w:val="24"/>
        </w:rPr>
      </w:pPr>
      <w:r>
        <w:rPr>
          <w:rFonts w:ascii="Times New Roman" w:hint="eastAsia"/>
          <w:sz w:val="24"/>
          <w:szCs w:val="24"/>
        </w:rPr>
        <w:lastRenderedPageBreak/>
        <w:t>2.3</w:t>
      </w:r>
      <w:r>
        <w:rPr>
          <w:rFonts w:ascii="Times New Roman"/>
          <w:sz w:val="24"/>
          <w:szCs w:val="24"/>
        </w:rPr>
        <w:t xml:space="preserve"> </w:t>
      </w:r>
      <w:r>
        <w:rPr>
          <w:rFonts w:ascii="Times New Roman" w:eastAsia="宋体"/>
          <w:sz w:val="24"/>
          <w:szCs w:val="24"/>
        </w:rPr>
        <w:t>GCY-450</w:t>
      </w:r>
      <w:r>
        <w:rPr>
          <w:rFonts w:ascii="宋体" w:eastAsia="宋体" w:hAnsi="宋体" w:cs="宋体" w:hint="eastAsia"/>
          <w:sz w:val="24"/>
          <w:szCs w:val="24"/>
        </w:rPr>
        <w:t>内燃机车尾灯技术要求</w:t>
      </w:r>
    </w:p>
    <w:p w14:paraId="0B5A1E5C" w14:textId="77777777" w:rsidR="0024394D" w:rsidRDefault="00000000">
      <w:pPr>
        <w:pStyle w:val="a"/>
        <w:numPr>
          <w:ilvl w:val="1"/>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2.3</w:t>
      </w:r>
      <w:r>
        <w:rPr>
          <w:rFonts w:ascii="Times New Roman"/>
          <w:sz w:val="24"/>
          <w:szCs w:val="24"/>
        </w:rPr>
        <w:t>.1</w:t>
      </w:r>
      <w:r>
        <w:rPr>
          <w:rFonts w:ascii="Times New Roman" w:hint="eastAsia"/>
          <w:sz w:val="24"/>
          <w:szCs w:val="24"/>
        </w:rPr>
        <w:t xml:space="preserve"> </w:t>
      </w:r>
      <w:r>
        <w:rPr>
          <w:rFonts w:ascii="宋体" w:eastAsia="宋体" w:hAnsi="宋体" w:cs="宋体" w:hint="eastAsia"/>
          <w:sz w:val="24"/>
          <w:szCs w:val="24"/>
        </w:rPr>
        <w:t>使用环境条件：</w:t>
      </w:r>
    </w:p>
    <w:p w14:paraId="1B4B6081"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2.3</w:t>
      </w:r>
      <w:r>
        <w:rPr>
          <w:rFonts w:ascii="Times New Roman" w:eastAsia="黑体"/>
          <w:sz w:val="24"/>
          <w:szCs w:val="24"/>
        </w:rPr>
        <w:t>.1.1</w:t>
      </w:r>
      <w:r>
        <w:rPr>
          <w:rFonts w:ascii="Times New Roman" w:eastAsia="黑体" w:hint="eastAsia"/>
          <w:sz w:val="24"/>
          <w:szCs w:val="24"/>
        </w:rPr>
        <w:t xml:space="preserve"> </w:t>
      </w:r>
      <w:r>
        <w:rPr>
          <w:rFonts w:hAnsi="宋体" w:cs="宋体" w:hint="eastAsia"/>
          <w:sz w:val="24"/>
          <w:szCs w:val="24"/>
        </w:rPr>
        <w:t>环境温度：</w:t>
      </w:r>
      <w:r>
        <w:rPr>
          <w:rFonts w:ascii="Times New Roman"/>
          <w:sz w:val="24"/>
          <w:szCs w:val="24"/>
        </w:rPr>
        <w:t>-40℃~+70℃</w:t>
      </w:r>
    </w:p>
    <w:p w14:paraId="35C1E75E"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2.3</w:t>
      </w:r>
      <w:r>
        <w:rPr>
          <w:rFonts w:ascii="Times New Roman" w:eastAsia="黑体"/>
          <w:sz w:val="24"/>
          <w:szCs w:val="24"/>
        </w:rPr>
        <w:t>.1.2</w:t>
      </w:r>
      <w:r>
        <w:rPr>
          <w:rFonts w:ascii="Times New Roman" w:eastAsia="黑体" w:hint="eastAsia"/>
          <w:sz w:val="24"/>
          <w:szCs w:val="24"/>
        </w:rPr>
        <w:t xml:space="preserve"> </w:t>
      </w:r>
      <w:r>
        <w:rPr>
          <w:rFonts w:hAnsi="宋体" w:cs="宋体" w:hint="eastAsia"/>
          <w:sz w:val="24"/>
          <w:szCs w:val="24"/>
        </w:rPr>
        <w:t>最大相对湿度：</w:t>
      </w:r>
      <w:r>
        <w:rPr>
          <w:rFonts w:ascii="Times New Roman"/>
          <w:sz w:val="24"/>
          <w:szCs w:val="24"/>
        </w:rPr>
        <w:t>95%</w:t>
      </w:r>
    </w:p>
    <w:p w14:paraId="6AD5C4F5"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2.3</w:t>
      </w:r>
      <w:r>
        <w:rPr>
          <w:rFonts w:ascii="Times New Roman" w:eastAsia="黑体"/>
          <w:sz w:val="24"/>
          <w:szCs w:val="24"/>
        </w:rPr>
        <w:t>.1.3</w:t>
      </w:r>
      <w:r>
        <w:rPr>
          <w:rFonts w:ascii="Times New Roman" w:eastAsia="黑体" w:hint="eastAsia"/>
          <w:sz w:val="24"/>
          <w:szCs w:val="24"/>
        </w:rPr>
        <w:t xml:space="preserve"> </w:t>
      </w:r>
      <w:r>
        <w:rPr>
          <w:rFonts w:hAnsi="宋体" w:cs="宋体" w:hint="eastAsia"/>
          <w:sz w:val="24"/>
          <w:szCs w:val="24"/>
        </w:rPr>
        <w:t>海拔高度：</w:t>
      </w:r>
      <w:r>
        <w:rPr>
          <w:rFonts w:ascii="Times New Roman"/>
          <w:sz w:val="24"/>
          <w:szCs w:val="24"/>
        </w:rPr>
        <w:t>5100m</w:t>
      </w:r>
      <w:r>
        <w:rPr>
          <w:rFonts w:hAnsi="宋体" w:cs="宋体" w:hint="eastAsia"/>
          <w:sz w:val="24"/>
          <w:szCs w:val="24"/>
        </w:rPr>
        <w:t>以下</w:t>
      </w:r>
    </w:p>
    <w:p w14:paraId="25F1D39B"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2.3</w:t>
      </w:r>
      <w:r>
        <w:rPr>
          <w:rFonts w:ascii="Times New Roman" w:eastAsia="黑体"/>
          <w:sz w:val="24"/>
          <w:szCs w:val="24"/>
        </w:rPr>
        <w:t>.1.4</w:t>
      </w:r>
      <w:r>
        <w:rPr>
          <w:rFonts w:ascii="Times New Roman" w:eastAsia="黑体" w:hint="eastAsia"/>
          <w:sz w:val="24"/>
          <w:szCs w:val="24"/>
        </w:rPr>
        <w:t xml:space="preserve"> </w:t>
      </w:r>
      <w:r>
        <w:rPr>
          <w:rFonts w:hAnsi="宋体" w:cs="宋体" w:hint="eastAsia"/>
          <w:sz w:val="24"/>
          <w:szCs w:val="24"/>
        </w:rPr>
        <w:t>承受风、沙、雨、雪的侵袭且适合车载工况</w:t>
      </w:r>
    </w:p>
    <w:p w14:paraId="494FAAAA"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2.3</w:t>
      </w:r>
      <w:r>
        <w:rPr>
          <w:rFonts w:ascii="Times New Roman" w:eastAsia="黑体"/>
          <w:sz w:val="24"/>
          <w:szCs w:val="24"/>
        </w:rPr>
        <w:t>.1.5</w:t>
      </w:r>
      <w:r>
        <w:rPr>
          <w:rFonts w:ascii="Times New Roman" w:eastAsia="黑体" w:hint="eastAsia"/>
          <w:sz w:val="24"/>
          <w:szCs w:val="24"/>
        </w:rPr>
        <w:t xml:space="preserve"> </w:t>
      </w:r>
      <w:r>
        <w:rPr>
          <w:rFonts w:hAnsi="宋体" w:cs="宋体" w:hint="eastAsia"/>
          <w:sz w:val="24"/>
          <w:szCs w:val="24"/>
        </w:rPr>
        <w:t>耐振动要求：在车辆的垂直，横向和纵向，频率f为1～10Hz时的振动加速度≤0.1g;f为10～15Hz时的振动加速度≤1g;在车辆纵向碰撞加速度≤3g,g为重力加速度。</w:t>
      </w:r>
    </w:p>
    <w:p w14:paraId="10530EEE" w14:textId="77777777" w:rsidR="0024394D" w:rsidRDefault="00000000">
      <w:pPr>
        <w:pStyle w:val="a"/>
        <w:numPr>
          <w:ilvl w:val="1"/>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2.3</w:t>
      </w:r>
      <w:r>
        <w:rPr>
          <w:rFonts w:ascii="Times New Roman"/>
          <w:sz w:val="24"/>
          <w:szCs w:val="24"/>
        </w:rPr>
        <w:t>.2</w:t>
      </w:r>
      <w:r>
        <w:rPr>
          <w:rFonts w:ascii="Times New Roman" w:hint="eastAsia"/>
          <w:sz w:val="24"/>
          <w:szCs w:val="24"/>
        </w:rPr>
        <w:t xml:space="preserve"> </w:t>
      </w:r>
      <w:r>
        <w:rPr>
          <w:rFonts w:ascii="宋体" w:eastAsia="宋体" w:hAnsi="宋体" w:cs="宋体" w:hint="eastAsia"/>
          <w:sz w:val="24"/>
          <w:szCs w:val="24"/>
        </w:rPr>
        <w:t>GCY-450内燃机车尾灯安装在车辆车棚中部或作业机构端部，用于行车辅助照明和警示作用。</w:t>
      </w:r>
    </w:p>
    <w:p w14:paraId="5D708BC3" w14:textId="77777777" w:rsidR="0024394D" w:rsidRDefault="00000000">
      <w:pPr>
        <w:pStyle w:val="a"/>
        <w:numPr>
          <w:ilvl w:val="1"/>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2.3</w:t>
      </w:r>
      <w:r>
        <w:rPr>
          <w:rFonts w:ascii="Times New Roman"/>
          <w:sz w:val="24"/>
          <w:szCs w:val="24"/>
        </w:rPr>
        <w:t>.3</w:t>
      </w:r>
      <w:r>
        <w:rPr>
          <w:rFonts w:ascii="Times New Roman" w:hint="eastAsia"/>
          <w:sz w:val="24"/>
          <w:szCs w:val="24"/>
        </w:rPr>
        <w:t xml:space="preserve"> </w:t>
      </w:r>
      <w:r>
        <w:rPr>
          <w:rFonts w:ascii="宋体" w:eastAsia="宋体" w:hAnsi="宋体" w:cs="宋体" w:hint="eastAsia"/>
          <w:sz w:val="24"/>
          <w:szCs w:val="24"/>
        </w:rPr>
        <w:t>产品技术参数</w:t>
      </w:r>
    </w:p>
    <w:p w14:paraId="41AEA6BC"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2.3</w:t>
      </w:r>
      <w:r>
        <w:rPr>
          <w:rFonts w:ascii="Times New Roman"/>
          <w:sz w:val="24"/>
          <w:szCs w:val="24"/>
        </w:rPr>
        <w:t>.3.1</w:t>
      </w:r>
      <w:r>
        <w:rPr>
          <w:rFonts w:ascii="Times New Roman" w:hint="eastAsia"/>
          <w:sz w:val="24"/>
          <w:szCs w:val="24"/>
        </w:rPr>
        <w:t xml:space="preserve"> </w:t>
      </w:r>
      <w:r>
        <w:rPr>
          <w:rFonts w:ascii="宋体" w:eastAsia="宋体" w:hAnsi="宋体" w:cs="宋体" w:hint="eastAsia"/>
          <w:sz w:val="24"/>
          <w:szCs w:val="24"/>
        </w:rPr>
        <w:t>电源电压</w:t>
      </w:r>
    </w:p>
    <w:p w14:paraId="643F4D8A" w14:textId="77777777" w:rsidR="0024394D" w:rsidRDefault="00000000">
      <w:pPr>
        <w:pStyle w:val="afe"/>
        <w:tabs>
          <w:tab w:val="center" w:pos="4201"/>
          <w:tab w:val="right" w:leader="dot" w:pos="9298"/>
        </w:tabs>
        <w:spacing w:line="360" w:lineRule="auto"/>
        <w:ind w:firstLine="480"/>
        <w:rPr>
          <w:sz w:val="24"/>
          <w:szCs w:val="24"/>
        </w:rPr>
      </w:pPr>
      <w:r>
        <w:rPr>
          <w:rFonts w:hint="eastAsia"/>
          <w:sz w:val="24"/>
          <w:szCs w:val="24"/>
        </w:rPr>
        <w:t>标志灯在下列标称电源电压及电压波动范围内应可靠点灯并能稳定工作：</w:t>
      </w:r>
    </w:p>
    <w:p w14:paraId="6B8E9FC4" w14:textId="77777777" w:rsidR="0024394D" w:rsidRDefault="00000000">
      <w:pPr>
        <w:spacing w:line="360" w:lineRule="auto"/>
        <w:ind w:firstLineChars="300" w:firstLine="720"/>
        <w:rPr>
          <w:rFonts w:ascii="宋体" w:hAnsi="宋体" w:cs="宋体"/>
          <w:sz w:val="24"/>
          <w:szCs w:val="24"/>
        </w:rPr>
      </w:pPr>
      <w:r>
        <w:rPr>
          <w:rFonts w:ascii="宋体" w:hAnsi="宋体" w:cs="宋体" w:hint="eastAsia"/>
          <w:sz w:val="24"/>
          <w:szCs w:val="24"/>
        </w:rPr>
        <w:t>a) 标称电压为DC24V；</w:t>
      </w:r>
    </w:p>
    <w:p w14:paraId="59940CFA" w14:textId="77777777" w:rsidR="0024394D" w:rsidRDefault="00000000">
      <w:pPr>
        <w:spacing w:line="360" w:lineRule="auto"/>
        <w:ind w:firstLineChars="300" w:firstLine="720"/>
        <w:rPr>
          <w:rFonts w:ascii="宋体" w:hAnsi="宋体" w:cs="宋体"/>
          <w:sz w:val="24"/>
          <w:szCs w:val="24"/>
        </w:rPr>
      </w:pPr>
      <w:r>
        <w:rPr>
          <w:rFonts w:ascii="宋体" w:hAnsi="宋体" w:cs="宋体" w:hint="eastAsia"/>
          <w:sz w:val="24"/>
          <w:szCs w:val="24"/>
        </w:rPr>
        <w:t>b) 电压波动范围为标称电压的70%～125%；</w:t>
      </w:r>
    </w:p>
    <w:p w14:paraId="1FC2A684"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2.3</w:t>
      </w:r>
      <w:r>
        <w:rPr>
          <w:rFonts w:ascii="Times New Roman"/>
          <w:sz w:val="24"/>
          <w:szCs w:val="24"/>
        </w:rPr>
        <w:t>.3.2</w:t>
      </w:r>
      <w:r>
        <w:rPr>
          <w:rFonts w:ascii="Times New Roman" w:hint="eastAsia"/>
          <w:sz w:val="24"/>
          <w:szCs w:val="24"/>
        </w:rPr>
        <w:t xml:space="preserve"> </w:t>
      </w:r>
      <w:r>
        <w:rPr>
          <w:rFonts w:ascii="宋体" w:eastAsia="宋体" w:hAnsi="宋体" w:cs="宋体" w:hint="eastAsia"/>
          <w:sz w:val="24"/>
          <w:szCs w:val="24"/>
        </w:rPr>
        <w:t>基本要求</w:t>
      </w:r>
    </w:p>
    <w:p w14:paraId="097AEBAD" w14:textId="77777777" w:rsidR="0024394D" w:rsidRDefault="00000000">
      <w:pPr>
        <w:pStyle w:val="afe"/>
        <w:tabs>
          <w:tab w:val="center" w:pos="4201"/>
          <w:tab w:val="right" w:leader="dot" w:pos="9298"/>
        </w:tabs>
        <w:spacing w:line="360" w:lineRule="auto"/>
        <w:ind w:firstLine="480"/>
        <w:rPr>
          <w:sz w:val="24"/>
          <w:szCs w:val="24"/>
        </w:rPr>
      </w:pPr>
      <w:r>
        <w:rPr>
          <w:rFonts w:hint="eastAsia"/>
          <w:sz w:val="24"/>
          <w:szCs w:val="24"/>
        </w:rPr>
        <w:t>采用的标准件、外购件及原材料应符合有关国家标准、行业标准的要求，相同型号产品的零部件应能互换。</w:t>
      </w:r>
    </w:p>
    <w:p w14:paraId="4BAFF788"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2.3</w:t>
      </w:r>
      <w:r>
        <w:rPr>
          <w:rFonts w:ascii="Times New Roman"/>
          <w:sz w:val="24"/>
          <w:szCs w:val="24"/>
        </w:rPr>
        <w:t>.3.3</w:t>
      </w:r>
      <w:r>
        <w:rPr>
          <w:rFonts w:ascii="Times New Roman"/>
          <w:sz w:val="24"/>
          <w:szCs w:val="24"/>
        </w:rPr>
        <w:t xml:space="preserve">　</w:t>
      </w:r>
      <w:r>
        <w:rPr>
          <w:rFonts w:ascii="宋体" w:eastAsia="宋体" w:hAnsi="宋体" w:cs="宋体" w:hint="eastAsia"/>
          <w:sz w:val="24"/>
          <w:szCs w:val="24"/>
        </w:rPr>
        <w:t>灯具功率及外形尺寸</w:t>
      </w:r>
    </w:p>
    <w:p w14:paraId="38B7F246" w14:textId="77777777" w:rsidR="0024394D" w:rsidRDefault="00000000">
      <w:pPr>
        <w:pStyle w:val="afe"/>
        <w:tabs>
          <w:tab w:val="center" w:pos="4201"/>
          <w:tab w:val="right" w:leader="dot" w:pos="9298"/>
        </w:tabs>
        <w:spacing w:line="360" w:lineRule="auto"/>
        <w:ind w:firstLine="480"/>
        <w:rPr>
          <w:sz w:val="24"/>
          <w:szCs w:val="24"/>
        </w:rPr>
      </w:pPr>
      <w:r>
        <w:rPr>
          <w:rFonts w:hint="eastAsia"/>
          <w:sz w:val="24"/>
          <w:szCs w:val="24"/>
        </w:rPr>
        <w:t>标志灯灯具功率不大于6W；光源为LED光源，色温红光；灯具外形尺寸参照下图3：</w:t>
      </w:r>
    </w:p>
    <w:p w14:paraId="03D6476B" w14:textId="77777777" w:rsidR="0024394D" w:rsidRDefault="00000000">
      <w:pPr>
        <w:spacing w:before="56" w:line="219" w:lineRule="auto"/>
        <w:ind w:left="3543" w:firstLineChars="200" w:firstLine="496"/>
        <w:rPr>
          <w:sz w:val="24"/>
          <w:szCs w:val="22"/>
        </w:rPr>
      </w:pPr>
      <w:r>
        <w:rPr>
          <w:rFonts w:ascii="宋体" w:hAnsi="宋体" w:cs="宋体" w:hint="eastAsia"/>
          <w:spacing w:val="4"/>
          <w:sz w:val="24"/>
          <w:szCs w:val="24"/>
        </w:rPr>
        <w:t>图3 外形尺寸图</w:t>
      </w:r>
    </w:p>
    <w:p w14:paraId="4E7E7B22" w14:textId="77777777" w:rsidR="0024394D" w:rsidRDefault="00000000">
      <w:pPr>
        <w:spacing w:before="56" w:line="219" w:lineRule="auto"/>
        <w:ind w:left="3543"/>
        <w:rPr>
          <w:sz w:val="16"/>
        </w:rPr>
      </w:pPr>
      <w:r>
        <w:rPr>
          <w:noProof/>
          <w:sz w:val="16"/>
        </w:rPr>
        <mc:AlternateContent>
          <mc:Choice Requires="wps">
            <w:drawing>
              <wp:anchor distT="0" distB="0" distL="114300" distR="114300" simplePos="0" relativeHeight="251667456" behindDoc="0" locked="0" layoutInCell="1" allowOverlap="1" wp14:anchorId="79EF2822" wp14:editId="66E38F9E">
                <wp:simplePos x="0" y="0"/>
                <wp:positionH relativeFrom="column">
                  <wp:posOffset>3623310</wp:posOffset>
                </wp:positionH>
                <wp:positionV relativeFrom="paragraph">
                  <wp:posOffset>55880</wp:posOffset>
                </wp:positionV>
                <wp:extent cx="2043430" cy="1953260"/>
                <wp:effectExtent l="5080" t="5080" r="8890" b="22860"/>
                <wp:wrapNone/>
                <wp:docPr id="9" name="文本框 9"/>
                <wp:cNvGraphicFramePr/>
                <a:graphic xmlns:a="http://schemas.openxmlformats.org/drawingml/2006/main">
                  <a:graphicData uri="http://schemas.microsoft.com/office/word/2010/wordprocessingShape">
                    <wps:wsp>
                      <wps:cNvSpPr txBox="1"/>
                      <wps:spPr>
                        <a:xfrm>
                          <a:off x="4405630" y="5640705"/>
                          <a:ext cx="2043430" cy="19532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5C36629" w14:textId="77777777" w:rsidR="0024394D" w:rsidRDefault="00000000">
                            <w:r>
                              <w:rPr>
                                <w:noProof/>
                                <w:position w:val="-56"/>
                              </w:rPr>
                              <w:drawing>
                                <wp:inline distT="0" distB="0" distL="0" distR="0" wp14:anchorId="32A2C723" wp14:editId="29BE5F82">
                                  <wp:extent cx="1902460" cy="1863090"/>
                                  <wp:effectExtent l="0" t="0" r="2540" b="3810"/>
                                  <wp:docPr id="11" name="IM 8"/>
                                  <wp:cNvGraphicFramePr/>
                                  <a:graphic xmlns:a="http://schemas.openxmlformats.org/drawingml/2006/main">
                                    <a:graphicData uri="http://schemas.openxmlformats.org/drawingml/2006/picture">
                                      <pic:pic xmlns:pic="http://schemas.openxmlformats.org/drawingml/2006/picture">
                                        <pic:nvPicPr>
                                          <pic:cNvPr id="11" name="IM 8"/>
                                          <pic:cNvPicPr/>
                                        </pic:nvPicPr>
                                        <pic:blipFill>
                                          <a:blip r:embed="rId17"/>
                                          <a:stretch>
                                            <a:fillRect/>
                                          </a:stretch>
                                        </pic:blipFill>
                                        <pic:spPr>
                                          <a:xfrm>
                                            <a:off x="0" y="0"/>
                                            <a:ext cx="1902460" cy="18630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9EF2822" id="文本框 9" o:spid="_x0000_s1028" type="#_x0000_t202" style="position:absolute;left:0;text-align:left;margin-left:285.3pt;margin-top:4.4pt;width:160.9pt;height:153.8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" fillcolor="white [3201]" strokeweight=".5pt">
                <v:textbox>
                  <w:txbxContent>
                    <w:p w14:paraId="05C36629" w14:textId="77777777" w:rsidR="0024394D" w:rsidRDefault="00000000">
                      <w:r>
                        <w:rPr>
                          <w:noProof/>
                          <w:position w:val="-56"/>
                        </w:rPr>
                        <w:drawing>
                          <wp:inline distT="0" distB="0" distL="0" distR="0" wp14:anchorId="32A2C723" wp14:editId="29BE5F82">
                            <wp:extent cx="1902460" cy="1863090"/>
                            <wp:effectExtent l="0" t="0" r="2540" b="3810"/>
                            <wp:docPr id="11" name="IM 8"/>
                            <wp:cNvGraphicFramePr/>
                            <a:graphic xmlns:a="http://schemas.openxmlformats.org/drawingml/2006/main">
                              <a:graphicData uri="http://schemas.openxmlformats.org/drawingml/2006/picture">
                                <pic:pic xmlns:pic="http://schemas.openxmlformats.org/drawingml/2006/picture">
                                  <pic:nvPicPr>
                                    <pic:cNvPr id="11" name="IM 8"/>
                                    <pic:cNvPicPr/>
                                  </pic:nvPicPr>
                                  <pic:blipFill>
                                    <a:blip r:embed="rId17"/>
                                    <a:stretch>
                                      <a:fillRect/>
                                    </a:stretch>
                                  </pic:blipFill>
                                  <pic:spPr>
                                    <a:xfrm>
                                      <a:off x="0" y="0"/>
                                      <a:ext cx="1902460" cy="1863090"/>
                                    </a:xfrm>
                                    <a:prstGeom prst="rect">
                                      <a:avLst/>
                                    </a:prstGeom>
                                  </pic:spPr>
                                </pic:pic>
                              </a:graphicData>
                            </a:graphic>
                          </wp:inline>
                        </w:drawing>
                      </w:r>
                    </w:p>
                  </w:txbxContent>
                </v:textbox>
              </v:shape>
            </w:pict>
          </mc:Fallback>
        </mc:AlternateContent>
      </w:r>
      <w:r>
        <w:rPr>
          <w:noProof/>
          <w:sz w:val="16"/>
        </w:rPr>
        <mc:AlternateContent>
          <mc:Choice Requires="wps">
            <w:drawing>
              <wp:anchor distT="0" distB="0" distL="114300" distR="114300" simplePos="0" relativeHeight="251666432" behindDoc="0" locked="0" layoutInCell="1" allowOverlap="1" wp14:anchorId="4309968F" wp14:editId="61E1D6F2">
                <wp:simplePos x="0" y="0"/>
                <wp:positionH relativeFrom="column">
                  <wp:posOffset>598170</wp:posOffset>
                </wp:positionH>
                <wp:positionV relativeFrom="paragraph">
                  <wp:posOffset>80010</wp:posOffset>
                </wp:positionV>
                <wp:extent cx="3014980" cy="1946275"/>
                <wp:effectExtent l="4445" t="4445" r="9525" b="11430"/>
                <wp:wrapTopAndBottom/>
                <wp:docPr id="18" name="文本框 18"/>
                <wp:cNvGraphicFramePr/>
                <a:graphic xmlns:a="http://schemas.openxmlformats.org/drawingml/2006/main">
                  <a:graphicData uri="http://schemas.microsoft.com/office/word/2010/wordprocessingShape">
                    <wps:wsp>
                      <wps:cNvSpPr txBox="1"/>
                      <wps:spPr>
                        <a:xfrm>
                          <a:off x="1431925" y="5605145"/>
                          <a:ext cx="3014980" cy="19462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D63D737" w14:textId="77777777" w:rsidR="0024394D" w:rsidRDefault="00000000">
                            <w:r>
                              <w:rPr>
                                <w:noProof/>
                              </w:rPr>
                              <w:drawing>
                                <wp:inline distT="0" distB="0" distL="0" distR="0" wp14:anchorId="0762D73F" wp14:editId="75E83744">
                                  <wp:extent cx="2806700" cy="1807210"/>
                                  <wp:effectExtent l="0" t="0" r="12700" b="2540"/>
                                  <wp:docPr id="10" name="IM 6"/>
                                  <wp:cNvGraphicFramePr/>
                                  <a:graphic xmlns:a="http://schemas.openxmlformats.org/drawingml/2006/main">
                                    <a:graphicData uri="http://schemas.openxmlformats.org/drawingml/2006/picture">
                                      <pic:pic xmlns:pic="http://schemas.openxmlformats.org/drawingml/2006/picture">
                                        <pic:nvPicPr>
                                          <pic:cNvPr id="10" name="IM 6"/>
                                          <pic:cNvPicPr/>
                                        </pic:nvPicPr>
                                        <pic:blipFill>
                                          <a:blip r:embed="rId18"/>
                                          <a:stretch>
                                            <a:fillRect/>
                                          </a:stretch>
                                        </pic:blipFill>
                                        <pic:spPr>
                                          <a:xfrm>
                                            <a:off x="0" y="0"/>
                                            <a:ext cx="2806700" cy="18072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309968F" id="文本框 18" o:spid="_x0000_s1029" type="#_x0000_t202" style="position:absolute;left:0;text-align:left;margin-left:47.1pt;margin-top:6.3pt;width:237.4pt;height:153.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" fillcolor="white [3201]" strokeweight=".5pt">
                <v:textbox>
                  <w:txbxContent>
                    <w:p w14:paraId="1D63D737" w14:textId="77777777" w:rsidR="0024394D" w:rsidRDefault="00000000">
                      <w:r>
                        <w:rPr>
                          <w:noProof/>
                        </w:rPr>
                        <w:drawing>
                          <wp:inline distT="0" distB="0" distL="0" distR="0" wp14:anchorId="0762D73F" wp14:editId="75E83744">
                            <wp:extent cx="2806700" cy="1807210"/>
                            <wp:effectExtent l="0" t="0" r="12700" b="2540"/>
                            <wp:docPr id="10" name="IM 6"/>
                            <wp:cNvGraphicFramePr/>
                            <a:graphic xmlns:a="http://schemas.openxmlformats.org/drawingml/2006/main">
                              <a:graphicData uri="http://schemas.openxmlformats.org/drawingml/2006/picture">
                                <pic:pic xmlns:pic="http://schemas.openxmlformats.org/drawingml/2006/picture">
                                  <pic:nvPicPr>
                                    <pic:cNvPr id="10" name="IM 6"/>
                                    <pic:cNvPicPr/>
                                  </pic:nvPicPr>
                                  <pic:blipFill>
                                    <a:blip r:embed="rId18"/>
                                    <a:stretch>
                                      <a:fillRect/>
                                    </a:stretch>
                                  </pic:blipFill>
                                  <pic:spPr>
                                    <a:xfrm>
                                      <a:off x="0" y="0"/>
                                      <a:ext cx="2806700" cy="1807210"/>
                                    </a:xfrm>
                                    <a:prstGeom prst="rect">
                                      <a:avLst/>
                                    </a:prstGeom>
                                  </pic:spPr>
                                </pic:pic>
                              </a:graphicData>
                            </a:graphic>
                          </wp:inline>
                        </w:drawing>
                      </w:r>
                    </w:p>
                  </w:txbxContent>
                </v:textbox>
                <w10:wrap type="topAndBottom"/>
              </v:shape>
            </w:pict>
          </mc:Fallback>
        </mc:AlternateContent>
      </w:r>
    </w:p>
    <w:p w14:paraId="6546A815"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2.3</w:t>
      </w:r>
      <w:r>
        <w:rPr>
          <w:rFonts w:ascii="Times New Roman" w:eastAsia="黑体"/>
          <w:sz w:val="24"/>
          <w:szCs w:val="24"/>
        </w:rPr>
        <w:t>.3.</w:t>
      </w:r>
      <w:r>
        <w:rPr>
          <w:rFonts w:ascii="Times New Roman" w:eastAsia="黑体" w:hint="eastAsia"/>
          <w:sz w:val="24"/>
          <w:szCs w:val="24"/>
        </w:rPr>
        <w:t xml:space="preserve">4 </w:t>
      </w:r>
      <w:r>
        <w:rPr>
          <w:rFonts w:hAnsi="宋体" w:cs="宋体" w:hint="eastAsia"/>
          <w:sz w:val="24"/>
          <w:szCs w:val="24"/>
        </w:rPr>
        <w:t>光照性能</w:t>
      </w:r>
    </w:p>
    <w:p w14:paraId="62AB1A93"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a) 基准轴上的光强度不低于25cd;(基准轴：垂直于灯具发光面并通过发光面几何中</w:t>
      </w:r>
    </w:p>
    <w:p w14:paraId="59275749"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心的直线)</w:t>
      </w:r>
    </w:p>
    <w:p w14:paraId="554C7C36"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lastRenderedPageBreak/>
        <w:t>b) 相对光强度分布的下限值见表8：</w:t>
      </w:r>
    </w:p>
    <w:p w14:paraId="724604A6" w14:textId="77777777" w:rsidR="0024394D" w:rsidRDefault="00000000">
      <w:pPr>
        <w:spacing w:before="150"/>
        <w:jc w:val="center"/>
        <w:rPr>
          <w:rFonts w:ascii="宋体" w:hAnsi="宋体" w:cs="宋体"/>
          <w:sz w:val="24"/>
          <w:szCs w:val="24"/>
        </w:rPr>
      </w:pPr>
      <w:r>
        <w:rPr>
          <w:rFonts w:ascii="宋体" w:hAnsi="宋体" w:cs="宋体" w:hint="eastAsia"/>
          <w:spacing w:val="-3"/>
          <w:sz w:val="24"/>
          <w:szCs w:val="24"/>
        </w:rPr>
        <w:t>表8 相对光强度分布的下限值</w:t>
      </w:r>
    </w:p>
    <w:tbl>
      <w:tblPr>
        <w:tblStyle w:val="TableNormal"/>
        <w:tblW w:w="50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2"/>
        <w:gridCol w:w="662"/>
        <w:gridCol w:w="879"/>
        <w:gridCol w:w="776"/>
        <w:gridCol w:w="765"/>
        <w:gridCol w:w="795"/>
      </w:tblGrid>
      <w:tr w:rsidR="0024394D" w14:paraId="5FA16A18" w14:textId="77777777">
        <w:trPr>
          <w:trHeight w:val="346"/>
          <w:jc w:val="center"/>
        </w:trPr>
        <w:tc>
          <w:tcPr>
            <w:tcW w:w="1182" w:type="dxa"/>
            <w:vMerge w:val="restart"/>
            <w:tcBorders>
              <w:bottom w:val="nil"/>
            </w:tcBorders>
            <w:vAlign w:val="center"/>
          </w:tcPr>
          <w:p w14:paraId="032D36C4" w14:textId="77777777" w:rsidR="0024394D" w:rsidRDefault="00000000">
            <w:pPr>
              <w:pStyle w:val="TableText"/>
              <w:jc w:val="center"/>
              <w:rPr>
                <w:sz w:val="24"/>
                <w:szCs w:val="24"/>
              </w:rPr>
            </w:pPr>
            <w:r>
              <w:rPr>
                <w:rFonts w:hint="eastAsia"/>
                <w:b/>
                <w:bCs/>
                <w:spacing w:val="-2"/>
                <w:sz w:val="24"/>
                <w:szCs w:val="24"/>
              </w:rPr>
              <w:t>光源类型</w:t>
            </w:r>
          </w:p>
        </w:tc>
        <w:tc>
          <w:tcPr>
            <w:tcW w:w="3877" w:type="dxa"/>
            <w:gridSpan w:val="5"/>
            <w:vAlign w:val="center"/>
          </w:tcPr>
          <w:p w14:paraId="789AA463" w14:textId="77777777" w:rsidR="0024394D" w:rsidRDefault="00000000">
            <w:pPr>
              <w:pStyle w:val="TableText"/>
              <w:jc w:val="center"/>
              <w:rPr>
                <w:sz w:val="24"/>
                <w:szCs w:val="24"/>
                <w:lang w:eastAsia="zh-CN"/>
              </w:rPr>
            </w:pPr>
            <w:r>
              <w:rPr>
                <w:rFonts w:hint="eastAsia"/>
                <w:b/>
                <w:bCs/>
                <w:spacing w:val="-1"/>
                <w:sz w:val="24"/>
                <w:szCs w:val="24"/>
                <w:lang w:eastAsia="zh-CN"/>
              </w:rPr>
              <w:t>基准轴左右方向光强度cd</w:t>
            </w:r>
          </w:p>
        </w:tc>
      </w:tr>
      <w:tr w:rsidR="0024394D" w14:paraId="20E85E3D" w14:textId="77777777">
        <w:trPr>
          <w:trHeight w:val="349"/>
          <w:jc w:val="center"/>
        </w:trPr>
        <w:tc>
          <w:tcPr>
            <w:tcW w:w="1182" w:type="dxa"/>
            <w:vMerge/>
            <w:tcBorders>
              <w:top w:val="nil"/>
            </w:tcBorders>
            <w:vAlign w:val="center"/>
          </w:tcPr>
          <w:p w14:paraId="4E6FFC80" w14:textId="77777777" w:rsidR="0024394D" w:rsidRDefault="0024394D">
            <w:pPr>
              <w:jc w:val="center"/>
              <w:rPr>
                <w:rFonts w:ascii="宋体" w:hAnsi="宋体" w:cs="宋体"/>
                <w:sz w:val="24"/>
                <w:szCs w:val="24"/>
              </w:rPr>
            </w:pPr>
          </w:p>
        </w:tc>
        <w:tc>
          <w:tcPr>
            <w:tcW w:w="662" w:type="dxa"/>
            <w:vAlign w:val="center"/>
          </w:tcPr>
          <w:p w14:paraId="393695EA" w14:textId="77777777" w:rsidR="0024394D" w:rsidRDefault="00000000">
            <w:pPr>
              <w:pStyle w:val="TableText"/>
              <w:jc w:val="center"/>
              <w:rPr>
                <w:sz w:val="24"/>
                <w:szCs w:val="24"/>
              </w:rPr>
            </w:pPr>
            <w:r>
              <w:rPr>
                <w:rFonts w:hint="eastAsia"/>
                <w:spacing w:val="-2"/>
                <w:sz w:val="24"/>
                <w:szCs w:val="24"/>
              </w:rPr>
              <w:t>0°</w:t>
            </w:r>
          </w:p>
        </w:tc>
        <w:tc>
          <w:tcPr>
            <w:tcW w:w="879" w:type="dxa"/>
            <w:vAlign w:val="center"/>
          </w:tcPr>
          <w:p w14:paraId="7E21FC8F" w14:textId="77777777" w:rsidR="0024394D" w:rsidRDefault="00000000">
            <w:pPr>
              <w:pStyle w:val="TableText"/>
              <w:jc w:val="center"/>
              <w:rPr>
                <w:sz w:val="24"/>
                <w:szCs w:val="24"/>
              </w:rPr>
            </w:pPr>
            <w:r>
              <w:rPr>
                <w:rFonts w:hint="eastAsia"/>
                <w:spacing w:val="-5"/>
                <w:sz w:val="24"/>
                <w:szCs w:val="24"/>
              </w:rPr>
              <w:t>±1°</w:t>
            </w:r>
          </w:p>
        </w:tc>
        <w:tc>
          <w:tcPr>
            <w:tcW w:w="776" w:type="dxa"/>
            <w:vAlign w:val="center"/>
          </w:tcPr>
          <w:p w14:paraId="78E2EFE2" w14:textId="77777777" w:rsidR="0024394D" w:rsidRDefault="00000000">
            <w:pPr>
              <w:pStyle w:val="TableText"/>
              <w:jc w:val="center"/>
              <w:rPr>
                <w:sz w:val="24"/>
                <w:szCs w:val="24"/>
              </w:rPr>
            </w:pPr>
            <w:r>
              <w:rPr>
                <w:rFonts w:hint="eastAsia"/>
                <w:spacing w:val="-5"/>
                <w:sz w:val="24"/>
                <w:szCs w:val="24"/>
              </w:rPr>
              <w:t>±2°</w:t>
            </w:r>
          </w:p>
        </w:tc>
        <w:tc>
          <w:tcPr>
            <w:tcW w:w="765" w:type="dxa"/>
            <w:vAlign w:val="center"/>
          </w:tcPr>
          <w:p w14:paraId="3519ADB5" w14:textId="77777777" w:rsidR="0024394D" w:rsidRDefault="00000000">
            <w:pPr>
              <w:pStyle w:val="TableText"/>
              <w:jc w:val="center"/>
              <w:rPr>
                <w:sz w:val="24"/>
                <w:szCs w:val="24"/>
              </w:rPr>
            </w:pPr>
            <w:r>
              <w:rPr>
                <w:rFonts w:hint="eastAsia"/>
                <w:spacing w:val="-5"/>
                <w:sz w:val="24"/>
                <w:szCs w:val="24"/>
              </w:rPr>
              <w:t>±3°</w:t>
            </w:r>
          </w:p>
        </w:tc>
        <w:tc>
          <w:tcPr>
            <w:tcW w:w="795" w:type="dxa"/>
            <w:vAlign w:val="center"/>
          </w:tcPr>
          <w:p w14:paraId="3529D54B" w14:textId="77777777" w:rsidR="0024394D" w:rsidRDefault="00000000">
            <w:pPr>
              <w:pStyle w:val="TableText"/>
              <w:jc w:val="center"/>
              <w:rPr>
                <w:sz w:val="24"/>
                <w:szCs w:val="24"/>
              </w:rPr>
            </w:pPr>
            <w:r>
              <w:rPr>
                <w:rFonts w:hint="eastAsia"/>
                <w:spacing w:val="-5"/>
                <w:sz w:val="24"/>
                <w:szCs w:val="24"/>
              </w:rPr>
              <w:t>±4°</w:t>
            </w:r>
          </w:p>
        </w:tc>
      </w:tr>
      <w:tr w:rsidR="0024394D" w14:paraId="32F0C6BE" w14:textId="77777777">
        <w:trPr>
          <w:trHeight w:val="354"/>
          <w:jc w:val="center"/>
        </w:trPr>
        <w:tc>
          <w:tcPr>
            <w:tcW w:w="1182" w:type="dxa"/>
            <w:vAlign w:val="center"/>
          </w:tcPr>
          <w:p w14:paraId="0D740249" w14:textId="77777777" w:rsidR="0024394D" w:rsidRDefault="00000000">
            <w:pPr>
              <w:pStyle w:val="TableText"/>
              <w:jc w:val="center"/>
              <w:rPr>
                <w:sz w:val="24"/>
                <w:szCs w:val="24"/>
              </w:rPr>
            </w:pPr>
            <w:r>
              <w:rPr>
                <w:rFonts w:hint="eastAsia"/>
                <w:spacing w:val="-1"/>
                <w:sz w:val="24"/>
                <w:szCs w:val="24"/>
              </w:rPr>
              <w:t>LED光源</w:t>
            </w:r>
          </w:p>
        </w:tc>
        <w:tc>
          <w:tcPr>
            <w:tcW w:w="662" w:type="dxa"/>
            <w:vAlign w:val="center"/>
          </w:tcPr>
          <w:p w14:paraId="36885FDF" w14:textId="77777777" w:rsidR="0024394D" w:rsidRDefault="00000000">
            <w:pPr>
              <w:pStyle w:val="TableText"/>
              <w:jc w:val="center"/>
              <w:rPr>
                <w:sz w:val="24"/>
                <w:szCs w:val="24"/>
              </w:rPr>
            </w:pPr>
            <w:r>
              <w:rPr>
                <w:rFonts w:hint="eastAsia"/>
                <w:spacing w:val="-3"/>
                <w:position w:val="-2"/>
                <w:sz w:val="24"/>
                <w:szCs w:val="24"/>
              </w:rPr>
              <w:t>25</w:t>
            </w:r>
          </w:p>
        </w:tc>
        <w:tc>
          <w:tcPr>
            <w:tcW w:w="879" w:type="dxa"/>
            <w:vAlign w:val="center"/>
          </w:tcPr>
          <w:p w14:paraId="28D2AE14" w14:textId="77777777" w:rsidR="0024394D" w:rsidRDefault="00000000">
            <w:pPr>
              <w:pStyle w:val="TableText"/>
              <w:jc w:val="center"/>
              <w:rPr>
                <w:sz w:val="24"/>
                <w:szCs w:val="24"/>
              </w:rPr>
            </w:pPr>
            <w:r>
              <w:rPr>
                <w:rFonts w:hint="eastAsia"/>
                <w:spacing w:val="-5"/>
                <w:position w:val="-2"/>
                <w:sz w:val="24"/>
                <w:szCs w:val="24"/>
              </w:rPr>
              <w:t>18</w:t>
            </w:r>
          </w:p>
        </w:tc>
        <w:tc>
          <w:tcPr>
            <w:tcW w:w="776" w:type="dxa"/>
            <w:vAlign w:val="center"/>
          </w:tcPr>
          <w:p w14:paraId="356CF45B" w14:textId="77777777" w:rsidR="0024394D" w:rsidRDefault="00000000">
            <w:pPr>
              <w:pStyle w:val="TableText"/>
              <w:jc w:val="center"/>
              <w:rPr>
                <w:sz w:val="24"/>
                <w:szCs w:val="24"/>
              </w:rPr>
            </w:pPr>
            <w:r>
              <w:rPr>
                <w:rFonts w:hint="eastAsia"/>
                <w:spacing w:val="-5"/>
                <w:position w:val="-2"/>
                <w:sz w:val="24"/>
                <w:szCs w:val="24"/>
              </w:rPr>
              <w:t>14</w:t>
            </w:r>
          </w:p>
        </w:tc>
        <w:tc>
          <w:tcPr>
            <w:tcW w:w="765" w:type="dxa"/>
            <w:vAlign w:val="center"/>
          </w:tcPr>
          <w:p w14:paraId="2FE71EA7" w14:textId="77777777" w:rsidR="0024394D" w:rsidRDefault="00000000">
            <w:pPr>
              <w:pStyle w:val="TableText"/>
              <w:jc w:val="center"/>
              <w:rPr>
                <w:sz w:val="24"/>
                <w:szCs w:val="24"/>
              </w:rPr>
            </w:pPr>
            <w:r>
              <w:rPr>
                <w:rFonts w:hint="eastAsia"/>
                <w:spacing w:val="-5"/>
                <w:position w:val="-2"/>
                <w:sz w:val="24"/>
                <w:szCs w:val="24"/>
              </w:rPr>
              <w:t>11</w:t>
            </w:r>
          </w:p>
        </w:tc>
        <w:tc>
          <w:tcPr>
            <w:tcW w:w="795" w:type="dxa"/>
            <w:vAlign w:val="center"/>
          </w:tcPr>
          <w:p w14:paraId="508FAD1B" w14:textId="77777777" w:rsidR="0024394D" w:rsidRDefault="00000000">
            <w:pPr>
              <w:pStyle w:val="TableText"/>
              <w:jc w:val="center"/>
              <w:rPr>
                <w:sz w:val="24"/>
                <w:szCs w:val="24"/>
              </w:rPr>
            </w:pPr>
            <w:r>
              <w:rPr>
                <w:rFonts w:hint="eastAsia"/>
                <w:position w:val="-2"/>
                <w:sz w:val="24"/>
                <w:szCs w:val="24"/>
              </w:rPr>
              <w:t>7</w:t>
            </w:r>
          </w:p>
        </w:tc>
      </w:tr>
    </w:tbl>
    <w:p w14:paraId="5A052A02" w14:textId="77777777" w:rsidR="0024394D" w:rsidRDefault="0024394D">
      <w:pPr>
        <w:pStyle w:val="aff"/>
        <w:numPr>
          <w:ilvl w:val="2"/>
          <w:numId w:val="0"/>
        </w:numPr>
        <w:spacing w:line="360" w:lineRule="auto"/>
        <w:rPr>
          <w:rFonts w:ascii="Times New Roman"/>
          <w:sz w:val="24"/>
          <w:szCs w:val="24"/>
        </w:rPr>
      </w:pPr>
    </w:p>
    <w:p w14:paraId="13297768"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2.3</w:t>
      </w:r>
      <w:r>
        <w:rPr>
          <w:rFonts w:ascii="Times New Roman" w:eastAsia="黑体"/>
          <w:sz w:val="24"/>
          <w:szCs w:val="24"/>
        </w:rPr>
        <w:t>.3.</w:t>
      </w:r>
      <w:r>
        <w:rPr>
          <w:rFonts w:ascii="Times New Roman" w:eastAsia="黑体" w:hint="eastAsia"/>
          <w:sz w:val="24"/>
          <w:szCs w:val="24"/>
        </w:rPr>
        <w:t xml:space="preserve">5 </w:t>
      </w:r>
      <w:r>
        <w:rPr>
          <w:rFonts w:hAnsi="宋体" w:cs="宋体" w:hint="eastAsia"/>
          <w:sz w:val="24"/>
          <w:szCs w:val="24"/>
        </w:rPr>
        <w:t>光源光电参数应满足下表9规定</w:t>
      </w:r>
    </w:p>
    <w:p w14:paraId="38D67ABE" w14:textId="77777777" w:rsidR="0024394D" w:rsidRDefault="00000000">
      <w:pPr>
        <w:spacing w:before="116"/>
        <w:jc w:val="center"/>
        <w:rPr>
          <w:rFonts w:ascii="宋体" w:hAnsi="宋体" w:cs="宋体"/>
          <w:sz w:val="24"/>
          <w:szCs w:val="24"/>
        </w:rPr>
      </w:pPr>
      <w:r>
        <w:rPr>
          <w:rFonts w:ascii="宋体" w:hAnsi="宋体" w:cs="宋体" w:hint="eastAsia"/>
          <w:spacing w:val="-3"/>
          <w:sz w:val="24"/>
          <w:szCs w:val="24"/>
        </w:rPr>
        <w:t>表9 光源的光电参数</w:t>
      </w:r>
    </w:p>
    <w:tbl>
      <w:tblPr>
        <w:tblStyle w:val="TableNormal"/>
        <w:tblW w:w="45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2"/>
        <w:gridCol w:w="1135"/>
        <w:gridCol w:w="1216"/>
        <w:gridCol w:w="1162"/>
      </w:tblGrid>
      <w:tr w:rsidR="0024394D" w14:paraId="6621FEB7" w14:textId="77777777">
        <w:trPr>
          <w:trHeight w:val="590"/>
          <w:jc w:val="center"/>
        </w:trPr>
        <w:tc>
          <w:tcPr>
            <w:tcW w:w="1032" w:type="dxa"/>
          </w:tcPr>
          <w:p w14:paraId="172F9A13" w14:textId="77777777" w:rsidR="0024394D" w:rsidRDefault="00000000">
            <w:pPr>
              <w:pStyle w:val="TableText"/>
              <w:spacing w:before="131"/>
              <w:ind w:left="74"/>
              <w:rPr>
                <w:b/>
                <w:bCs/>
                <w:sz w:val="24"/>
                <w:szCs w:val="24"/>
              </w:rPr>
            </w:pPr>
            <w:r>
              <w:rPr>
                <w:rFonts w:hint="eastAsia"/>
                <w:b/>
                <w:bCs/>
                <w:spacing w:val="-2"/>
                <w:sz w:val="24"/>
                <w:szCs w:val="24"/>
              </w:rPr>
              <w:t>光源类型</w:t>
            </w:r>
          </w:p>
        </w:tc>
        <w:tc>
          <w:tcPr>
            <w:tcW w:w="1135" w:type="dxa"/>
          </w:tcPr>
          <w:p w14:paraId="18369695" w14:textId="77777777" w:rsidR="0024394D" w:rsidRDefault="00000000">
            <w:pPr>
              <w:pStyle w:val="TableText"/>
              <w:spacing w:before="131"/>
              <w:ind w:left="52"/>
              <w:rPr>
                <w:b/>
                <w:bCs/>
                <w:sz w:val="24"/>
                <w:szCs w:val="24"/>
              </w:rPr>
            </w:pPr>
            <w:r>
              <w:rPr>
                <w:rFonts w:hint="eastAsia"/>
                <w:b/>
                <w:bCs/>
                <w:spacing w:val="-2"/>
                <w:sz w:val="24"/>
                <w:szCs w:val="24"/>
              </w:rPr>
              <w:t>额定功率</w:t>
            </w:r>
          </w:p>
        </w:tc>
        <w:tc>
          <w:tcPr>
            <w:tcW w:w="2378" w:type="dxa"/>
            <w:gridSpan w:val="2"/>
          </w:tcPr>
          <w:p w14:paraId="013B9724" w14:textId="77777777" w:rsidR="0024394D" w:rsidRDefault="00000000">
            <w:pPr>
              <w:pStyle w:val="TableText"/>
              <w:spacing w:before="141"/>
              <w:ind w:left="775"/>
              <w:rPr>
                <w:b/>
                <w:bCs/>
                <w:sz w:val="24"/>
                <w:szCs w:val="24"/>
              </w:rPr>
            </w:pPr>
            <w:r>
              <w:rPr>
                <w:rFonts w:hint="eastAsia"/>
                <w:b/>
                <w:bCs/>
                <w:spacing w:val="-2"/>
                <w:sz w:val="24"/>
                <w:szCs w:val="24"/>
              </w:rPr>
              <w:t>寿命</w:t>
            </w:r>
          </w:p>
        </w:tc>
      </w:tr>
      <w:tr w:rsidR="0024394D" w14:paraId="0E4B978D" w14:textId="77777777">
        <w:trPr>
          <w:trHeight w:val="371"/>
          <w:jc w:val="center"/>
        </w:trPr>
        <w:tc>
          <w:tcPr>
            <w:tcW w:w="1032" w:type="dxa"/>
          </w:tcPr>
          <w:p w14:paraId="4135ACFD" w14:textId="77777777" w:rsidR="0024394D" w:rsidRDefault="00000000">
            <w:pPr>
              <w:pStyle w:val="TableText"/>
              <w:spacing w:before="200"/>
              <w:ind w:left="265"/>
              <w:rPr>
                <w:sz w:val="24"/>
                <w:szCs w:val="24"/>
              </w:rPr>
            </w:pPr>
            <w:r>
              <w:rPr>
                <w:rFonts w:hint="eastAsia"/>
                <w:spacing w:val="-2"/>
                <w:position w:val="-2"/>
                <w:sz w:val="24"/>
                <w:szCs w:val="24"/>
              </w:rPr>
              <w:t>LED</w:t>
            </w:r>
          </w:p>
        </w:tc>
        <w:tc>
          <w:tcPr>
            <w:tcW w:w="1135" w:type="dxa"/>
          </w:tcPr>
          <w:p w14:paraId="433A4A8A" w14:textId="77777777" w:rsidR="0024394D" w:rsidRDefault="00000000">
            <w:pPr>
              <w:pStyle w:val="TableText"/>
              <w:spacing w:before="164"/>
              <w:ind w:left="342"/>
              <w:rPr>
                <w:sz w:val="24"/>
                <w:szCs w:val="24"/>
              </w:rPr>
            </w:pPr>
            <w:r>
              <w:rPr>
                <w:rFonts w:hint="eastAsia"/>
                <w:spacing w:val="-6"/>
                <w:sz w:val="24"/>
                <w:szCs w:val="24"/>
              </w:rPr>
              <w:t>≤6</w:t>
            </w:r>
          </w:p>
        </w:tc>
        <w:tc>
          <w:tcPr>
            <w:tcW w:w="1216" w:type="dxa"/>
          </w:tcPr>
          <w:p w14:paraId="2E4A67CD" w14:textId="77777777" w:rsidR="0024394D" w:rsidRDefault="00000000">
            <w:pPr>
              <w:pStyle w:val="TableText"/>
              <w:spacing w:before="166"/>
              <w:ind w:left="215"/>
              <w:rPr>
                <w:sz w:val="24"/>
                <w:szCs w:val="24"/>
              </w:rPr>
            </w:pPr>
            <w:r>
              <w:rPr>
                <w:rFonts w:hint="eastAsia"/>
                <w:spacing w:val="-3"/>
                <w:sz w:val="24"/>
                <w:szCs w:val="24"/>
              </w:rPr>
              <w:t>≥30000</w:t>
            </w:r>
          </w:p>
        </w:tc>
        <w:tc>
          <w:tcPr>
            <w:tcW w:w="1162" w:type="dxa"/>
          </w:tcPr>
          <w:p w14:paraId="777CEAE0" w14:textId="77777777" w:rsidR="0024394D" w:rsidRDefault="00000000">
            <w:pPr>
              <w:pStyle w:val="TableText"/>
              <w:spacing w:before="166"/>
              <w:ind w:left="226"/>
              <w:rPr>
                <w:sz w:val="24"/>
                <w:szCs w:val="24"/>
              </w:rPr>
            </w:pPr>
            <w:r>
              <w:rPr>
                <w:rFonts w:hint="eastAsia"/>
                <w:spacing w:val="-3"/>
                <w:sz w:val="24"/>
                <w:szCs w:val="24"/>
              </w:rPr>
              <w:t>≥24000</w:t>
            </w:r>
          </w:p>
        </w:tc>
      </w:tr>
    </w:tbl>
    <w:p w14:paraId="0501BF96"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2.3</w:t>
      </w:r>
      <w:r>
        <w:rPr>
          <w:rFonts w:ascii="Times New Roman" w:eastAsia="黑体"/>
          <w:sz w:val="24"/>
          <w:szCs w:val="24"/>
        </w:rPr>
        <w:t>.3.</w:t>
      </w:r>
      <w:r>
        <w:rPr>
          <w:rFonts w:ascii="Times New Roman" w:eastAsia="黑体" w:hint="eastAsia"/>
          <w:sz w:val="24"/>
          <w:szCs w:val="24"/>
        </w:rPr>
        <w:t xml:space="preserve">6 </w:t>
      </w:r>
      <w:r>
        <w:rPr>
          <w:rFonts w:hAnsi="宋体" w:cs="宋体" w:hint="eastAsia"/>
          <w:sz w:val="24"/>
          <w:szCs w:val="24"/>
        </w:rPr>
        <w:t>光源光电参数应满足表9规定</w:t>
      </w:r>
      <w:r>
        <w:rPr>
          <w:rStyle w:val="Char1"/>
          <w:rFonts w:hAnsi="宋体" w:cs="宋体" w:hint="eastAsia"/>
          <w:sz w:val="24"/>
          <w:szCs w:val="24"/>
        </w:rPr>
        <w:t>防护等级不低于IP66,灯罩应无失透、发黑、渗水等缺陷。</w:t>
      </w:r>
    </w:p>
    <w:p w14:paraId="2F1F9C49" w14:textId="77777777" w:rsidR="0024394D" w:rsidRDefault="00000000">
      <w:pPr>
        <w:pStyle w:val="a"/>
        <w:numPr>
          <w:ilvl w:val="1"/>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2.3</w:t>
      </w:r>
      <w:r>
        <w:rPr>
          <w:rFonts w:ascii="Times New Roman"/>
          <w:sz w:val="24"/>
          <w:szCs w:val="24"/>
        </w:rPr>
        <w:t>.</w:t>
      </w:r>
      <w:r>
        <w:rPr>
          <w:rFonts w:ascii="Times New Roman" w:hint="eastAsia"/>
          <w:sz w:val="24"/>
          <w:szCs w:val="24"/>
        </w:rPr>
        <w:t xml:space="preserve">4 </w:t>
      </w:r>
      <w:r>
        <w:rPr>
          <w:rFonts w:ascii="宋体" w:eastAsia="宋体" w:hAnsi="宋体" w:cs="宋体" w:hint="eastAsia"/>
          <w:sz w:val="24"/>
          <w:szCs w:val="24"/>
        </w:rPr>
        <w:t>功能、性能等技术要求</w:t>
      </w:r>
    </w:p>
    <w:p w14:paraId="6ABB583C"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2.3</w:t>
      </w:r>
      <w:r>
        <w:rPr>
          <w:rFonts w:ascii="Times New Roman"/>
          <w:sz w:val="24"/>
          <w:szCs w:val="24"/>
        </w:rPr>
        <w:t>.</w:t>
      </w:r>
      <w:r>
        <w:rPr>
          <w:rFonts w:ascii="Times New Roman" w:hint="eastAsia"/>
          <w:sz w:val="24"/>
          <w:szCs w:val="24"/>
        </w:rPr>
        <w:t>4</w:t>
      </w:r>
      <w:r>
        <w:rPr>
          <w:rFonts w:ascii="Times New Roman"/>
          <w:sz w:val="24"/>
          <w:szCs w:val="24"/>
        </w:rPr>
        <w:t>.1</w:t>
      </w:r>
      <w:r>
        <w:rPr>
          <w:rFonts w:ascii="Times New Roman" w:hint="eastAsia"/>
          <w:sz w:val="24"/>
          <w:szCs w:val="24"/>
        </w:rPr>
        <w:t xml:space="preserve"> </w:t>
      </w:r>
      <w:r>
        <w:rPr>
          <w:rFonts w:ascii="宋体" w:eastAsia="宋体" w:hAnsi="宋体" w:cs="宋体" w:hint="eastAsia"/>
          <w:sz w:val="24"/>
          <w:szCs w:val="24"/>
        </w:rPr>
        <w:t>标志灯电阻及介电强度</w:t>
      </w:r>
    </w:p>
    <w:p w14:paraId="3034ED16"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a) 应满足GB/T21413.1的规定，在正常气候条件下，标志灯带电部件与金属壳体之间的绝缘电阻不应低于</w:t>
      </w:r>
      <w:r>
        <w:rPr>
          <w:sz w:val="24"/>
          <w:szCs w:val="24"/>
        </w:rPr>
        <w:t>10MΩ</w:t>
      </w:r>
      <w:r>
        <w:rPr>
          <w:rFonts w:ascii="宋体" w:hAnsi="宋体" w:cs="宋体" w:hint="eastAsia"/>
          <w:sz w:val="24"/>
          <w:szCs w:val="24"/>
        </w:rPr>
        <w:t>；</w:t>
      </w:r>
    </w:p>
    <w:p w14:paraId="79781F0F"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b) 经过湿热试验后绝缘电阻不应低于</w:t>
      </w:r>
      <w:r>
        <w:rPr>
          <w:sz w:val="24"/>
          <w:szCs w:val="24"/>
        </w:rPr>
        <w:t>2MΩ</w:t>
      </w:r>
      <w:r>
        <w:rPr>
          <w:rFonts w:ascii="宋体" w:hAnsi="宋体" w:cs="宋体" w:hint="eastAsia"/>
          <w:sz w:val="24"/>
          <w:szCs w:val="24"/>
        </w:rPr>
        <w:t>；</w:t>
      </w:r>
    </w:p>
    <w:p w14:paraId="104C79E3"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c) 标志灯应能承受50Hz、750V正弦交流电压，历时1min无击穿和闪络现象。</w:t>
      </w:r>
    </w:p>
    <w:p w14:paraId="60ECC19E"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2.3</w:t>
      </w:r>
      <w:r>
        <w:rPr>
          <w:rFonts w:ascii="Times New Roman"/>
          <w:sz w:val="24"/>
          <w:szCs w:val="24"/>
        </w:rPr>
        <w:t>.</w:t>
      </w:r>
      <w:r>
        <w:rPr>
          <w:rFonts w:ascii="Times New Roman" w:hint="eastAsia"/>
          <w:sz w:val="24"/>
          <w:szCs w:val="24"/>
        </w:rPr>
        <w:t>4</w:t>
      </w:r>
      <w:r>
        <w:rPr>
          <w:rFonts w:ascii="Times New Roman"/>
          <w:sz w:val="24"/>
          <w:szCs w:val="24"/>
        </w:rPr>
        <w:t>.2</w:t>
      </w:r>
      <w:r>
        <w:rPr>
          <w:rFonts w:ascii="Times New Roman" w:hint="eastAsia"/>
          <w:sz w:val="24"/>
          <w:szCs w:val="24"/>
        </w:rPr>
        <w:t xml:space="preserve"> </w:t>
      </w:r>
      <w:r>
        <w:rPr>
          <w:rFonts w:ascii="宋体" w:eastAsia="宋体" w:hAnsi="宋体" w:cs="宋体" w:hint="eastAsia"/>
          <w:sz w:val="24"/>
          <w:szCs w:val="24"/>
        </w:rPr>
        <w:t>电气连接和载流部件</w:t>
      </w:r>
    </w:p>
    <w:p w14:paraId="75CCC787"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a) 电源引线应使用低烟无卤电缆，电缆和端子应有清晰、牢固的标识；</w:t>
      </w:r>
    </w:p>
    <w:p w14:paraId="4C0F6CEB"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b) 橡胶部件应耐低温、耐高温、耐老化、出厂后2年内不应出现龟裂、硬化、变质等现象。</w:t>
      </w:r>
    </w:p>
    <w:p w14:paraId="06D25C59"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2.3</w:t>
      </w:r>
      <w:r>
        <w:rPr>
          <w:rFonts w:ascii="Times New Roman" w:eastAsia="黑体"/>
          <w:sz w:val="24"/>
          <w:szCs w:val="24"/>
        </w:rPr>
        <w:t>.</w:t>
      </w:r>
      <w:r>
        <w:rPr>
          <w:rFonts w:ascii="Times New Roman" w:hint="eastAsia"/>
          <w:sz w:val="24"/>
          <w:szCs w:val="24"/>
        </w:rPr>
        <w:t>4</w:t>
      </w:r>
      <w:r>
        <w:rPr>
          <w:rFonts w:ascii="Times New Roman" w:eastAsia="黑体"/>
          <w:sz w:val="24"/>
          <w:szCs w:val="24"/>
        </w:rPr>
        <w:t>.3</w:t>
      </w:r>
      <w:r>
        <w:rPr>
          <w:rFonts w:ascii="Times New Roman" w:eastAsia="黑体" w:hint="eastAsia"/>
          <w:sz w:val="24"/>
          <w:szCs w:val="24"/>
        </w:rPr>
        <w:t xml:space="preserve"> </w:t>
      </w:r>
      <w:r>
        <w:rPr>
          <w:rFonts w:hAnsi="宋体" w:cs="宋体" w:hint="eastAsia"/>
          <w:sz w:val="24"/>
          <w:szCs w:val="24"/>
        </w:rPr>
        <w:t>灯具表面漆层应平整、光滑美观、不得有皱纹、流痕、起泡、针孔等缺陷。</w:t>
      </w:r>
    </w:p>
    <w:p w14:paraId="4F2D882A"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2.3</w:t>
      </w:r>
      <w:r>
        <w:rPr>
          <w:rFonts w:ascii="Times New Roman" w:eastAsia="黑体"/>
          <w:sz w:val="24"/>
          <w:szCs w:val="24"/>
        </w:rPr>
        <w:t>.</w:t>
      </w:r>
      <w:r>
        <w:rPr>
          <w:rFonts w:ascii="Times New Roman" w:hint="eastAsia"/>
          <w:sz w:val="24"/>
          <w:szCs w:val="24"/>
        </w:rPr>
        <w:t>4</w:t>
      </w:r>
      <w:r>
        <w:rPr>
          <w:rFonts w:ascii="Times New Roman" w:eastAsia="黑体"/>
          <w:sz w:val="24"/>
          <w:szCs w:val="24"/>
        </w:rPr>
        <w:t>.4</w:t>
      </w:r>
      <w:r>
        <w:rPr>
          <w:rFonts w:ascii="Times New Roman" w:eastAsia="黑体" w:hint="eastAsia"/>
          <w:sz w:val="24"/>
          <w:szCs w:val="24"/>
        </w:rPr>
        <w:t xml:space="preserve"> </w:t>
      </w:r>
      <w:r>
        <w:rPr>
          <w:rFonts w:hAnsi="宋体" w:cs="宋体" w:hint="eastAsia"/>
          <w:sz w:val="24"/>
          <w:szCs w:val="24"/>
        </w:rPr>
        <w:t>标志灯应具有电源反接保护功能，电源输入极性接反时，元器件应无任何损坏。</w:t>
      </w:r>
    </w:p>
    <w:p w14:paraId="20CD9830"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2.3</w:t>
      </w:r>
      <w:r>
        <w:rPr>
          <w:rFonts w:ascii="Times New Roman" w:eastAsia="黑体"/>
          <w:sz w:val="24"/>
          <w:szCs w:val="24"/>
        </w:rPr>
        <w:t>.</w:t>
      </w:r>
      <w:r>
        <w:rPr>
          <w:rFonts w:ascii="Times New Roman" w:hint="eastAsia"/>
          <w:sz w:val="24"/>
          <w:szCs w:val="24"/>
        </w:rPr>
        <w:t>4</w:t>
      </w:r>
      <w:r>
        <w:rPr>
          <w:rFonts w:ascii="Times New Roman" w:eastAsia="黑体"/>
          <w:sz w:val="24"/>
          <w:szCs w:val="24"/>
        </w:rPr>
        <w:t>.5</w:t>
      </w:r>
      <w:r>
        <w:rPr>
          <w:rFonts w:ascii="Times New Roman" w:eastAsia="黑体" w:hint="eastAsia"/>
          <w:sz w:val="24"/>
          <w:szCs w:val="24"/>
        </w:rPr>
        <w:t xml:space="preserve"> </w:t>
      </w:r>
      <w:r>
        <w:rPr>
          <w:rFonts w:hAnsi="宋体" w:cs="宋体" w:hint="eastAsia"/>
          <w:sz w:val="24"/>
          <w:szCs w:val="24"/>
        </w:rPr>
        <w:t>标志灯应能经受GB/T21563中规定的1类B1级的冲击和振动，冲击和振动试验后，零部件不应破损，标志灯应能正常工作。</w:t>
      </w:r>
    </w:p>
    <w:p w14:paraId="0A54369E"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2.3</w:t>
      </w:r>
      <w:r>
        <w:rPr>
          <w:rFonts w:ascii="Times New Roman" w:eastAsia="黑体"/>
          <w:sz w:val="24"/>
          <w:szCs w:val="24"/>
        </w:rPr>
        <w:t>.</w:t>
      </w:r>
      <w:r>
        <w:rPr>
          <w:rFonts w:ascii="Times New Roman" w:hint="eastAsia"/>
          <w:sz w:val="24"/>
          <w:szCs w:val="24"/>
        </w:rPr>
        <w:t>4</w:t>
      </w:r>
      <w:r>
        <w:rPr>
          <w:rFonts w:ascii="Times New Roman" w:eastAsia="黑体"/>
          <w:sz w:val="24"/>
          <w:szCs w:val="24"/>
        </w:rPr>
        <w:t>.6</w:t>
      </w:r>
      <w:r>
        <w:rPr>
          <w:rFonts w:ascii="Times New Roman" w:eastAsia="黑体" w:hint="eastAsia"/>
          <w:sz w:val="24"/>
          <w:szCs w:val="24"/>
        </w:rPr>
        <w:t xml:space="preserve"> </w:t>
      </w:r>
      <w:r>
        <w:rPr>
          <w:rFonts w:hAnsi="宋体" w:cs="宋体" w:hint="eastAsia"/>
          <w:sz w:val="24"/>
          <w:szCs w:val="24"/>
        </w:rPr>
        <w:t>标志灯的反光镜镀层应具有良好的化学稳定性，室温条件下，将反光镜全部浸泡在浓度3%的NaCL溶液中保持48h,取出后用清水冲洗，然后用脱脂棉擦拭，检查反光镜是否脱膜。</w:t>
      </w:r>
    </w:p>
    <w:p w14:paraId="5BC00252"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2.3</w:t>
      </w:r>
      <w:r>
        <w:rPr>
          <w:rFonts w:ascii="Times New Roman" w:eastAsia="黑体"/>
          <w:sz w:val="24"/>
          <w:szCs w:val="24"/>
        </w:rPr>
        <w:t>.</w:t>
      </w:r>
      <w:r>
        <w:rPr>
          <w:rFonts w:ascii="Times New Roman" w:hint="eastAsia"/>
          <w:sz w:val="24"/>
          <w:szCs w:val="24"/>
        </w:rPr>
        <w:t>4</w:t>
      </w:r>
      <w:r>
        <w:rPr>
          <w:rFonts w:ascii="Times New Roman" w:eastAsia="黑体"/>
          <w:sz w:val="24"/>
          <w:szCs w:val="24"/>
        </w:rPr>
        <w:t>.7</w:t>
      </w:r>
      <w:r>
        <w:rPr>
          <w:rFonts w:ascii="Times New Roman" w:eastAsia="黑体" w:hint="eastAsia"/>
          <w:sz w:val="24"/>
          <w:szCs w:val="24"/>
        </w:rPr>
        <w:t xml:space="preserve"> </w:t>
      </w:r>
      <w:r>
        <w:rPr>
          <w:rFonts w:hAnsi="宋体" w:cs="宋体" w:hint="eastAsia"/>
          <w:sz w:val="24"/>
          <w:szCs w:val="24"/>
        </w:rPr>
        <w:t>标志灯灯具光源寿命试验应在标称电压下进行，电源电压稳定度不大于1.5%,被试灯具数量为1台，寿命试验时灯电点亮2h45min后，关闭15min,关闭时间不计入寿命时间。按国标GB/T24824附录D进行试验。</w:t>
      </w:r>
    </w:p>
    <w:p w14:paraId="7025E318"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lastRenderedPageBreak/>
        <w:t>2.3</w:t>
      </w:r>
      <w:r>
        <w:rPr>
          <w:rFonts w:ascii="Times New Roman" w:eastAsia="黑体"/>
          <w:sz w:val="24"/>
          <w:szCs w:val="24"/>
        </w:rPr>
        <w:t>.</w:t>
      </w:r>
      <w:r>
        <w:rPr>
          <w:rFonts w:ascii="Times New Roman" w:hint="eastAsia"/>
          <w:sz w:val="24"/>
          <w:szCs w:val="24"/>
        </w:rPr>
        <w:t>4</w:t>
      </w:r>
      <w:r>
        <w:rPr>
          <w:rFonts w:ascii="Times New Roman" w:eastAsia="黑体"/>
          <w:sz w:val="24"/>
          <w:szCs w:val="24"/>
        </w:rPr>
        <w:t>.8</w:t>
      </w:r>
      <w:r>
        <w:rPr>
          <w:rFonts w:ascii="Times New Roman" w:eastAsia="黑体" w:hint="eastAsia"/>
          <w:sz w:val="24"/>
          <w:szCs w:val="24"/>
        </w:rPr>
        <w:t xml:space="preserve"> </w:t>
      </w:r>
      <w:r>
        <w:rPr>
          <w:rFonts w:hAnsi="宋体" w:cs="宋体" w:hint="eastAsia"/>
          <w:sz w:val="24"/>
          <w:szCs w:val="24"/>
        </w:rPr>
        <w:t>标志灯在外界电磁场干扰下不影响工作性能，其电磁兼容性(EMC)应符合GB/T24338.4表7的规定。</w:t>
      </w:r>
    </w:p>
    <w:p w14:paraId="788611B7"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2.3</w:t>
      </w:r>
      <w:r>
        <w:rPr>
          <w:rFonts w:ascii="Times New Roman"/>
          <w:sz w:val="24"/>
          <w:szCs w:val="24"/>
        </w:rPr>
        <w:t>.</w:t>
      </w:r>
      <w:r>
        <w:rPr>
          <w:rFonts w:ascii="Times New Roman" w:hint="eastAsia"/>
          <w:sz w:val="24"/>
          <w:szCs w:val="24"/>
        </w:rPr>
        <w:t>4</w:t>
      </w:r>
      <w:r>
        <w:rPr>
          <w:rFonts w:ascii="Times New Roman"/>
          <w:sz w:val="24"/>
          <w:szCs w:val="24"/>
        </w:rPr>
        <w:t>.9</w:t>
      </w:r>
      <w:r>
        <w:rPr>
          <w:rFonts w:ascii="Times New Roman" w:hint="eastAsia"/>
          <w:sz w:val="24"/>
          <w:szCs w:val="24"/>
        </w:rPr>
        <w:t xml:space="preserve"> </w:t>
      </w:r>
      <w:r>
        <w:rPr>
          <w:rFonts w:ascii="宋体" w:eastAsia="宋体" w:hAnsi="宋体" w:cs="宋体" w:hint="eastAsia"/>
          <w:sz w:val="24"/>
          <w:szCs w:val="24"/>
        </w:rPr>
        <w:t>标志灯应进行高低温试验和交变湿热试验：</w:t>
      </w:r>
    </w:p>
    <w:p w14:paraId="4A629F61"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a) 高温试验：按GB/T2423.2，将标志灯放入高温箱内，接通电源，将箱温从室温逐渐降至</w:t>
      </w:r>
      <w:r>
        <w:rPr>
          <w:sz w:val="24"/>
          <w:szCs w:val="24"/>
        </w:rPr>
        <w:t>+70℃</w:t>
      </w:r>
      <w:r>
        <w:rPr>
          <w:rFonts w:ascii="宋体" w:hAnsi="宋体" w:cs="宋体" w:hint="eastAsia"/>
          <w:sz w:val="24"/>
          <w:szCs w:val="24"/>
        </w:rPr>
        <w:t>,保持2h，应能正常工作，灯具部件不应破损。</w:t>
      </w:r>
    </w:p>
    <w:p w14:paraId="4489167E"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b) 低温试验：按GB/T2423.1，将标志灯放入低温箱内，不接通电源，将箱温从室温逐渐降至</w:t>
      </w:r>
      <w:r>
        <w:rPr>
          <w:sz w:val="24"/>
          <w:szCs w:val="24"/>
        </w:rPr>
        <w:t>-40℃</w:t>
      </w:r>
      <w:r>
        <w:rPr>
          <w:rFonts w:ascii="宋体" w:hAnsi="宋体" w:cs="宋体" w:hint="eastAsia"/>
          <w:sz w:val="24"/>
          <w:szCs w:val="24"/>
        </w:rPr>
        <w:t>,保持2h，应能正常工作，灯具部件不应破损。</w:t>
      </w:r>
    </w:p>
    <w:p w14:paraId="5A30B9D6"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c) 交变湿热试验：按GB/T2423.4进行试验。</w:t>
      </w:r>
    </w:p>
    <w:p w14:paraId="1A562D52"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2.3</w:t>
      </w:r>
      <w:r>
        <w:rPr>
          <w:rFonts w:ascii="Times New Roman"/>
          <w:sz w:val="24"/>
          <w:szCs w:val="24"/>
        </w:rPr>
        <w:t>.</w:t>
      </w:r>
      <w:r>
        <w:rPr>
          <w:rFonts w:ascii="Times New Roman" w:hint="eastAsia"/>
          <w:sz w:val="24"/>
          <w:szCs w:val="24"/>
        </w:rPr>
        <w:t>4</w:t>
      </w:r>
      <w:r>
        <w:rPr>
          <w:rFonts w:ascii="Times New Roman"/>
          <w:sz w:val="24"/>
          <w:szCs w:val="24"/>
        </w:rPr>
        <w:t>.10</w:t>
      </w:r>
      <w:r>
        <w:rPr>
          <w:rFonts w:ascii="Times New Roman" w:hint="eastAsia"/>
          <w:sz w:val="24"/>
          <w:szCs w:val="24"/>
        </w:rPr>
        <w:t xml:space="preserve"> </w:t>
      </w:r>
      <w:r>
        <w:rPr>
          <w:rFonts w:ascii="宋体" w:eastAsia="宋体" w:hAnsi="宋体" w:cs="宋体" w:hint="eastAsia"/>
          <w:sz w:val="24"/>
          <w:szCs w:val="24"/>
        </w:rPr>
        <w:t>标志灯应进行电压波动范围启动试验：</w:t>
      </w:r>
    </w:p>
    <w:p w14:paraId="77156FD0" w14:textId="77777777" w:rsidR="0024394D" w:rsidRDefault="00000000">
      <w:pPr>
        <w:pStyle w:val="afe"/>
        <w:tabs>
          <w:tab w:val="center" w:pos="4201"/>
          <w:tab w:val="right" w:leader="dot" w:pos="9298"/>
        </w:tabs>
        <w:spacing w:line="360" w:lineRule="auto"/>
        <w:ind w:firstLine="480"/>
        <w:rPr>
          <w:sz w:val="24"/>
          <w:szCs w:val="24"/>
        </w:rPr>
      </w:pPr>
      <w:r>
        <w:rPr>
          <w:rFonts w:hint="eastAsia"/>
          <w:sz w:val="24"/>
          <w:szCs w:val="24"/>
        </w:rPr>
        <w:t>在电压波动范围内的下限电压和上限电压下点亮，检查标志灯是否正常工作。</w:t>
      </w:r>
    </w:p>
    <w:p w14:paraId="0C6F7447"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2.3</w:t>
      </w:r>
      <w:r>
        <w:rPr>
          <w:rFonts w:ascii="Times New Roman"/>
          <w:sz w:val="24"/>
          <w:szCs w:val="24"/>
        </w:rPr>
        <w:t>.</w:t>
      </w:r>
      <w:r>
        <w:rPr>
          <w:rFonts w:ascii="Times New Roman" w:hint="eastAsia"/>
          <w:sz w:val="24"/>
          <w:szCs w:val="24"/>
        </w:rPr>
        <w:t>4</w:t>
      </w:r>
      <w:r>
        <w:rPr>
          <w:rFonts w:ascii="Times New Roman"/>
          <w:sz w:val="24"/>
          <w:szCs w:val="24"/>
        </w:rPr>
        <w:t>.11</w:t>
      </w:r>
      <w:r>
        <w:rPr>
          <w:rFonts w:ascii="Times New Roman" w:hint="eastAsia"/>
          <w:sz w:val="24"/>
          <w:szCs w:val="24"/>
        </w:rPr>
        <w:t xml:space="preserve"> </w:t>
      </w:r>
      <w:r>
        <w:rPr>
          <w:rFonts w:ascii="宋体" w:eastAsia="宋体" w:hAnsi="宋体" w:cs="宋体" w:hint="eastAsia"/>
          <w:sz w:val="24"/>
          <w:szCs w:val="24"/>
        </w:rPr>
        <w:t>包装与防护</w:t>
      </w:r>
    </w:p>
    <w:p w14:paraId="2ACC890F" w14:textId="77777777" w:rsidR="0024394D" w:rsidRDefault="00000000">
      <w:pPr>
        <w:widowControl/>
        <w:spacing w:line="360" w:lineRule="auto"/>
        <w:ind w:firstLineChars="200" w:firstLine="480"/>
        <w:rPr>
          <w:rFonts w:ascii="宋体" w:hAnsi="宋体" w:cs="宋体"/>
          <w:sz w:val="24"/>
          <w:szCs w:val="24"/>
        </w:rPr>
      </w:pPr>
      <w:r>
        <w:rPr>
          <w:rFonts w:ascii="宋体" w:hAnsi="宋体" w:cs="宋体" w:hint="eastAsia"/>
          <w:sz w:val="24"/>
          <w:szCs w:val="24"/>
        </w:rPr>
        <w:t>产品在运输过程中应做好包装与防护，以防止运输中受到损伤。</w:t>
      </w:r>
    </w:p>
    <w:p w14:paraId="03B2BFF2" w14:textId="77777777" w:rsidR="0024394D" w:rsidRDefault="00000000">
      <w:pPr>
        <w:pStyle w:val="a"/>
        <w:numPr>
          <w:ilvl w:val="1"/>
          <w:numId w:val="0"/>
        </w:numPr>
        <w:spacing w:beforeLines="0" w:before="0" w:afterLines="0" w:after="0" w:line="360" w:lineRule="auto"/>
        <w:ind w:left="420" w:hangingChars="175" w:hanging="420"/>
        <w:rPr>
          <w:b/>
          <w:bCs/>
        </w:rPr>
      </w:pPr>
      <w:r>
        <w:rPr>
          <w:rFonts w:ascii="Times New Roman" w:hint="eastAsia"/>
          <w:sz w:val="24"/>
          <w:szCs w:val="24"/>
        </w:rPr>
        <w:t>2.3</w:t>
      </w:r>
      <w:r>
        <w:rPr>
          <w:rFonts w:ascii="Times New Roman"/>
          <w:sz w:val="24"/>
          <w:szCs w:val="24"/>
        </w:rPr>
        <w:t>.</w:t>
      </w:r>
      <w:r>
        <w:rPr>
          <w:rFonts w:ascii="Times New Roman" w:hint="eastAsia"/>
          <w:sz w:val="24"/>
          <w:szCs w:val="24"/>
        </w:rPr>
        <w:t xml:space="preserve">5 </w:t>
      </w:r>
      <w:r>
        <w:rPr>
          <w:rFonts w:ascii="宋体" w:eastAsia="宋体" w:hAnsi="宋体" w:cs="宋体" w:hint="eastAsia"/>
          <w:sz w:val="24"/>
          <w:szCs w:val="24"/>
        </w:rPr>
        <w:t>乙方提供的灯具必须进行以下表10中的检验项目内容，根据需要，甲方有权对乙方所做检验项目进行检查。</w:t>
      </w:r>
    </w:p>
    <w:p w14:paraId="7B7A62EE" w14:textId="77777777" w:rsidR="0024394D" w:rsidRDefault="00000000">
      <w:pPr>
        <w:spacing w:before="157" w:line="207" w:lineRule="auto"/>
        <w:jc w:val="center"/>
        <w:rPr>
          <w:rFonts w:ascii="宋体" w:hAnsi="宋体" w:cs="宋体"/>
          <w:sz w:val="24"/>
          <w:szCs w:val="24"/>
        </w:rPr>
      </w:pPr>
      <w:r>
        <w:rPr>
          <w:rFonts w:ascii="宋体" w:hAnsi="宋体" w:cs="宋体" w:hint="eastAsia"/>
          <w:spacing w:val="1"/>
          <w:sz w:val="24"/>
          <w:szCs w:val="24"/>
        </w:rPr>
        <w:t>表10 相关检验项目</w:t>
      </w:r>
    </w:p>
    <w:tbl>
      <w:tblPr>
        <w:tblStyle w:val="TableNormal"/>
        <w:tblW w:w="103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0"/>
        <w:gridCol w:w="1416"/>
        <w:gridCol w:w="4845"/>
        <w:gridCol w:w="858"/>
        <w:gridCol w:w="958"/>
        <w:gridCol w:w="1493"/>
      </w:tblGrid>
      <w:tr w:rsidR="0024394D" w14:paraId="1984DEFF" w14:textId="77777777">
        <w:trPr>
          <w:trHeight w:val="323"/>
          <w:jc w:val="center"/>
        </w:trPr>
        <w:tc>
          <w:tcPr>
            <w:tcW w:w="780" w:type="dxa"/>
            <w:vMerge w:val="restart"/>
            <w:tcBorders>
              <w:bottom w:val="nil"/>
            </w:tcBorders>
            <w:vAlign w:val="center"/>
          </w:tcPr>
          <w:p w14:paraId="21323142" w14:textId="77777777" w:rsidR="0024394D" w:rsidRDefault="00000000">
            <w:pPr>
              <w:pStyle w:val="TableText"/>
              <w:jc w:val="center"/>
              <w:rPr>
                <w:b/>
                <w:bCs/>
                <w:sz w:val="24"/>
                <w:szCs w:val="24"/>
              </w:rPr>
            </w:pPr>
            <w:r>
              <w:rPr>
                <w:rFonts w:hint="eastAsia"/>
                <w:b/>
                <w:bCs/>
                <w:spacing w:val="-2"/>
                <w:sz w:val="24"/>
                <w:szCs w:val="24"/>
              </w:rPr>
              <w:t>序号</w:t>
            </w:r>
          </w:p>
        </w:tc>
        <w:tc>
          <w:tcPr>
            <w:tcW w:w="6261" w:type="dxa"/>
            <w:gridSpan w:val="2"/>
            <w:vMerge w:val="restart"/>
            <w:tcBorders>
              <w:bottom w:val="nil"/>
            </w:tcBorders>
            <w:vAlign w:val="center"/>
          </w:tcPr>
          <w:p w14:paraId="1D9880ED" w14:textId="77777777" w:rsidR="0024394D" w:rsidRDefault="00000000">
            <w:pPr>
              <w:pStyle w:val="TableText"/>
              <w:jc w:val="center"/>
              <w:rPr>
                <w:b/>
                <w:bCs/>
                <w:sz w:val="24"/>
                <w:szCs w:val="24"/>
              </w:rPr>
            </w:pPr>
            <w:r>
              <w:rPr>
                <w:rFonts w:hint="eastAsia"/>
                <w:b/>
                <w:bCs/>
                <w:spacing w:val="7"/>
                <w:sz w:val="24"/>
                <w:szCs w:val="24"/>
              </w:rPr>
              <w:t>检验项目</w:t>
            </w:r>
          </w:p>
        </w:tc>
        <w:tc>
          <w:tcPr>
            <w:tcW w:w="1816" w:type="dxa"/>
            <w:gridSpan w:val="2"/>
            <w:vAlign w:val="center"/>
          </w:tcPr>
          <w:p w14:paraId="7E96D6AA" w14:textId="77777777" w:rsidR="0024394D" w:rsidRDefault="00000000">
            <w:pPr>
              <w:pStyle w:val="TableText"/>
              <w:jc w:val="center"/>
              <w:rPr>
                <w:b/>
                <w:bCs/>
                <w:sz w:val="24"/>
                <w:szCs w:val="24"/>
              </w:rPr>
            </w:pPr>
            <w:r>
              <w:rPr>
                <w:rFonts w:hint="eastAsia"/>
                <w:b/>
                <w:bCs/>
                <w:spacing w:val="-2"/>
                <w:sz w:val="24"/>
                <w:szCs w:val="24"/>
              </w:rPr>
              <w:t>检验分类</w:t>
            </w:r>
          </w:p>
        </w:tc>
        <w:tc>
          <w:tcPr>
            <w:tcW w:w="1493" w:type="dxa"/>
            <w:vMerge w:val="restart"/>
            <w:tcBorders>
              <w:bottom w:val="nil"/>
            </w:tcBorders>
            <w:vAlign w:val="center"/>
          </w:tcPr>
          <w:p w14:paraId="7BB63E67" w14:textId="77777777" w:rsidR="0024394D" w:rsidRDefault="00000000">
            <w:pPr>
              <w:pStyle w:val="TableText"/>
              <w:jc w:val="center"/>
              <w:rPr>
                <w:b/>
                <w:bCs/>
                <w:sz w:val="24"/>
                <w:szCs w:val="24"/>
              </w:rPr>
            </w:pPr>
            <w:r>
              <w:rPr>
                <w:rFonts w:hint="eastAsia"/>
                <w:b/>
                <w:bCs/>
                <w:spacing w:val="-1"/>
                <w:sz w:val="24"/>
                <w:szCs w:val="24"/>
              </w:rPr>
              <w:t>技术要求条款</w:t>
            </w:r>
          </w:p>
        </w:tc>
      </w:tr>
      <w:tr w:rsidR="0024394D" w14:paraId="16E6C909" w14:textId="77777777">
        <w:trPr>
          <w:trHeight w:val="318"/>
          <w:jc w:val="center"/>
        </w:trPr>
        <w:tc>
          <w:tcPr>
            <w:tcW w:w="780" w:type="dxa"/>
            <w:vMerge/>
            <w:tcBorders>
              <w:top w:val="nil"/>
            </w:tcBorders>
            <w:vAlign w:val="center"/>
          </w:tcPr>
          <w:p w14:paraId="196B8D91" w14:textId="77777777" w:rsidR="0024394D" w:rsidRDefault="0024394D">
            <w:pPr>
              <w:jc w:val="center"/>
              <w:rPr>
                <w:rFonts w:ascii="宋体" w:hAnsi="宋体" w:cs="宋体"/>
                <w:sz w:val="24"/>
                <w:szCs w:val="24"/>
              </w:rPr>
            </w:pPr>
          </w:p>
        </w:tc>
        <w:tc>
          <w:tcPr>
            <w:tcW w:w="6261" w:type="dxa"/>
            <w:gridSpan w:val="2"/>
            <w:vMerge/>
            <w:tcBorders>
              <w:top w:val="nil"/>
            </w:tcBorders>
            <w:vAlign w:val="center"/>
          </w:tcPr>
          <w:p w14:paraId="4E22BE9B" w14:textId="77777777" w:rsidR="0024394D" w:rsidRDefault="0024394D">
            <w:pPr>
              <w:jc w:val="center"/>
              <w:rPr>
                <w:rFonts w:ascii="宋体" w:hAnsi="宋体" w:cs="宋体"/>
                <w:sz w:val="24"/>
                <w:szCs w:val="24"/>
              </w:rPr>
            </w:pPr>
          </w:p>
        </w:tc>
        <w:tc>
          <w:tcPr>
            <w:tcW w:w="858" w:type="dxa"/>
            <w:vAlign w:val="center"/>
          </w:tcPr>
          <w:p w14:paraId="25F70C5D" w14:textId="77777777" w:rsidR="0024394D" w:rsidRDefault="00000000">
            <w:pPr>
              <w:pStyle w:val="TableText"/>
              <w:jc w:val="center"/>
              <w:rPr>
                <w:b/>
                <w:bCs/>
                <w:sz w:val="24"/>
                <w:szCs w:val="24"/>
              </w:rPr>
            </w:pPr>
            <w:r>
              <w:rPr>
                <w:rFonts w:hint="eastAsia"/>
                <w:b/>
                <w:bCs/>
                <w:spacing w:val="-2"/>
                <w:sz w:val="24"/>
                <w:szCs w:val="24"/>
              </w:rPr>
              <w:t>型式试验</w:t>
            </w:r>
          </w:p>
        </w:tc>
        <w:tc>
          <w:tcPr>
            <w:tcW w:w="958" w:type="dxa"/>
            <w:vAlign w:val="center"/>
          </w:tcPr>
          <w:p w14:paraId="11A20D47" w14:textId="77777777" w:rsidR="0024394D" w:rsidRDefault="00000000">
            <w:pPr>
              <w:pStyle w:val="TableText"/>
              <w:jc w:val="center"/>
              <w:rPr>
                <w:b/>
                <w:bCs/>
                <w:sz w:val="24"/>
                <w:szCs w:val="24"/>
              </w:rPr>
            </w:pPr>
            <w:r>
              <w:rPr>
                <w:rFonts w:hint="eastAsia"/>
                <w:b/>
                <w:bCs/>
                <w:spacing w:val="1"/>
                <w:sz w:val="24"/>
                <w:szCs w:val="24"/>
              </w:rPr>
              <w:t>出厂检验</w:t>
            </w:r>
          </w:p>
        </w:tc>
        <w:tc>
          <w:tcPr>
            <w:tcW w:w="1493" w:type="dxa"/>
            <w:vMerge/>
            <w:tcBorders>
              <w:top w:val="nil"/>
            </w:tcBorders>
            <w:vAlign w:val="center"/>
          </w:tcPr>
          <w:p w14:paraId="10E406D5" w14:textId="77777777" w:rsidR="0024394D" w:rsidRDefault="0024394D">
            <w:pPr>
              <w:jc w:val="center"/>
              <w:rPr>
                <w:rFonts w:ascii="宋体" w:hAnsi="宋体" w:cs="宋体"/>
                <w:sz w:val="24"/>
                <w:szCs w:val="24"/>
              </w:rPr>
            </w:pPr>
          </w:p>
        </w:tc>
      </w:tr>
      <w:tr w:rsidR="0024394D" w14:paraId="0079FD3E" w14:textId="77777777">
        <w:trPr>
          <w:trHeight w:val="328"/>
          <w:jc w:val="center"/>
        </w:trPr>
        <w:tc>
          <w:tcPr>
            <w:tcW w:w="780" w:type="dxa"/>
            <w:vAlign w:val="center"/>
          </w:tcPr>
          <w:p w14:paraId="2EBB25D4" w14:textId="77777777" w:rsidR="0024394D" w:rsidRDefault="00000000">
            <w:pPr>
              <w:pStyle w:val="TableText"/>
              <w:jc w:val="center"/>
              <w:rPr>
                <w:position w:val="-2"/>
                <w:sz w:val="24"/>
                <w:szCs w:val="24"/>
              </w:rPr>
            </w:pPr>
            <w:r>
              <w:rPr>
                <w:rFonts w:hint="eastAsia"/>
                <w:position w:val="-2"/>
                <w:sz w:val="24"/>
                <w:szCs w:val="24"/>
              </w:rPr>
              <w:t>1</w:t>
            </w:r>
          </w:p>
        </w:tc>
        <w:tc>
          <w:tcPr>
            <w:tcW w:w="1416" w:type="dxa"/>
            <w:vMerge w:val="restart"/>
            <w:tcBorders>
              <w:bottom w:val="nil"/>
            </w:tcBorders>
            <w:vAlign w:val="center"/>
          </w:tcPr>
          <w:p w14:paraId="5CA6FB66" w14:textId="77777777" w:rsidR="0024394D" w:rsidRDefault="00000000">
            <w:pPr>
              <w:pStyle w:val="TableText"/>
              <w:jc w:val="center"/>
              <w:rPr>
                <w:sz w:val="24"/>
                <w:szCs w:val="24"/>
              </w:rPr>
            </w:pPr>
            <w:r>
              <w:rPr>
                <w:rFonts w:hint="eastAsia"/>
                <w:spacing w:val="-2"/>
                <w:sz w:val="24"/>
                <w:szCs w:val="24"/>
              </w:rPr>
              <w:t>外观检查</w:t>
            </w:r>
          </w:p>
        </w:tc>
        <w:tc>
          <w:tcPr>
            <w:tcW w:w="4845" w:type="dxa"/>
            <w:vAlign w:val="center"/>
          </w:tcPr>
          <w:p w14:paraId="0D07598A" w14:textId="77777777" w:rsidR="0024394D" w:rsidRDefault="00000000">
            <w:pPr>
              <w:pStyle w:val="TableText"/>
              <w:jc w:val="center"/>
              <w:rPr>
                <w:sz w:val="24"/>
                <w:szCs w:val="24"/>
              </w:rPr>
            </w:pPr>
            <w:r>
              <w:rPr>
                <w:rFonts w:hint="eastAsia"/>
                <w:spacing w:val="-2"/>
                <w:sz w:val="24"/>
                <w:szCs w:val="24"/>
              </w:rPr>
              <w:t>灯罩外观</w:t>
            </w:r>
          </w:p>
        </w:tc>
        <w:tc>
          <w:tcPr>
            <w:tcW w:w="858" w:type="dxa"/>
            <w:vAlign w:val="center"/>
          </w:tcPr>
          <w:p w14:paraId="6E02C2AB" w14:textId="77777777" w:rsidR="0024394D" w:rsidRDefault="00000000">
            <w:pPr>
              <w:pStyle w:val="TableText"/>
              <w:jc w:val="center"/>
              <w:rPr>
                <w:sz w:val="24"/>
                <w:szCs w:val="24"/>
              </w:rPr>
            </w:pPr>
            <w:r>
              <w:rPr>
                <w:rFonts w:hint="eastAsia"/>
                <w:sz w:val="24"/>
                <w:szCs w:val="24"/>
              </w:rPr>
              <w:t>√</w:t>
            </w:r>
          </w:p>
        </w:tc>
        <w:tc>
          <w:tcPr>
            <w:tcW w:w="958" w:type="dxa"/>
            <w:vAlign w:val="center"/>
          </w:tcPr>
          <w:p w14:paraId="7AF31B85" w14:textId="77777777" w:rsidR="0024394D" w:rsidRDefault="00000000">
            <w:pPr>
              <w:pStyle w:val="TableText"/>
              <w:jc w:val="center"/>
              <w:rPr>
                <w:sz w:val="24"/>
                <w:szCs w:val="24"/>
              </w:rPr>
            </w:pPr>
            <w:r>
              <w:rPr>
                <w:rFonts w:hint="eastAsia"/>
                <w:sz w:val="24"/>
                <w:szCs w:val="24"/>
              </w:rPr>
              <w:t>√</w:t>
            </w:r>
          </w:p>
        </w:tc>
        <w:tc>
          <w:tcPr>
            <w:tcW w:w="1493" w:type="dxa"/>
            <w:vAlign w:val="center"/>
          </w:tcPr>
          <w:p w14:paraId="5B73B1D4" w14:textId="77777777" w:rsidR="0024394D" w:rsidRDefault="00000000">
            <w:pPr>
              <w:pStyle w:val="TableText"/>
              <w:jc w:val="center"/>
              <w:rPr>
                <w:sz w:val="24"/>
                <w:szCs w:val="24"/>
                <w:lang w:eastAsia="zh-CN"/>
              </w:rPr>
            </w:pPr>
            <w:r>
              <w:rPr>
                <w:rFonts w:hint="eastAsia"/>
                <w:sz w:val="24"/>
                <w:szCs w:val="24"/>
                <w:lang w:eastAsia="zh-CN"/>
              </w:rPr>
              <w:t>3.3.7</w:t>
            </w:r>
          </w:p>
        </w:tc>
      </w:tr>
      <w:tr w:rsidR="0024394D" w14:paraId="008E88FE" w14:textId="77777777">
        <w:trPr>
          <w:trHeight w:val="308"/>
          <w:jc w:val="center"/>
        </w:trPr>
        <w:tc>
          <w:tcPr>
            <w:tcW w:w="780" w:type="dxa"/>
            <w:vAlign w:val="center"/>
          </w:tcPr>
          <w:p w14:paraId="62F4E43A" w14:textId="77777777" w:rsidR="0024394D" w:rsidRDefault="00000000">
            <w:pPr>
              <w:pStyle w:val="TableText"/>
              <w:jc w:val="center"/>
              <w:rPr>
                <w:position w:val="-2"/>
                <w:sz w:val="24"/>
                <w:szCs w:val="24"/>
              </w:rPr>
            </w:pPr>
            <w:r>
              <w:rPr>
                <w:rFonts w:hint="eastAsia"/>
                <w:position w:val="-2"/>
                <w:sz w:val="24"/>
                <w:szCs w:val="24"/>
              </w:rPr>
              <w:t>2</w:t>
            </w:r>
          </w:p>
        </w:tc>
        <w:tc>
          <w:tcPr>
            <w:tcW w:w="1416" w:type="dxa"/>
            <w:vMerge/>
            <w:tcBorders>
              <w:top w:val="nil"/>
            </w:tcBorders>
            <w:vAlign w:val="center"/>
          </w:tcPr>
          <w:p w14:paraId="67E46175" w14:textId="77777777" w:rsidR="0024394D" w:rsidRDefault="0024394D">
            <w:pPr>
              <w:jc w:val="center"/>
              <w:rPr>
                <w:rFonts w:ascii="宋体" w:hAnsi="宋体" w:cs="宋体"/>
                <w:sz w:val="24"/>
                <w:szCs w:val="24"/>
              </w:rPr>
            </w:pPr>
          </w:p>
        </w:tc>
        <w:tc>
          <w:tcPr>
            <w:tcW w:w="4845" w:type="dxa"/>
            <w:vAlign w:val="center"/>
          </w:tcPr>
          <w:p w14:paraId="3F7BA962" w14:textId="77777777" w:rsidR="0024394D" w:rsidRDefault="00000000">
            <w:pPr>
              <w:pStyle w:val="TableText"/>
              <w:jc w:val="center"/>
              <w:rPr>
                <w:sz w:val="24"/>
                <w:szCs w:val="24"/>
              </w:rPr>
            </w:pPr>
            <w:r>
              <w:rPr>
                <w:rFonts w:hint="eastAsia"/>
                <w:spacing w:val="-1"/>
                <w:sz w:val="24"/>
                <w:szCs w:val="24"/>
              </w:rPr>
              <w:t>灯具结构及外观</w:t>
            </w:r>
          </w:p>
        </w:tc>
        <w:tc>
          <w:tcPr>
            <w:tcW w:w="858" w:type="dxa"/>
            <w:vAlign w:val="center"/>
          </w:tcPr>
          <w:p w14:paraId="061DF351" w14:textId="77777777" w:rsidR="0024394D" w:rsidRDefault="00000000">
            <w:pPr>
              <w:pStyle w:val="TableText"/>
              <w:jc w:val="center"/>
              <w:rPr>
                <w:sz w:val="24"/>
                <w:szCs w:val="24"/>
              </w:rPr>
            </w:pPr>
            <w:r>
              <w:rPr>
                <w:rFonts w:hint="eastAsia"/>
                <w:sz w:val="24"/>
                <w:szCs w:val="24"/>
              </w:rPr>
              <w:t>√</w:t>
            </w:r>
          </w:p>
        </w:tc>
        <w:tc>
          <w:tcPr>
            <w:tcW w:w="958" w:type="dxa"/>
            <w:vAlign w:val="center"/>
          </w:tcPr>
          <w:p w14:paraId="460C0E51" w14:textId="77777777" w:rsidR="0024394D" w:rsidRDefault="00000000">
            <w:pPr>
              <w:pStyle w:val="TableText"/>
              <w:jc w:val="center"/>
              <w:rPr>
                <w:sz w:val="24"/>
                <w:szCs w:val="24"/>
              </w:rPr>
            </w:pPr>
            <w:r>
              <w:rPr>
                <w:rFonts w:hint="eastAsia"/>
                <w:sz w:val="24"/>
                <w:szCs w:val="24"/>
              </w:rPr>
              <w:t>√</w:t>
            </w:r>
          </w:p>
        </w:tc>
        <w:tc>
          <w:tcPr>
            <w:tcW w:w="1493" w:type="dxa"/>
            <w:vAlign w:val="center"/>
          </w:tcPr>
          <w:p w14:paraId="578E137D" w14:textId="77777777" w:rsidR="0024394D" w:rsidRDefault="00000000">
            <w:pPr>
              <w:pStyle w:val="TableText"/>
              <w:jc w:val="center"/>
              <w:rPr>
                <w:sz w:val="24"/>
                <w:szCs w:val="24"/>
                <w:lang w:eastAsia="zh-CN"/>
              </w:rPr>
            </w:pPr>
            <w:r>
              <w:rPr>
                <w:rFonts w:hint="eastAsia"/>
                <w:sz w:val="24"/>
                <w:szCs w:val="24"/>
                <w:lang w:eastAsia="zh-CN"/>
              </w:rPr>
              <w:t>3.3.8</w:t>
            </w:r>
          </w:p>
        </w:tc>
      </w:tr>
      <w:tr w:rsidR="0024394D" w14:paraId="19C639A7" w14:textId="77777777">
        <w:trPr>
          <w:trHeight w:val="333"/>
          <w:jc w:val="center"/>
        </w:trPr>
        <w:tc>
          <w:tcPr>
            <w:tcW w:w="780" w:type="dxa"/>
            <w:vAlign w:val="center"/>
          </w:tcPr>
          <w:p w14:paraId="772A1EEF" w14:textId="77777777" w:rsidR="0024394D" w:rsidRDefault="00000000">
            <w:pPr>
              <w:pStyle w:val="TableText"/>
              <w:jc w:val="center"/>
              <w:rPr>
                <w:position w:val="-2"/>
                <w:sz w:val="24"/>
                <w:szCs w:val="24"/>
              </w:rPr>
            </w:pPr>
            <w:r>
              <w:rPr>
                <w:rFonts w:hint="eastAsia"/>
                <w:position w:val="-2"/>
                <w:sz w:val="24"/>
                <w:szCs w:val="24"/>
              </w:rPr>
              <w:t>3</w:t>
            </w:r>
          </w:p>
        </w:tc>
        <w:tc>
          <w:tcPr>
            <w:tcW w:w="1416" w:type="dxa"/>
            <w:vAlign w:val="center"/>
          </w:tcPr>
          <w:p w14:paraId="25F1AC8A" w14:textId="77777777" w:rsidR="0024394D" w:rsidRDefault="00000000">
            <w:pPr>
              <w:pStyle w:val="TableText"/>
              <w:jc w:val="center"/>
              <w:rPr>
                <w:sz w:val="24"/>
                <w:szCs w:val="24"/>
              </w:rPr>
            </w:pPr>
            <w:r>
              <w:rPr>
                <w:rFonts w:hint="eastAsia"/>
                <w:spacing w:val="-2"/>
                <w:sz w:val="24"/>
                <w:szCs w:val="24"/>
              </w:rPr>
              <w:t>光照性能测</w:t>
            </w:r>
          </w:p>
        </w:tc>
        <w:tc>
          <w:tcPr>
            <w:tcW w:w="4845" w:type="dxa"/>
            <w:vAlign w:val="center"/>
          </w:tcPr>
          <w:p w14:paraId="4374F6EF" w14:textId="77777777" w:rsidR="0024394D" w:rsidRDefault="00000000">
            <w:pPr>
              <w:pStyle w:val="TableText"/>
              <w:jc w:val="center"/>
              <w:rPr>
                <w:sz w:val="24"/>
                <w:szCs w:val="24"/>
              </w:rPr>
            </w:pPr>
            <w:r>
              <w:rPr>
                <w:rFonts w:hint="eastAsia"/>
                <w:spacing w:val="-1"/>
                <w:sz w:val="24"/>
                <w:szCs w:val="24"/>
              </w:rPr>
              <w:t>基准轴上光强度测试</w:t>
            </w:r>
          </w:p>
        </w:tc>
        <w:tc>
          <w:tcPr>
            <w:tcW w:w="858" w:type="dxa"/>
            <w:vAlign w:val="center"/>
          </w:tcPr>
          <w:p w14:paraId="79320FA1" w14:textId="77777777" w:rsidR="0024394D" w:rsidRDefault="00000000">
            <w:pPr>
              <w:pStyle w:val="TableText"/>
              <w:jc w:val="center"/>
              <w:rPr>
                <w:sz w:val="24"/>
                <w:szCs w:val="24"/>
              </w:rPr>
            </w:pPr>
            <w:r>
              <w:rPr>
                <w:rFonts w:hint="eastAsia"/>
                <w:sz w:val="24"/>
                <w:szCs w:val="24"/>
              </w:rPr>
              <w:t>√</w:t>
            </w:r>
          </w:p>
        </w:tc>
        <w:tc>
          <w:tcPr>
            <w:tcW w:w="958" w:type="dxa"/>
            <w:vAlign w:val="center"/>
          </w:tcPr>
          <w:p w14:paraId="108E8768" w14:textId="77777777" w:rsidR="0024394D" w:rsidRDefault="00000000">
            <w:pPr>
              <w:pStyle w:val="TableText"/>
              <w:jc w:val="center"/>
              <w:rPr>
                <w:sz w:val="24"/>
                <w:szCs w:val="24"/>
              </w:rPr>
            </w:pPr>
            <w:r>
              <w:rPr>
                <w:rFonts w:hint="eastAsia"/>
                <w:sz w:val="24"/>
                <w:szCs w:val="24"/>
              </w:rPr>
              <w:t>√</w:t>
            </w:r>
          </w:p>
        </w:tc>
        <w:tc>
          <w:tcPr>
            <w:tcW w:w="1493" w:type="dxa"/>
            <w:vAlign w:val="center"/>
          </w:tcPr>
          <w:p w14:paraId="46ED5442" w14:textId="77777777" w:rsidR="0024394D" w:rsidRDefault="00000000">
            <w:pPr>
              <w:pStyle w:val="TableText"/>
              <w:jc w:val="center"/>
              <w:rPr>
                <w:sz w:val="24"/>
                <w:szCs w:val="24"/>
                <w:lang w:eastAsia="zh-CN"/>
              </w:rPr>
            </w:pPr>
            <w:r>
              <w:rPr>
                <w:rFonts w:hint="eastAsia"/>
                <w:sz w:val="24"/>
                <w:szCs w:val="24"/>
                <w:lang w:eastAsia="zh-CN"/>
              </w:rPr>
              <w:t>3.3.4a</w:t>
            </w:r>
          </w:p>
        </w:tc>
      </w:tr>
      <w:tr w:rsidR="0024394D" w14:paraId="115671EF" w14:textId="77777777">
        <w:trPr>
          <w:trHeight w:val="338"/>
          <w:jc w:val="center"/>
        </w:trPr>
        <w:tc>
          <w:tcPr>
            <w:tcW w:w="780" w:type="dxa"/>
            <w:vAlign w:val="center"/>
          </w:tcPr>
          <w:p w14:paraId="649E6EB1" w14:textId="77777777" w:rsidR="0024394D" w:rsidRDefault="00000000">
            <w:pPr>
              <w:pStyle w:val="TableText"/>
              <w:jc w:val="center"/>
              <w:rPr>
                <w:position w:val="-2"/>
                <w:sz w:val="24"/>
                <w:szCs w:val="24"/>
              </w:rPr>
            </w:pPr>
            <w:r>
              <w:rPr>
                <w:rFonts w:hint="eastAsia"/>
                <w:position w:val="-2"/>
                <w:sz w:val="24"/>
                <w:szCs w:val="24"/>
              </w:rPr>
              <w:t>4</w:t>
            </w:r>
          </w:p>
        </w:tc>
        <w:tc>
          <w:tcPr>
            <w:tcW w:w="1416" w:type="dxa"/>
            <w:vAlign w:val="center"/>
          </w:tcPr>
          <w:p w14:paraId="2D0970E4" w14:textId="77777777" w:rsidR="0024394D" w:rsidRDefault="00000000">
            <w:pPr>
              <w:pStyle w:val="TableText"/>
              <w:jc w:val="center"/>
              <w:rPr>
                <w:sz w:val="24"/>
                <w:szCs w:val="24"/>
              </w:rPr>
            </w:pPr>
            <w:r>
              <w:rPr>
                <w:rFonts w:hint="eastAsia"/>
                <w:sz w:val="24"/>
                <w:szCs w:val="24"/>
              </w:rPr>
              <w:t>试</w:t>
            </w:r>
          </w:p>
        </w:tc>
        <w:tc>
          <w:tcPr>
            <w:tcW w:w="4845" w:type="dxa"/>
            <w:vAlign w:val="center"/>
          </w:tcPr>
          <w:p w14:paraId="5E3CA694" w14:textId="77777777" w:rsidR="0024394D" w:rsidRDefault="00000000">
            <w:pPr>
              <w:pStyle w:val="TableText"/>
              <w:jc w:val="center"/>
              <w:rPr>
                <w:sz w:val="24"/>
                <w:szCs w:val="24"/>
              </w:rPr>
            </w:pPr>
            <w:r>
              <w:rPr>
                <w:rFonts w:hint="eastAsia"/>
                <w:spacing w:val="-1"/>
                <w:sz w:val="24"/>
                <w:szCs w:val="24"/>
              </w:rPr>
              <w:t>相对光强度分布测试</w:t>
            </w:r>
          </w:p>
        </w:tc>
        <w:tc>
          <w:tcPr>
            <w:tcW w:w="858" w:type="dxa"/>
            <w:vAlign w:val="center"/>
          </w:tcPr>
          <w:p w14:paraId="57CF6E1B" w14:textId="77777777" w:rsidR="0024394D" w:rsidRDefault="00000000">
            <w:pPr>
              <w:pStyle w:val="TableText"/>
              <w:jc w:val="center"/>
              <w:rPr>
                <w:sz w:val="24"/>
                <w:szCs w:val="24"/>
              </w:rPr>
            </w:pPr>
            <w:r>
              <w:rPr>
                <w:rFonts w:hint="eastAsia"/>
                <w:sz w:val="24"/>
                <w:szCs w:val="24"/>
              </w:rPr>
              <w:t>√</w:t>
            </w:r>
          </w:p>
        </w:tc>
        <w:tc>
          <w:tcPr>
            <w:tcW w:w="958" w:type="dxa"/>
            <w:vAlign w:val="center"/>
          </w:tcPr>
          <w:p w14:paraId="4BBFE2B1" w14:textId="77777777" w:rsidR="0024394D" w:rsidRDefault="0024394D">
            <w:pPr>
              <w:pStyle w:val="TableText"/>
              <w:jc w:val="center"/>
              <w:rPr>
                <w:sz w:val="24"/>
                <w:szCs w:val="24"/>
              </w:rPr>
            </w:pPr>
          </w:p>
        </w:tc>
        <w:tc>
          <w:tcPr>
            <w:tcW w:w="1493" w:type="dxa"/>
            <w:vAlign w:val="center"/>
          </w:tcPr>
          <w:p w14:paraId="1B6874D3" w14:textId="77777777" w:rsidR="0024394D" w:rsidRDefault="00000000">
            <w:pPr>
              <w:pStyle w:val="TableText"/>
              <w:jc w:val="center"/>
              <w:rPr>
                <w:sz w:val="24"/>
                <w:szCs w:val="24"/>
                <w:lang w:eastAsia="zh-CN"/>
              </w:rPr>
            </w:pPr>
            <w:r>
              <w:rPr>
                <w:rFonts w:hint="eastAsia"/>
                <w:sz w:val="24"/>
                <w:szCs w:val="24"/>
                <w:lang w:eastAsia="zh-CN"/>
              </w:rPr>
              <w:t>3.3.4b</w:t>
            </w:r>
          </w:p>
        </w:tc>
      </w:tr>
      <w:tr w:rsidR="0024394D" w14:paraId="5BDA58D1" w14:textId="77777777">
        <w:trPr>
          <w:trHeight w:val="319"/>
          <w:jc w:val="center"/>
        </w:trPr>
        <w:tc>
          <w:tcPr>
            <w:tcW w:w="780" w:type="dxa"/>
            <w:vAlign w:val="center"/>
          </w:tcPr>
          <w:p w14:paraId="3C5DA8E7" w14:textId="77777777" w:rsidR="0024394D" w:rsidRDefault="00000000">
            <w:pPr>
              <w:pStyle w:val="TableText"/>
              <w:jc w:val="center"/>
              <w:rPr>
                <w:position w:val="-2"/>
                <w:sz w:val="24"/>
                <w:szCs w:val="24"/>
              </w:rPr>
            </w:pPr>
            <w:r>
              <w:rPr>
                <w:rFonts w:hint="eastAsia"/>
                <w:position w:val="-2"/>
                <w:sz w:val="24"/>
                <w:szCs w:val="24"/>
              </w:rPr>
              <w:t>5</w:t>
            </w:r>
          </w:p>
        </w:tc>
        <w:tc>
          <w:tcPr>
            <w:tcW w:w="6261" w:type="dxa"/>
            <w:gridSpan w:val="2"/>
            <w:vAlign w:val="center"/>
          </w:tcPr>
          <w:p w14:paraId="70257FE7" w14:textId="77777777" w:rsidR="0024394D" w:rsidRDefault="00000000">
            <w:pPr>
              <w:pStyle w:val="TableText"/>
              <w:jc w:val="center"/>
              <w:rPr>
                <w:sz w:val="24"/>
                <w:szCs w:val="24"/>
              </w:rPr>
            </w:pPr>
            <w:r>
              <w:rPr>
                <w:rFonts w:hint="eastAsia"/>
                <w:spacing w:val="1"/>
                <w:sz w:val="24"/>
                <w:szCs w:val="24"/>
              </w:rPr>
              <w:t>防护等级试验</w:t>
            </w:r>
          </w:p>
        </w:tc>
        <w:tc>
          <w:tcPr>
            <w:tcW w:w="858" w:type="dxa"/>
            <w:vAlign w:val="center"/>
          </w:tcPr>
          <w:p w14:paraId="69A8C6E3" w14:textId="77777777" w:rsidR="0024394D" w:rsidRDefault="00000000">
            <w:pPr>
              <w:pStyle w:val="TableText"/>
              <w:jc w:val="center"/>
              <w:rPr>
                <w:sz w:val="24"/>
                <w:szCs w:val="24"/>
              </w:rPr>
            </w:pPr>
            <w:r>
              <w:rPr>
                <w:rFonts w:hint="eastAsia"/>
                <w:sz w:val="24"/>
                <w:szCs w:val="24"/>
              </w:rPr>
              <w:t>√</w:t>
            </w:r>
          </w:p>
        </w:tc>
        <w:tc>
          <w:tcPr>
            <w:tcW w:w="958" w:type="dxa"/>
            <w:vAlign w:val="center"/>
          </w:tcPr>
          <w:p w14:paraId="0AE2E9FB" w14:textId="77777777" w:rsidR="0024394D" w:rsidRDefault="0024394D">
            <w:pPr>
              <w:pStyle w:val="TableText"/>
              <w:jc w:val="center"/>
              <w:rPr>
                <w:sz w:val="24"/>
                <w:szCs w:val="24"/>
              </w:rPr>
            </w:pPr>
          </w:p>
        </w:tc>
        <w:tc>
          <w:tcPr>
            <w:tcW w:w="1493" w:type="dxa"/>
            <w:vAlign w:val="center"/>
          </w:tcPr>
          <w:p w14:paraId="3E36EACC" w14:textId="77777777" w:rsidR="0024394D" w:rsidRDefault="00000000">
            <w:pPr>
              <w:pStyle w:val="TableText"/>
              <w:jc w:val="center"/>
              <w:rPr>
                <w:sz w:val="24"/>
                <w:szCs w:val="24"/>
                <w:lang w:eastAsia="zh-CN"/>
              </w:rPr>
            </w:pPr>
            <w:r>
              <w:rPr>
                <w:rFonts w:hint="eastAsia"/>
                <w:sz w:val="24"/>
                <w:szCs w:val="24"/>
                <w:lang w:eastAsia="zh-CN"/>
              </w:rPr>
              <w:t>3.3.6</w:t>
            </w:r>
          </w:p>
        </w:tc>
      </w:tr>
      <w:tr w:rsidR="0024394D" w14:paraId="4BE0896B" w14:textId="77777777">
        <w:trPr>
          <w:trHeight w:val="319"/>
          <w:jc w:val="center"/>
        </w:trPr>
        <w:tc>
          <w:tcPr>
            <w:tcW w:w="780" w:type="dxa"/>
            <w:vAlign w:val="center"/>
          </w:tcPr>
          <w:p w14:paraId="628E396B" w14:textId="77777777" w:rsidR="0024394D" w:rsidRDefault="00000000">
            <w:pPr>
              <w:pStyle w:val="TableText"/>
              <w:jc w:val="center"/>
              <w:rPr>
                <w:position w:val="-2"/>
                <w:sz w:val="24"/>
                <w:szCs w:val="24"/>
              </w:rPr>
            </w:pPr>
            <w:r>
              <w:rPr>
                <w:rFonts w:hint="eastAsia"/>
                <w:position w:val="-2"/>
                <w:sz w:val="24"/>
                <w:szCs w:val="24"/>
              </w:rPr>
              <w:t>6</w:t>
            </w:r>
          </w:p>
        </w:tc>
        <w:tc>
          <w:tcPr>
            <w:tcW w:w="6261" w:type="dxa"/>
            <w:gridSpan w:val="2"/>
            <w:vAlign w:val="center"/>
          </w:tcPr>
          <w:p w14:paraId="053DA281" w14:textId="77777777" w:rsidR="0024394D" w:rsidRDefault="00000000">
            <w:pPr>
              <w:pStyle w:val="TableText"/>
              <w:jc w:val="center"/>
              <w:rPr>
                <w:sz w:val="24"/>
                <w:szCs w:val="24"/>
                <w:lang w:eastAsia="zh-CN"/>
              </w:rPr>
            </w:pPr>
            <w:r>
              <w:rPr>
                <w:rFonts w:hint="eastAsia"/>
                <w:spacing w:val="-1"/>
                <w:sz w:val="24"/>
                <w:szCs w:val="24"/>
                <w:lang w:eastAsia="zh-CN"/>
              </w:rPr>
              <w:t>反光镜镀层牢固度试验</w:t>
            </w:r>
          </w:p>
        </w:tc>
        <w:tc>
          <w:tcPr>
            <w:tcW w:w="858" w:type="dxa"/>
            <w:vAlign w:val="center"/>
          </w:tcPr>
          <w:p w14:paraId="288FE02B" w14:textId="77777777" w:rsidR="0024394D" w:rsidRDefault="00000000">
            <w:pPr>
              <w:pStyle w:val="TableText"/>
              <w:jc w:val="center"/>
              <w:rPr>
                <w:sz w:val="24"/>
                <w:szCs w:val="24"/>
              </w:rPr>
            </w:pPr>
            <w:r>
              <w:rPr>
                <w:rFonts w:hint="eastAsia"/>
                <w:sz w:val="24"/>
                <w:szCs w:val="24"/>
              </w:rPr>
              <w:t>√</w:t>
            </w:r>
          </w:p>
        </w:tc>
        <w:tc>
          <w:tcPr>
            <w:tcW w:w="958" w:type="dxa"/>
            <w:vAlign w:val="center"/>
          </w:tcPr>
          <w:p w14:paraId="32979907" w14:textId="77777777" w:rsidR="0024394D" w:rsidRDefault="0024394D">
            <w:pPr>
              <w:pStyle w:val="TableText"/>
              <w:jc w:val="center"/>
              <w:rPr>
                <w:sz w:val="24"/>
                <w:szCs w:val="24"/>
              </w:rPr>
            </w:pPr>
          </w:p>
        </w:tc>
        <w:tc>
          <w:tcPr>
            <w:tcW w:w="1493" w:type="dxa"/>
            <w:vAlign w:val="center"/>
          </w:tcPr>
          <w:p w14:paraId="7CD67F5A" w14:textId="77777777" w:rsidR="0024394D" w:rsidRDefault="00000000">
            <w:pPr>
              <w:pStyle w:val="TableText"/>
              <w:jc w:val="center"/>
              <w:rPr>
                <w:sz w:val="24"/>
                <w:szCs w:val="24"/>
              </w:rPr>
            </w:pPr>
            <w:r>
              <w:rPr>
                <w:rFonts w:hint="eastAsia"/>
                <w:sz w:val="24"/>
                <w:szCs w:val="24"/>
                <w:lang w:eastAsia="zh-CN"/>
              </w:rPr>
              <w:t>3</w:t>
            </w:r>
            <w:r>
              <w:rPr>
                <w:rFonts w:hint="eastAsia"/>
                <w:sz w:val="24"/>
                <w:szCs w:val="24"/>
              </w:rPr>
              <w:t>.4.6</w:t>
            </w:r>
          </w:p>
        </w:tc>
      </w:tr>
      <w:tr w:rsidR="0024394D" w14:paraId="2E25FFEC" w14:textId="77777777">
        <w:trPr>
          <w:trHeight w:val="320"/>
          <w:jc w:val="center"/>
        </w:trPr>
        <w:tc>
          <w:tcPr>
            <w:tcW w:w="780" w:type="dxa"/>
            <w:vAlign w:val="center"/>
          </w:tcPr>
          <w:p w14:paraId="0004B31A" w14:textId="77777777" w:rsidR="0024394D" w:rsidRDefault="00000000">
            <w:pPr>
              <w:pStyle w:val="TableText"/>
              <w:jc w:val="center"/>
              <w:rPr>
                <w:position w:val="-2"/>
                <w:sz w:val="24"/>
                <w:szCs w:val="24"/>
              </w:rPr>
            </w:pPr>
            <w:r>
              <w:rPr>
                <w:rFonts w:hint="eastAsia"/>
                <w:position w:val="-2"/>
                <w:sz w:val="24"/>
                <w:szCs w:val="24"/>
              </w:rPr>
              <w:t>7</w:t>
            </w:r>
          </w:p>
        </w:tc>
        <w:tc>
          <w:tcPr>
            <w:tcW w:w="6261" w:type="dxa"/>
            <w:gridSpan w:val="2"/>
            <w:vAlign w:val="center"/>
          </w:tcPr>
          <w:p w14:paraId="4F57AF22" w14:textId="77777777" w:rsidR="0024394D" w:rsidRDefault="00000000">
            <w:pPr>
              <w:pStyle w:val="TableText"/>
              <w:jc w:val="center"/>
              <w:rPr>
                <w:sz w:val="24"/>
                <w:szCs w:val="24"/>
              </w:rPr>
            </w:pPr>
            <w:r>
              <w:rPr>
                <w:rFonts w:hint="eastAsia"/>
                <w:spacing w:val="-1"/>
                <w:sz w:val="24"/>
                <w:szCs w:val="24"/>
              </w:rPr>
              <w:t>光源寿命测试</w:t>
            </w:r>
          </w:p>
        </w:tc>
        <w:tc>
          <w:tcPr>
            <w:tcW w:w="858" w:type="dxa"/>
            <w:vAlign w:val="center"/>
          </w:tcPr>
          <w:p w14:paraId="71E67827" w14:textId="77777777" w:rsidR="0024394D" w:rsidRDefault="00000000">
            <w:pPr>
              <w:pStyle w:val="TableText"/>
              <w:jc w:val="center"/>
              <w:rPr>
                <w:sz w:val="24"/>
                <w:szCs w:val="24"/>
              </w:rPr>
            </w:pPr>
            <w:r>
              <w:rPr>
                <w:rFonts w:hint="eastAsia"/>
                <w:sz w:val="24"/>
                <w:szCs w:val="24"/>
              </w:rPr>
              <w:t>√</w:t>
            </w:r>
          </w:p>
        </w:tc>
        <w:tc>
          <w:tcPr>
            <w:tcW w:w="958" w:type="dxa"/>
            <w:vAlign w:val="center"/>
          </w:tcPr>
          <w:p w14:paraId="319C5ED7" w14:textId="77777777" w:rsidR="0024394D" w:rsidRDefault="0024394D">
            <w:pPr>
              <w:pStyle w:val="TableText"/>
              <w:jc w:val="center"/>
              <w:rPr>
                <w:sz w:val="24"/>
                <w:szCs w:val="24"/>
              </w:rPr>
            </w:pPr>
          </w:p>
        </w:tc>
        <w:tc>
          <w:tcPr>
            <w:tcW w:w="1493" w:type="dxa"/>
            <w:vAlign w:val="center"/>
          </w:tcPr>
          <w:p w14:paraId="56EF1C85" w14:textId="77777777" w:rsidR="0024394D" w:rsidRDefault="00000000">
            <w:pPr>
              <w:pStyle w:val="TableText"/>
              <w:jc w:val="center"/>
              <w:rPr>
                <w:sz w:val="24"/>
                <w:szCs w:val="24"/>
              </w:rPr>
            </w:pPr>
            <w:r>
              <w:rPr>
                <w:rFonts w:hint="eastAsia"/>
                <w:sz w:val="24"/>
                <w:szCs w:val="24"/>
                <w:lang w:eastAsia="zh-CN"/>
              </w:rPr>
              <w:t>3</w:t>
            </w:r>
            <w:r>
              <w:rPr>
                <w:rFonts w:hint="eastAsia"/>
                <w:sz w:val="24"/>
                <w:szCs w:val="24"/>
              </w:rPr>
              <w:t>.4.7</w:t>
            </w:r>
          </w:p>
        </w:tc>
      </w:tr>
      <w:tr w:rsidR="0024394D" w14:paraId="76DB34FB" w14:textId="77777777">
        <w:trPr>
          <w:trHeight w:val="329"/>
          <w:jc w:val="center"/>
        </w:trPr>
        <w:tc>
          <w:tcPr>
            <w:tcW w:w="780" w:type="dxa"/>
            <w:vAlign w:val="center"/>
          </w:tcPr>
          <w:p w14:paraId="02D7BFE7" w14:textId="77777777" w:rsidR="0024394D" w:rsidRDefault="00000000">
            <w:pPr>
              <w:pStyle w:val="TableText"/>
              <w:jc w:val="center"/>
              <w:rPr>
                <w:position w:val="-2"/>
                <w:sz w:val="24"/>
                <w:szCs w:val="24"/>
              </w:rPr>
            </w:pPr>
            <w:r>
              <w:rPr>
                <w:rFonts w:hint="eastAsia"/>
                <w:position w:val="-2"/>
                <w:sz w:val="24"/>
                <w:szCs w:val="24"/>
              </w:rPr>
              <w:t>8</w:t>
            </w:r>
          </w:p>
        </w:tc>
        <w:tc>
          <w:tcPr>
            <w:tcW w:w="6261" w:type="dxa"/>
            <w:gridSpan w:val="2"/>
            <w:vAlign w:val="center"/>
          </w:tcPr>
          <w:p w14:paraId="29E9B91E" w14:textId="77777777" w:rsidR="0024394D" w:rsidRDefault="00000000">
            <w:pPr>
              <w:pStyle w:val="TableText"/>
              <w:jc w:val="center"/>
              <w:rPr>
                <w:sz w:val="24"/>
                <w:szCs w:val="24"/>
              </w:rPr>
            </w:pPr>
            <w:r>
              <w:rPr>
                <w:rFonts w:hint="eastAsia"/>
                <w:spacing w:val="-1"/>
                <w:sz w:val="24"/>
                <w:szCs w:val="24"/>
              </w:rPr>
              <w:t>绝缘电阻测量</w:t>
            </w:r>
          </w:p>
        </w:tc>
        <w:tc>
          <w:tcPr>
            <w:tcW w:w="858" w:type="dxa"/>
            <w:vAlign w:val="center"/>
          </w:tcPr>
          <w:p w14:paraId="066F7039" w14:textId="77777777" w:rsidR="0024394D" w:rsidRDefault="00000000">
            <w:pPr>
              <w:pStyle w:val="TableText"/>
              <w:jc w:val="center"/>
              <w:rPr>
                <w:sz w:val="24"/>
                <w:szCs w:val="24"/>
              </w:rPr>
            </w:pPr>
            <w:r>
              <w:rPr>
                <w:rFonts w:hint="eastAsia"/>
                <w:sz w:val="24"/>
                <w:szCs w:val="24"/>
              </w:rPr>
              <w:t>√</w:t>
            </w:r>
          </w:p>
        </w:tc>
        <w:tc>
          <w:tcPr>
            <w:tcW w:w="958" w:type="dxa"/>
            <w:vAlign w:val="center"/>
          </w:tcPr>
          <w:p w14:paraId="7C30E749" w14:textId="77777777" w:rsidR="0024394D" w:rsidRDefault="00000000">
            <w:pPr>
              <w:pStyle w:val="TableText"/>
              <w:jc w:val="center"/>
              <w:rPr>
                <w:sz w:val="24"/>
                <w:szCs w:val="24"/>
              </w:rPr>
            </w:pPr>
            <w:r>
              <w:rPr>
                <w:rFonts w:hint="eastAsia"/>
                <w:sz w:val="24"/>
                <w:szCs w:val="24"/>
              </w:rPr>
              <w:t>√</w:t>
            </w:r>
          </w:p>
        </w:tc>
        <w:tc>
          <w:tcPr>
            <w:tcW w:w="1493" w:type="dxa"/>
            <w:vAlign w:val="center"/>
          </w:tcPr>
          <w:p w14:paraId="7B25DEA4" w14:textId="77777777" w:rsidR="0024394D" w:rsidRDefault="00000000">
            <w:pPr>
              <w:pStyle w:val="TableText"/>
              <w:jc w:val="center"/>
              <w:rPr>
                <w:sz w:val="24"/>
                <w:szCs w:val="24"/>
              </w:rPr>
            </w:pPr>
            <w:r>
              <w:rPr>
                <w:rFonts w:hint="eastAsia"/>
                <w:sz w:val="24"/>
                <w:szCs w:val="24"/>
                <w:lang w:eastAsia="zh-CN"/>
              </w:rPr>
              <w:t>3</w:t>
            </w:r>
            <w:r>
              <w:rPr>
                <w:rFonts w:hint="eastAsia"/>
                <w:sz w:val="24"/>
                <w:szCs w:val="24"/>
              </w:rPr>
              <w:t>.4.la</w:t>
            </w:r>
          </w:p>
        </w:tc>
      </w:tr>
      <w:tr w:rsidR="0024394D" w14:paraId="317A10F3" w14:textId="77777777">
        <w:trPr>
          <w:trHeight w:val="320"/>
          <w:jc w:val="center"/>
        </w:trPr>
        <w:tc>
          <w:tcPr>
            <w:tcW w:w="780" w:type="dxa"/>
            <w:vAlign w:val="center"/>
          </w:tcPr>
          <w:p w14:paraId="528C87AE" w14:textId="77777777" w:rsidR="0024394D" w:rsidRDefault="00000000">
            <w:pPr>
              <w:pStyle w:val="TableText"/>
              <w:jc w:val="center"/>
              <w:rPr>
                <w:position w:val="-2"/>
                <w:sz w:val="24"/>
                <w:szCs w:val="24"/>
              </w:rPr>
            </w:pPr>
            <w:r>
              <w:rPr>
                <w:rFonts w:hint="eastAsia"/>
                <w:position w:val="-2"/>
                <w:sz w:val="24"/>
                <w:szCs w:val="24"/>
              </w:rPr>
              <w:t>9</w:t>
            </w:r>
          </w:p>
        </w:tc>
        <w:tc>
          <w:tcPr>
            <w:tcW w:w="6261" w:type="dxa"/>
            <w:gridSpan w:val="2"/>
            <w:vAlign w:val="center"/>
          </w:tcPr>
          <w:p w14:paraId="743DF9D8" w14:textId="77777777" w:rsidR="0024394D" w:rsidRDefault="00000000">
            <w:pPr>
              <w:pStyle w:val="TableText"/>
              <w:jc w:val="center"/>
              <w:rPr>
                <w:sz w:val="24"/>
                <w:szCs w:val="24"/>
              </w:rPr>
            </w:pPr>
            <w:r>
              <w:rPr>
                <w:rFonts w:hint="eastAsia"/>
                <w:spacing w:val="-1"/>
                <w:sz w:val="24"/>
                <w:szCs w:val="24"/>
              </w:rPr>
              <w:t>工频耐受电压试验</w:t>
            </w:r>
          </w:p>
        </w:tc>
        <w:tc>
          <w:tcPr>
            <w:tcW w:w="858" w:type="dxa"/>
            <w:vAlign w:val="center"/>
          </w:tcPr>
          <w:p w14:paraId="08A6D94B" w14:textId="77777777" w:rsidR="0024394D" w:rsidRDefault="00000000">
            <w:pPr>
              <w:pStyle w:val="TableText"/>
              <w:jc w:val="center"/>
              <w:rPr>
                <w:sz w:val="24"/>
                <w:szCs w:val="24"/>
              </w:rPr>
            </w:pPr>
            <w:r>
              <w:rPr>
                <w:rFonts w:hint="eastAsia"/>
                <w:sz w:val="24"/>
                <w:szCs w:val="24"/>
              </w:rPr>
              <w:t>√</w:t>
            </w:r>
          </w:p>
        </w:tc>
        <w:tc>
          <w:tcPr>
            <w:tcW w:w="958" w:type="dxa"/>
            <w:vAlign w:val="center"/>
          </w:tcPr>
          <w:p w14:paraId="03EAD59C" w14:textId="77777777" w:rsidR="0024394D" w:rsidRDefault="00000000">
            <w:pPr>
              <w:pStyle w:val="TableText"/>
              <w:jc w:val="center"/>
              <w:rPr>
                <w:sz w:val="24"/>
                <w:szCs w:val="24"/>
              </w:rPr>
            </w:pPr>
            <w:r>
              <w:rPr>
                <w:rFonts w:hint="eastAsia"/>
                <w:sz w:val="24"/>
                <w:szCs w:val="24"/>
              </w:rPr>
              <w:t>√</w:t>
            </w:r>
          </w:p>
        </w:tc>
        <w:tc>
          <w:tcPr>
            <w:tcW w:w="1493" w:type="dxa"/>
            <w:vAlign w:val="center"/>
          </w:tcPr>
          <w:p w14:paraId="63118076" w14:textId="77777777" w:rsidR="0024394D" w:rsidRDefault="00000000">
            <w:pPr>
              <w:pStyle w:val="TableText"/>
              <w:jc w:val="center"/>
              <w:rPr>
                <w:sz w:val="24"/>
                <w:szCs w:val="24"/>
              </w:rPr>
            </w:pPr>
            <w:r>
              <w:rPr>
                <w:rFonts w:hint="eastAsia"/>
                <w:sz w:val="24"/>
                <w:szCs w:val="24"/>
                <w:lang w:eastAsia="zh-CN"/>
              </w:rPr>
              <w:t>3</w:t>
            </w:r>
            <w:r>
              <w:rPr>
                <w:rFonts w:hint="eastAsia"/>
                <w:sz w:val="24"/>
                <w:szCs w:val="24"/>
              </w:rPr>
              <w:t>.4.1c</w:t>
            </w:r>
          </w:p>
        </w:tc>
      </w:tr>
      <w:tr w:rsidR="0024394D" w14:paraId="4CC482E9" w14:textId="77777777">
        <w:trPr>
          <w:trHeight w:val="329"/>
          <w:jc w:val="center"/>
        </w:trPr>
        <w:tc>
          <w:tcPr>
            <w:tcW w:w="780" w:type="dxa"/>
            <w:vAlign w:val="center"/>
          </w:tcPr>
          <w:p w14:paraId="32E90B33" w14:textId="77777777" w:rsidR="0024394D" w:rsidRDefault="00000000">
            <w:pPr>
              <w:pStyle w:val="TableText"/>
              <w:jc w:val="center"/>
              <w:rPr>
                <w:position w:val="-2"/>
                <w:sz w:val="24"/>
                <w:szCs w:val="24"/>
              </w:rPr>
            </w:pPr>
            <w:r>
              <w:rPr>
                <w:rFonts w:hint="eastAsia"/>
                <w:position w:val="-2"/>
                <w:sz w:val="24"/>
                <w:szCs w:val="24"/>
              </w:rPr>
              <w:t>10</w:t>
            </w:r>
          </w:p>
        </w:tc>
        <w:tc>
          <w:tcPr>
            <w:tcW w:w="6261" w:type="dxa"/>
            <w:gridSpan w:val="2"/>
            <w:vAlign w:val="center"/>
          </w:tcPr>
          <w:p w14:paraId="315F83F6" w14:textId="77777777" w:rsidR="0024394D" w:rsidRDefault="00000000">
            <w:pPr>
              <w:pStyle w:val="TableText"/>
              <w:jc w:val="center"/>
              <w:rPr>
                <w:sz w:val="24"/>
                <w:szCs w:val="24"/>
              </w:rPr>
            </w:pPr>
            <w:r>
              <w:rPr>
                <w:rFonts w:hint="eastAsia"/>
                <w:spacing w:val="-1"/>
                <w:sz w:val="24"/>
                <w:szCs w:val="24"/>
              </w:rPr>
              <w:t>冲击和振动试验</w:t>
            </w:r>
          </w:p>
        </w:tc>
        <w:tc>
          <w:tcPr>
            <w:tcW w:w="858" w:type="dxa"/>
            <w:vAlign w:val="center"/>
          </w:tcPr>
          <w:p w14:paraId="38564571" w14:textId="77777777" w:rsidR="0024394D" w:rsidRDefault="00000000">
            <w:pPr>
              <w:pStyle w:val="TableText"/>
              <w:jc w:val="center"/>
              <w:rPr>
                <w:sz w:val="24"/>
                <w:szCs w:val="24"/>
              </w:rPr>
            </w:pPr>
            <w:r>
              <w:rPr>
                <w:rFonts w:hint="eastAsia"/>
                <w:sz w:val="24"/>
                <w:szCs w:val="24"/>
              </w:rPr>
              <w:t>√</w:t>
            </w:r>
          </w:p>
        </w:tc>
        <w:tc>
          <w:tcPr>
            <w:tcW w:w="958" w:type="dxa"/>
            <w:vAlign w:val="center"/>
          </w:tcPr>
          <w:p w14:paraId="60B2C80E" w14:textId="77777777" w:rsidR="0024394D" w:rsidRDefault="0024394D">
            <w:pPr>
              <w:pStyle w:val="TableText"/>
              <w:jc w:val="center"/>
              <w:rPr>
                <w:sz w:val="24"/>
                <w:szCs w:val="24"/>
              </w:rPr>
            </w:pPr>
          </w:p>
        </w:tc>
        <w:tc>
          <w:tcPr>
            <w:tcW w:w="1493" w:type="dxa"/>
            <w:vAlign w:val="center"/>
          </w:tcPr>
          <w:p w14:paraId="45B1B048" w14:textId="77777777" w:rsidR="0024394D" w:rsidRDefault="00000000">
            <w:pPr>
              <w:pStyle w:val="TableText"/>
              <w:jc w:val="center"/>
              <w:rPr>
                <w:sz w:val="24"/>
                <w:szCs w:val="24"/>
              </w:rPr>
            </w:pPr>
            <w:r>
              <w:rPr>
                <w:rFonts w:hint="eastAsia"/>
                <w:sz w:val="24"/>
                <w:szCs w:val="24"/>
                <w:lang w:eastAsia="zh-CN"/>
              </w:rPr>
              <w:t>3</w:t>
            </w:r>
            <w:r>
              <w:rPr>
                <w:rFonts w:hint="eastAsia"/>
                <w:sz w:val="24"/>
                <w:szCs w:val="24"/>
              </w:rPr>
              <w:t>.4.5</w:t>
            </w:r>
          </w:p>
        </w:tc>
      </w:tr>
      <w:tr w:rsidR="0024394D" w14:paraId="5C4488EE" w14:textId="77777777">
        <w:trPr>
          <w:trHeight w:val="329"/>
          <w:jc w:val="center"/>
        </w:trPr>
        <w:tc>
          <w:tcPr>
            <w:tcW w:w="780" w:type="dxa"/>
            <w:vAlign w:val="center"/>
          </w:tcPr>
          <w:p w14:paraId="29DF0CCC" w14:textId="77777777" w:rsidR="0024394D" w:rsidRDefault="00000000">
            <w:pPr>
              <w:pStyle w:val="TableText"/>
              <w:jc w:val="center"/>
              <w:rPr>
                <w:position w:val="-2"/>
                <w:sz w:val="24"/>
                <w:szCs w:val="24"/>
              </w:rPr>
            </w:pPr>
            <w:r>
              <w:rPr>
                <w:rFonts w:hint="eastAsia"/>
                <w:position w:val="-2"/>
                <w:sz w:val="24"/>
                <w:szCs w:val="24"/>
              </w:rPr>
              <w:t>11</w:t>
            </w:r>
          </w:p>
        </w:tc>
        <w:tc>
          <w:tcPr>
            <w:tcW w:w="6261" w:type="dxa"/>
            <w:gridSpan w:val="2"/>
            <w:vAlign w:val="center"/>
          </w:tcPr>
          <w:p w14:paraId="6CFAB404" w14:textId="77777777" w:rsidR="0024394D" w:rsidRDefault="00000000">
            <w:pPr>
              <w:pStyle w:val="TableText"/>
              <w:jc w:val="center"/>
              <w:rPr>
                <w:sz w:val="24"/>
                <w:szCs w:val="24"/>
                <w:lang w:eastAsia="zh-CN"/>
              </w:rPr>
            </w:pPr>
            <w:r>
              <w:rPr>
                <w:rFonts w:hint="eastAsia"/>
                <w:spacing w:val="-1"/>
                <w:sz w:val="24"/>
                <w:szCs w:val="24"/>
                <w:lang w:eastAsia="zh-CN"/>
              </w:rPr>
              <w:t>光源色温及显色指数测试</w:t>
            </w:r>
          </w:p>
        </w:tc>
        <w:tc>
          <w:tcPr>
            <w:tcW w:w="858" w:type="dxa"/>
            <w:vAlign w:val="center"/>
          </w:tcPr>
          <w:p w14:paraId="68D8E959" w14:textId="77777777" w:rsidR="0024394D" w:rsidRDefault="00000000">
            <w:pPr>
              <w:pStyle w:val="TableText"/>
              <w:jc w:val="center"/>
              <w:rPr>
                <w:sz w:val="24"/>
                <w:szCs w:val="24"/>
              </w:rPr>
            </w:pPr>
            <w:r>
              <w:rPr>
                <w:rFonts w:hint="eastAsia"/>
                <w:sz w:val="24"/>
                <w:szCs w:val="24"/>
              </w:rPr>
              <w:t>√</w:t>
            </w:r>
          </w:p>
        </w:tc>
        <w:tc>
          <w:tcPr>
            <w:tcW w:w="958" w:type="dxa"/>
            <w:vAlign w:val="center"/>
          </w:tcPr>
          <w:p w14:paraId="647CEAC0" w14:textId="77777777" w:rsidR="0024394D" w:rsidRDefault="0024394D">
            <w:pPr>
              <w:pStyle w:val="TableText"/>
              <w:jc w:val="center"/>
              <w:rPr>
                <w:sz w:val="24"/>
                <w:szCs w:val="24"/>
              </w:rPr>
            </w:pPr>
          </w:p>
        </w:tc>
        <w:tc>
          <w:tcPr>
            <w:tcW w:w="1493" w:type="dxa"/>
            <w:vAlign w:val="center"/>
          </w:tcPr>
          <w:p w14:paraId="2746A56A" w14:textId="77777777" w:rsidR="0024394D" w:rsidRDefault="00000000">
            <w:pPr>
              <w:pStyle w:val="TableText"/>
              <w:jc w:val="center"/>
              <w:rPr>
                <w:sz w:val="24"/>
                <w:szCs w:val="24"/>
              </w:rPr>
            </w:pPr>
            <w:r>
              <w:rPr>
                <w:rFonts w:hint="eastAsia"/>
                <w:sz w:val="24"/>
                <w:szCs w:val="24"/>
                <w:lang w:eastAsia="zh-CN"/>
              </w:rPr>
              <w:t>3</w:t>
            </w:r>
            <w:r>
              <w:rPr>
                <w:rFonts w:hint="eastAsia"/>
                <w:sz w:val="24"/>
                <w:szCs w:val="24"/>
              </w:rPr>
              <w:t>.3.5</w:t>
            </w:r>
          </w:p>
        </w:tc>
      </w:tr>
      <w:tr w:rsidR="0024394D" w14:paraId="4D387ADF" w14:textId="77777777">
        <w:trPr>
          <w:trHeight w:val="309"/>
          <w:jc w:val="center"/>
        </w:trPr>
        <w:tc>
          <w:tcPr>
            <w:tcW w:w="780" w:type="dxa"/>
            <w:vAlign w:val="center"/>
          </w:tcPr>
          <w:p w14:paraId="4C45FFDB" w14:textId="77777777" w:rsidR="0024394D" w:rsidRDefault="00000000">
            <w:pPr>
              <w:pStyle w:val="TableText"/>
              <w:jc w:val="center"/>
              <w:rPr>
                <w:position w:val="-2"/>
                <w:sz w:val="24"/>
                <w:szCs w:val="24"/>
              </w:rPr>
            </w:pPr>
            <w:r>
              <w:rPr>
                <w:rFonts w:hint="eastAsia"/>
                <w:position w:val="-2"/>
                <w:sz w:val="24"/>
                <w:szCs w:val="24"/>
              </w:rPr>
              <w:t>12</w:t>
            </w:r>
          </w:p>
        </w:tc>
        <w:tc>
          <w:tcPr>
            <w:tcW w:w="6261" w:type="dxa"/>
            <w:gridSpan w:val="2"/>
            <w:vAlign w:val="center"/>
          </w:tcPr>
          <w:p w14:paraId="347555E4" w14:textId="77777777" w:rsidR="0024394D" w:rsidRDefault="00000000">
            <w:pPr>
              <w:pStyle w:val="TableText"/>
              <w:jc w:val="center"/>
              <w:rPr>
                <w:sz w:val="24"/>
                <w:szCs w:val="24"/>
              </w:rPr>
            </w:pPr>
            <w:r>
              <w:rPr>
                <w:rFonts w:hint="eastAsia"/>
                <w:spacing w:val="-2"/>
                <w:sz w:val="24"/>
                <w:szCs w:val="24"/>
              </w:rPr>
              <w:t>灯具功率</w:t>
            </w:r>
          </w:p>
        </w:tc>
        <w:tc>
          <w:tcPr>
            <w:tcW w:w="858" w:type="dxa"/>
            <w:vAlign w:val="center"/>
          </w:tcPr>
          <w:p w14:paraId="146CE3CC" w14:textId="77777777" w:rsidR="0024394D" w:rsidRDefault="00000000">
            <w:pPr>
              <w:pStyle w:val="TableText"/>
              <w:jc w:val="center"/>
              <w:rPr>
                <w:sz w:val="24"/>
                <w:szCs w:val="24"/>
              </w:rPr>
            </w:pPr>
            <w:r>
              <w:rPr>
                <w:rFonts w:hint="eastAsia"/>
                <w:sz w:val="24"/>
                <w:szCs w:val="24"/>
              </w:rPr>
              <w:t>√</w:t>
            </w:r>
          </w:p>
        </w:tc>
        <w:tc>
          <w:tcPr>
            <w:tcW w:w="958" w:type="dxa"/>
            <w:vAlign w:val="center"/>
          </w:tcPr>
          <w:p w14:paraId="306BC607" w14:textId="77777777" w:rsidR="0024394D" w:rsidRDefault="0024394D">
            <w:pPr>
              <w:pStyle w:val="TableText"/>
              <w:jc w:val="center"/>
              <w:rPr>
                <w:sz w:val="24"/>
                <w:szCs w:val="24"/>
              </w:rPr>
            </w:pPr>
          </w:p>
        </w:tc>
        <w:tc>
          <w:tcPr>
            <w:tcW w:w="1493" w:type="dxa"/>
            <w:vAlign w:val="center"/>
          </w:tcPr>
          <w:p w14:paraId="3198C7DF" w14:textId="77777777" w:rsidR="0024394D" w:rsidRDefault="00000000">
            <w:pPr>
              <w:pStyle w:val="TableText"/>
              <w:jc w:val="center"/>
              <w:rPr>
                <w:sz w:val="24"/>
                <w:szCs w:val="24"/>
              </w:rPr>
            </w:pPr>
            <w:r>
              <w:rPr>
                <w:rFonts w:hint="eastAsia"/>
                <w:sz w:val="24"/>
                <w:szCs w:val="24"/>
                <w:lang w:eastAsia="zh-CN"/>
              </w:rPr>
              <w:t>3</w:t>
            </w:r>
            <w:r>
              <w:rPr>
                <w:rFonts w:hint="eastAsia"/>
                <w:sz w:val="24"/>
                <w:szCs w:val="24"/>
              </w:rPr>
              <w:t>.3.5</w:t>
            </w:r>
          </w:p>
        </w:tc>
      </w:tr>
      <w:tr w:rsidR="0024394D" w14:paraId="00CA094A" w14:textId="77777777">
        <w:trPr>
          <w:trHeight w:val="329"/>
          <w:jc w:val="center"/>
        </w:trPr>
        <w:tc>
          <w:tcPr>
            <w:tcW w:w="780" w:type="dxa"/>
            <w:vAlign w:val="center"/>
          </w:tcPr>
          <w:p w14:paraId="0ACE9415" w14:textId="77777777" w:rsidR="0024394D" w:rsidRDefault="00000000">
            <w:pPr>
              <w:pStyle w:val="TableText"/>
              <w:jc w:val="center"/>
              <w:rPr>
                <w:position w:val="-2"/>
                <w:sz w:val="24"/>
                <w:szCs w:val="24"/>
              </w:rPr>
            </w:pPr>
            <w:r>
              <w:rPr>
                <w:rFonts w:hint="eastAsia"/>
                <w:position w:val="-2"/>
                <w:sz w:val="24"/>
                <w:szCs w:val="24"/>
              </w:rPr>
              <w:t>13</w:t>
            </w:r>
          </w:p>
        </w:tc>
        <w:tc>
          <w:tcPr>
            <w:tcW w:w="6261" w:type="dxa"/>
            <w:gridSpan w:val="2"/>
            <w:vAlign w:val="center"/>
          </w:tcPr>
          <w:p w14:paraId="32139FA7" w14:textId="77777777" w:rsidR="0024394D" w:rsidRDefault="00000000">
            <w:pPr>
              <w:pStyle w:val="TableText"/>
              <w:jc w:val="center"/>
              <w:rPr>
                <w:sz w:val="24"/>
                <w:szCs w:val="24"/>
              </w:rPr>
            </w:pPr>
            <w:r>
              <w:rPr>
                <w:rFonts w:hint="eastAsia"/>
                <w:sz w:val="24"/>
                <w:szCs w:val="24"/>
              </w:rPr>
              <w:t>电压波动范围试验</w:t>
            </w:r>
          </w:p>
        </w:tc>
        <w:tc>
          <w:tcPr>
            <w:tcW w:w="858" w:type="dxa"/>
            <w:vAlign w:val="center"/>
          </w:tcPr>
          <w:p w14:paraId="35E0A216" w14:textId="77777777" w:rsidR="0024394D" w:rsidRDefault="00000000">
            <w:pPr>
              <w:pStyle w:val="TableText"/>
              <w:jc w:val="center"/>
              <w:rPr>
                <w:sz w:val="24"/>
                <w:szCs w:val="24"/>
              </w:rPr>
            </w:pPr>
            <w:r>
              <w:rPr>
                <w:rFonts w:hint="eastAsia"/>
                <w:sz w:val="24"/>
                <w:szCs w:val="24"/>
              </w:rPr>
              <w:t>√</w:t>
            </w:r>
          </w:p>
        </w:tc>
        <w:tc>
          <w:tcPr>
            <w:tcW w:w="958" w:type="dxa"/>
            <w:vAlign w:val="center"/>
          </w:tcPr>
          <w:p w14:paraId="05B6E65C" w14:textId="77777777" w:rsidR="0024394D" w:rsidRDefault="00000000">
            <w:pPr>
              <w:pStyle w:val="TableText"/>
              <w:jc w:val="center"/>
              <w:rPr>
                <w:sz w:val="24"/>
                <w:szCs w:val="24"/>
                <w:lang w:eastAsia="zh-CN"/>
              </w:rPr>
            </w:pPr>
            <w:r>
              <w:rPr>
                <w:rFonts w:hint="eastAsia"/>
                <w:sz w:val="24"/>
                <w:szCs w:val="24"/>
                <w:lang w:eastAsia="zh-CN"/>
              </w:rPr>
              <w:t>--</w:t>
            </w:r>
          </w:p>
        </w:tc>
        <w:tc>
          <w:tcPr>
            <w:tcW w:w="1493" w:type="dxa"/>
            <w:vAlign w:val="center"/>
          </w:tcPr>
          <w:p w14:paraId="54B00C05" w14:textId="77777777" w:rsidR="0024394D" w:rsidRDefault="00000000">
            <w:pPr>
              <w:pStyle w:val="TableText"/>
              <w:jc w:val="center"/>
              <w:rPr>
                <w:sz w:val="24"/>
                <w:szCs w:val="24"/>
              </w:rPr>
            </w:pPr>
            <w:r>
              <w:rPr>
                <w:rFonts w:hint="eastAsia"/>
                <w:sz w:val="24"/>
                <w:szCs w:val="24"/>
                <w:lang w:eastAsia="zh-CN"/>
              </w:rPr>
              <w:t>3</w:t>
            </w:r>
            <w:r>
              <w:rPr>
                <w:rFonts w:hint="eastAsia"/>
                <w:sz w:val="24"/>
                <w:szCs w:val="24"/>
              </w:rPr>
              <w:t>.3.1</w:t>
            </w:r>
          </w:p>
        </w:tc>
      </w:tr>
      <w:tr w:rsidR="0024394D" w14:paraId="358B8709" w14:textId="77777777">
        <w:trPr>
          <w:trHeight w:val="319"/>
          <w:jc w:val="center"/>
        </w:trPr>
        <w:tc>
          <w:tcPr>
            <w:tcW w:w="780" w:type="dxa"/>
            <w:vAlign w:val="center"/>
          </w:tcPr>
          <w:p w14:paraId="61D31DD1" w14:textId="77777777" w:rsidR="0024394D" w:rsidRDefault="00000000">
            <w:pPr>
              <w:pStyle w:val="TableText"/>
              <w:jc w:val="center"/>
              <w:rPr>
                <w:position w:val="-2"/>
                <w:sz w:val="24"/>
                <w:szCs w:val="24"/>
              </w:rPr>
            </w:pPr>
            <w:r>
              <w:rPr>
                <w:rFonts w:hint="eastAsia"/>
                <w:position w:val="-2"/>
                <w:sz w:val="24"/>
                <w:szCs w:val="24"/>
              </w:rPr>
              <w:t>14</w:t>
            </w:r>
          </w:p>
        </w:tc>
        <w:tc>
          <w:tcPr>
            <w:tcW w:w="6261" w:type="dxa"/>
            <w:gridSpan w:val="2"/>
            <w:vAlign w:val="center"/>
          </w:tcPr>
          <w:p w14:paraId="7B2BD522" w14:textId="77777777" w:rsidR="0024394D" w:rsidRDefault="00000000">
            <w:pPr>
              <w:pStyle w:val="TableText"/>
              <w:jc w:val="center"/>
              <w:rPr>
                <w:sz w:val="24"/>
                <w:szCs w:val="24"/>
              </w:rPr>
            </w:pPr>
            <w:r>
              <w:rPr>
                <w:rFonts w:hint="eastAsia"/>
                <w:sz w:val="24"/>
                <w:szCs w:val="24"/>
              </w:rPr>
              <w:t>电磁兼容性能试验</w:t>
            </w:r>
          </w:p>
        </w:tc>
        <w:tc>
          <w:tcPr>
            <w:tcW w:w="858" w:type="dxa"/>
            <w:vAlign w:val="center"/>
          </w:tcPr>
          <w:p w14:paraId="5B9C6878" w14:textId="77777777" w:rsidR="0024394D" w:rsidRDefault="00000000">
            <w:pPr>
              <w:pStyle w:val="TableText"/>
              <w:jc w:val="center"/>
              <w:rPr>
                <w:sz w:val="24"/>
                <w:szCs w:val="24"/>
              </w:rPr>
            </w:pPr>
            <w:r>
              <w:rPr>
                <w:rFonts w:hint="eastAsia"/>
                <w:sz w:val="24"/>
                <w:szCs w:val="24"/>
              </w:rPr>
              <w:t>√</w:t>
            </w:r>
          </w:p>
        </w:tc>
        <w:tc>
          <w:tcPr>
            <w:tcW w:w="958" w:type="dxa"/>
            <w:vAlign w:val="center"/>
          </w:tcPr>
          <w:p w14:paraId="1A60ABD2" w14:textId="77777777" w:rsidR="0024394D" w:rsidRDefault="0024394D">
            <w:pPr>
              <w:pStyle w:val="TableText"/>
              <w:jc w:val="center"/>
              <w:rPr>
                <w:sz w:val="24"/>
                <w:szCs w:val="24"/>
              </w:rPr>
            </w:pPr>
          </w:p>
        </w:tc>
        <w:tc>
          <w:tcPr>
            <w:tcW w:w="1493" w:type="dxa"/>
            <w:vAlign w:val="center"/>
          </w:tcPr>
          <w:p w14:paraId="09AC642B" w14:textId="77777777" w:rsidR="0024394D" w:rsidRDefault="00000000">
            <w:pPr>
              <w:pStyle w:val="TableText"/>
              <w:jc w:val="center"/>
              <w:rPr>
                <w:sz w:val="24"/>
                <w:szCs w:val="24"/>
              </w:rPr>
            </w:pPr>
            <w:r>
              <w:rPr>
                <w:rFonts w:hint="eastAsia"/>
                <w:sz w:val="24"/>
                <w:szCs w:val="24"/>
                <w:lang w:eastAsia="zh-CN"/>
              </w:rPr>
              <w:t>3</w:t>
            </w:r>
            <w:r>
              <w:rPr>
                <w:rFonts w:hint="eastAsia"/>
                <w:sz w:val="24"/>
                <w:szCs w:val="24"/>
              </w:rPr>
              <w:t>.4.8</w:t>
            </w:r>
          </w:p>
        </w:tc>
      </w:tr>
      <w:tr w:rsidR="0024394D" w14:paraId="7BE6C86A" w14:textId="77777777">
        <w:trPr>
          <w:trHeight w:val="329"/>
          <w:jc w:val="center"/>
        </w:trPr>
        <w:tc>
          <w:tcPr>
            <w:tcW w:w="780" w:type="dxa"/>
            <w:vAlign w:val="center"/>
          </w:tcPr>
          <w:p w14:paraId="44C82DB3" w14:textId="77777777" w:rsidR="0024394D" w:rsidRDefault="00000000">
            <w:pPr>
              <w:pStyle w:val="TableText"/>
              <w:jc w:val="center"/>
              <w:rPr>
                <w:position w:val="-2"/>
                <w:sz w:val="24"/>
                <w:szCs w:val="24"/>
              </w:rPr>
            </w:pPr>
            <w:r>
              <w:rPr>
                <w:rFonts w:hint="eastAsia"/>
                <w:position w:val="-2"/>
                <w:sz w:val="24"/>
                <w:szCs w:val="24"/>
              </w:rPr>
              <w:t>15</w:t>
            </w:r>
          </w:p>
        </w:tc>
        <w:tc>
          <w:tcPr>
            <w:tcW w:w="6261" w:type="dxa"/>
            <w:gridSpan w:val="2"/>
            <w:vAlign w:val="center"/>
          </w:tcPr>
          <w:p w14:paraId="4E8E062A" w14:textId="77777777" w:rsidR="0024394D" w:rsidRDefault="00000000">
            <w:pPr>
              <w:pStyle w:val="TableText"/>
              <w:jc w:val="center"/>
              <w:rPr>
                <w:sz w:val="24"/>
                <w:szCs w:val="24"/>
              </w:rPr>
            </w:pPr>
            <w:r>
              <w:rPr>
                <w:rFonts w:hint="eastAsia"/>
                <w:spacing w:val="-2"/>
                <w:sz w:val="24"/>
                <w:szCs w:val="24"/>
              </w:rPr>
              <w:t>高温试验</w:t>
            </w:r>
          </w:p>
        </w:tc>
        <w:tc>
          <w:tcPr>
            <w:tcW w:w="858" w:type="dxa"/>
            <w:vAlign w:val="center"/>
          </w:tcPr>
          <w:p w14:paraId="398F66CE" w14:textId="77777777" w:rsidR="0024394D" w:rsidRDefault="00000000">
            <w:pPr>
              <w:pStyle w:val="TableText"/>
              <w:jc w:val="center"/>
              <w:rPr>
                <w:sz w:val="24"/>
                <w:szCs w:val="24"/>
              </w:rPr>
            </w:pPr>
            <w:r>
              <w:rPr>
                <w:rFonts w:hint="eastAsia"/>
                <w:sz w:val="24"/>
                <w:szCs w:val="24"/>
              </w:rPr>
              <w:t>√</w:t>
            </w:r>
          </w:p>
        </w:tc>
        <w:tc>
          <w:tcPr>
            <w:tcW w:w="958" w:type="dxa"/>
            <w:vAlign w:val="center"/>
          </w:tcPr>
          <w:p w14:paraId="4D67B5BE" w14:textId="77777777" w:rsidR="0024394D" w:rsidRDefault="0024394D">
            <w:pPr>
              <w:pStyle w:val="TableText"/>
              <w:jc w:val="center"/>
              <w:rPr>
                <w:sz w:val="24"/>
                <w:szCs w:val="24"/>
              </w:rPr>
            </w:pPr>
          </w:p>
        </w:tc>
        <w:tc>
          <w:tcPr>
            <w:tcW w:w="1493" w:type="dxa"/>
            <w:vAlign w:val="center"/>
          </w:tcPr>
          <w:p w14:paraId="1EB409C0" w14:textId="77777777" w:rsidR="0024394D" w:rsidRDefault="00000000">
            <w:pPr>
              <w:pStyle w:val="TableText"/>
              <w:jc w:val="center"/>
              <w:rPr>
                <w:sz w:val="24"/>
                <w:szCs w:val="24"/>
              </w:rPr>
            </w:pPr>
            <w:r>
              <w:rPr>
                <w:rFonts w:hint="eastAsia"/>
                <w:sz w:val="24"/>
                <w:szCs w:val="24"/>
                <w:lang w:eastAsia="zh-CN"/>
              </w:rPr>
              <w:t>3</w:t>
            </w:r>
            <w:r>
              <w:rPr>
                <w:rFonts w:hint="eastAsia"/>
                <w:sz w:val="24"/>
                <w:szCs w:val="24"/>
              </w:rPr>
              <w:t>.4.9a</w:t>
            </w:r>
          </w:p>
        </w:tc>
      </w:tr>
      <w:tr w:rsidR="0024394D" w14:paraId="3C547FA8" w14:textId="77777777">
        <w:trPr>
          <w:trHeight w:val="320"/>
          <w:jc w:val="center"/>
        </w:trPr>
        <w:tc>
          <w:tcPr>
            <w:tcW w:w="780" w:type="dxa"/>
            <w:vAlign w:val="center"/>
          </w:tcPr>
          <w:p w14:paraId="5FA37727" w14:textId="77777777" w:rsidR="0024394D" w:rsidRDefault="00000000">
            <w:pPr>
              <w:pStyle w:val="TableText"/>
              <w:jc w:val="center"/>
              <w:rPr>
                <w:position w:val="-2"/>
                <w:sz w:val="24"/>
                <w:szCs w:val="24"/>
              </w:rPr>
            </w:pPr>
            <w:r>
              <w:rPr>
                <w:rFonts w:hint="eastAsia"/>
                <w:position w:val="-2"/>
                <w:sz w:val="24"/>
                <w:szCs w:val="24"/>
              </w:rPr>
              <w:t>16</w:t>
            </w:r>
          </w:p>
        </w:tc>
        <w:tc>
          <w:tcPr>
            <w:tcW w:w="6261" w:type="dxa"/>
            <w:gridSpan w:val="2"/>
            <w:vAlign w:val="center"/>
          </w:tcPr>
          <w:p w14:paraId="1D1EFBB2" w14:textId="77777777" w:rsidR="0024394D" w:rsidRDefault="00000000">
            <w:pPr>
              <w:pStyle w:val="TableText"/>
              <w:jc w:val="center"/>
              <w:rPr>
                <w:sz w:val="24"/>
                <w:szCs w:val="24"/>
              </w:rPr>
            </w:pPr>
            <w:r>
              <w:rPr>
                <w:rFonts w:hint="eastAsia"/>
                <w:spacing w:val="-1"/>
                <w:sz w:val="24"/>
                <w:szCs w:val="24"/>
              </w:rPr>
              <w:t>低温试验</w:t>
            </w:r>
          </w:p>
        </w:tc>
        <w:tc>
          <w:tcPr>
            <w:tcW w:w="858" w:type="dxa"/>
            <w:vAlign w:val="center"/>
          </w:tcPr>
          <w:p w14:paraId="48AA9E0D" w14:textId="77777777" w:rsidR="0024394D" w:rsidRDefault="00000000">
            <w:pPr>
              <w:pStyle w:val="TableText"/>
              <w:jc w:val="center"/>
              <w:rPr>
                <w:sz w:val="24"/>
                <w:szCs w:val="24"/>
              </w:rPr>
            </w:pPr>
            <w:r>
              <w:rPr>
                <w:rFonts w:hint="eastAsia"/>
                <w:sz w:val="24"/>
                <w:szCs w:val="24"/>
              </w:rPr>
              <w:t>√</w:t>
            </w:r>
          </w:p>
        </w:tc>
        <w:tc>
          <w:tcPr>
            <w:tcW w:w="958" w:type="dxa"/>
            <w:vAlign w:val="center"/>
          </w:tcPr>
          <w:p w14:paraId="547E3003" w14:textId="77777777" w:rsidR="0024394D" w:rsidRDefault="0024394D">
            <w:pPr>
              <w:pStyle w:val="TableText"/>
              <w:jc w:val="center"/>
              <w:rPr>
                <w:sz w:val="24"/>
                <w:szCs w:val="24"/>
              </w:rPr>
            </w:pPr>
          </w:p>
        </w:tc>
        <w:tc>
          <w:tcPr>
            <w:tcW w:w="1493" w:type="dxa"/>
            <w:vAlign w:val="center"/>
          </w:tcPr>
          <w:p w14:paraId="0804D463" w14:textId="77777777" w:rsidR="0024394D" w:rsidRDefault="00000000">
            <w:pPr>
              <w:pStyle w:val="TableText"/>
              <w:jc w:val="center"/>
              <w:rPr>
                <w:sz w:val="24"/>
                <w:szCs w:val="24"/>
              </w:rPr>
            </w:pPr>
            <w:r>
              <w:rPr>
                <w:rFonts w:hint="eastAsia"/>
                <w:sz w:val="24"/>
                <w:szCs w:val="24"/>
                <w:lang w:eastAsia="zh-CN"/>
              </w:rPr>
              <w:t>3</w:t>
            </w:r>
            <w:r>
              <w:rPr>
                <w:rFonts w:hint="eastAsia"/>
                <w:sz w:val="24"/>
                <w:szCs w:val="24"/>
              </w:rPr>
              <w:t>.4.9b</w:t>
            </w:r>
          </w:p>
        </w:tc>
      </w:tr>
      <w:tr w:rsidR="0024394D" w14:paraId="53CB8BDC" w14:textId="77777777">
        <w:trPr>
          <w:trHeight w:val="320"/>
          <w:jc w:val="center"/>
        </w:trPr>
        <w:tc>
          <w:tcPr>
            <w:tcW w:w="780" w:type="dxa"/>
            <w:vAlign w:val="center"/>
          </w:tcPr>
          <w:p w14:paraId="10B21186" w14:textId="77777777" w:rsidR="0024394D" w:rsidRDefault="00000000">
            <w:pPr>
              <w:pStyle w:val="TableText"/>
              <w:jc w:val="center"/>
              <w:rPr>
                <w:position w:val="-2"/>
                <w:sz w:val="24"/>
                <w:szCs w:val="24"/>
              </w:rPr>
            </w:pPr>
            <w:r>
              <w:rPr>
                <w:rFonts w:hint="eastAsia"/>
                <w:position w:val="-2"/>
                <w:sz w:val="24"/>
                <w:szCs w:val="24"/>
              </w:rPr>
              <w:t>17</w:t>
            </w:r>
          </w:p>
        </w:tc>
        <w:tc>
          <w:tcPr>
            <w:tcW w:w="6261" w:type="dxa"/>
            <w:gridSpan w:val="2"/>
            <w:vAlign w:val="center"/>
          </w:tcPr>
          <w:p w14:paraId="1A56EBB8" w14:textId="77777777" w:rsidR="0024394D" w:rsidRDefault="00000000">
            <w:pPr>
              <w:pStyle w:val="TableText"/>
              <w:jc w:val="center"/>
              <w:rPr>
                <w:sz w:val="24"/>
                <w:szCs w:val="24"/>
              </w:rPr>
            </w:pPr>
            <w:r>
              <w:rPr>
                <w:rFonts w:hint="eastAsia"/>
                <w:spacing w:val="-2"/>
                <w:sz w:val="24"/>
                <w:szCs w:val="24"/>
              </w:rPr>
              <w:t>交变湿热试验</w:t>
            </w:r>
          </w:p>
        </w:tc>
        <w:tc>
          <w:tcPr>
            <w:tcW w:w="858" w:type="dxa"/>
            <w:vAlign w:val="center"/>
          </w:tcPr>
          <w:p w14:paraId="139DA180" w14:textId="77777777" w:rsidR="0024394D" w:rsidRDefault="00000000">
            <w:pPr>
              <w:pStyle w:val="TableText"/>
              <w:jc w:val="center"/>
              <w:rPr>
                <w:sz w:val="24"/>
                <w:szCs w:val="24"/>
              </w:rPr>
            </w:pPr>
            <w:r>
              <w:rPr>
                <w:rFonts w:hint="eastAsia"/>
                <w:sz w:val="24"/>
                <w:szCs w:val="24"/>
              </w:rPr>
              <w:t>√</w:t>
            </w:r>
          </w:p>
        </w:tc>
        <w:tc>
          <w:tcPr>
            <w:tcW w:w="958" w:type="dxa"/>
            <w:vAlign w:val="center"/>
          </w:tcPr>
          <w:p w14:paraId="2149730F" w14:textId="77777777" w:rsidR="0024394D" w:rsidRDefault="0024394D">
            <w:pPr>
              <w:pStyle w:val="TableText"/>
              <w:jc w:val="center"/>
              <w:rPr>
                <w:sz w:val="24"/>
                <w:szCs w:val="24"/>
              </w:rPr>
            </w:pPr>
          </w:p>
        </w:tc>
        <w:tc>
          <w:tcPr>
            <w:tcW w:w="1493" w:type="dxa"/>
            <w:vAlign w:val="center"/>
          </w:tcPr>
          <w:p w14:paraId="19CFCBD6" w14:textId="77777777" w:rsidR="0024394D" w:rsidRDefault="00000000">
            <w:pPr>
              <w:pStyle w:val="TableText"/>
              <w:jc w:val="center"/>
              <w:rPr>
                <w:sz w:val="24"/>
                <w:szCs w:val="24"/>
              </w:rPr>
            </w:pPr>
            <w:r>
              <w:rPr>
                <w:rFonts w:hint="eastAsia"/>
                <w:sz w:val="24"/>
                <w:szCs w:val="24"/>
                <w:lang w:eastAsia="zh-CN"/>
              </w:rPr>
              <w:t>3.</w:t>
            </w:r>
            <w:r>
              <w:rPr>
                <w:rFonts w:hint="eastAsia"/>
                <w:sz w:val="24"/>
                <w:szCs w:val="24"/>
              </w:rPr>
              <w:t>4.9</w:t>
            </w:r>
          </w:p>
        </w:tc>
      </w:tr>
      <w:tr w:rsidR="0024394D" w14:paraId="117D0179" w14:textId="77777777">
        <w:trPr>
          <w:trHeight w:val="324"/>
          <w:jc w:val="center"/>
        </w:trPr>
        <w:tc>
          <w:tcPr>
            <w:tcW w:w="780" w:type="dxa"/>
            <w:vAlign w:val="center"/>
          </w:tcPr>
          <w:p w14:paraId="42C15CD3" w14:textId="77777777" w:rsidR="0024394D" w:rsidRDefault="00000000">
            <w:pPr>
              <w:pStyle w:val="TableText"/>
              <w:jc w:val="center"/>
              <w:rPr>
                <w:position w:val="-2"/>
                <w:sz w:val="24"/>
                <w:szCs w:val="24"/>
              </w:rPr>
            </w:pPr>
            <w:r>
              <w:rPr>
                <w:rFonts w:hint="eastAsia"/>
                <w:position w:val="-2"/>
                <w:sz w:val="24"/>
                <w:szCs w:val="24"/>
              </w:rPr>
              <w:t>18</w:t>
            </w:r>
          </w:p>
        </w:tc>
        <w:tc>
          <w:tcPr>
            <w:tcW w:w="6261" w:type="dxa"/>
            <w:gridSpan w:val="2"/>
            <w:vAlign w:val="center"/>
          </w:tcPr>
          <w:p w14:paraId="0F12E5B2" w14:textId="77777777" w:rsidR="0024394D" w:rsidRDefault="00000000">
            <w:pPr>
              <w:pStyle w:val="TableText"/>
              <w:jc w:val="center"/>
              <w:rPr>
                <w:sz w:val="24"/>
                <w:szCs w:val="24"/>
              </w:rPr>
            </w:pPr>
            <w:r>
              <w:rPr>
                <w:rFonts w:hint="eastAsia"/>
                <w:spacing w:val="1"/>
                <w:sz w:val="24"/>
                <w:szCs w:val="24"/>
              </w:rPr>
              <w:t>电源反接试验</w:t>
            </w:r>
          </w:p>
        </w:tc>
        <w:tc>
          <w:tcPr>
            <w:tcW w:w="858" w:type="dxa"/>
            <w:vAlign w:val="center"/>
          </w:tcPr>
          <w:p w14:paraId="63028560" w14:textId="77777777" w:rsidR="0024394D" w:rsidRDefault="00000000">
            <w:pPr>
              <w:pStyle w:val="TableText"/>
              <w:jc w:val="center"/>
              <w:rPr>
                <w:sz w:val="24"/>
                <w:szCs w:val="24"/>
              </w:rPr>
            </w:pPr>
            <w:r>
              <w:rPr>
                <w:rFonts w:hint="eastAsia"/>
                <w:sz w:val="24"/>
                <w:szCs w:val="24"/>
              </w:rPr>
              <w:t>√</w:t>
            </w:r>
          </w:p>
        </w:tc>
        <w:tc>
          <w:tcPr>
            <w:tcW w:w="958" w:type="dxa"/>
            <w:vAlign w:val="center"/>
          </w:tcPr>
          <w:p w14:paraId="72C3980D" w14:textId="77777777" w:rsidR="0024394D" w:rsidRDefault="0024394D">
            <w:pPr>
              <w:pStyle w:val="TableText"/>
              <w:jc w:val="center"/>
              <w:rPr>
                <w:sz w:val="24"/>
                <w:szCs w:val="24"/>
              </w:rPr>
            </w:pPr>
          </w:p>
        </w:tc>
        <w:tc>
          <w:tcPr>
            <w:tcW w:w="1493" w:type="dxa"/>
            <w:vAlign w:val="center"/>
          </w:tcPr>
          <w:p w14:paraId="54AD254E" w14:textId="77777777" w:rsidR="0024394D" w:rsidRDefault="00000000">
            <w:pPr>
              <w:pStyle w:val="TableText"/>
              <w:jc w:val="center"/>
              <w:rPr>
                <w:sz w:val="24"/>
                <w:szCs w:val="24"/>
              </w:rPr>
            </w:pPr>
            <w:r>
              <w:rPr>
                <w:rFonts w:hint="eastAsia"/>
                <w:sz w:val="24"/>
                <w:szCs w:val="24"/>
                <w:lang w:eastAsia="zh-CN"/>
              </w:rPr>
              <w:t>3</w:t>
            </w:r>
            <w:r>
              <w:rPr>
                <w:rFonts w:hint="eastAsia"/>
                <w:sz w:val="24"/>
                <w:szCs w:val="24"/>
              </w:rPr>
              <w:t>.4.4</w:t>
            </w:r>
          </w:p>
        </w:tc>
      </w:tr>
    </w:tbl>
    <w:p w14:paraId="03AE3429" w14:textId="77777777" w:rsidR="0024394D" w:rsidRDefault="00000000">
      <w:pPr>
        <w:pStyle w:val="a"/>
        <w:numPr>
          <w:ilvl w:val="1"/>
          <w:numId w:val="0"/>
        </w:numPr>
        <w:spacing w:beforeLines="0" w:before="0" w:afterLines="0" w:after="0" w:line="360" w:lineRule="auto"/>
        <w:rPr>
          <w:rFonts w:ascii="宋体" w:eastAsia="宋体" w:hAnsi="宋体" w:cs="宋体"/>
          <w:sz w:val="24"/>
          <w:szCs w:val="24"/>
        </w:rPr>
      </w:pPr>
      <w:r>
        <w:rPr>
          <w:rFonts w:ascii="Times New Roman" w:hint="eastAsia"/>
          <w:sz w:val="24"/>
          <w:szCs w:val="24"/>
        </w:rPr>
        <w:lastRenderedPageBreak/>
        <w:t>2.3</w:t>
      </w:r>
      <w:r>
        <w:rPr>
          <w:rFonts w:ascii="Times New Roman"/>
          <w:sz w:val="24"/>
          <w:szCs w:val="24"/>
        </w:rPr>
        <w:t>.</w:t>
      </w:r>
      <w:r>
        <w:rPr>
          <w:rFonts w:ascii="Times New Roman" w:hint="eastAsia"/>
          <w:sz w:val="24"/>
          <w:szCs w:val="24"/>
        </w:rPr>
        <w:t xml:space="preserve">6 </w:t>
      </w:r>
      <w:r>
        <w:rPr>
          <w:rFonts w:ascii="宋体" w:eastAsia="宋体" w:hAnsi="宋体" w:cs="宋体" w:hint="eastAsia"/>
          <w:sz w:val="24"/>
          <w:szCs w:val="24"/>
        </w:rPr>
        <w:t>根据需要，乙方应随产品提供同种规格型号灯具试验报告、检验报告等文件。相关试验报告内容如下表11:</w:t>
      </w:r>
    </w:p>
    <w:p w14:paraId="4D13BB05" w14:textId="77777777" w:rsidR="0024394D" w:rsidRDefault="00000000">
      <w:pPr>
        <w:spacing w:before="157" w:line="207" w:lineRule="auto"/>
        <w:jc w:val="center"/>
        <w:rPr>
          <w:rFonts w:ascii="宋体" w:hAnsi="宋体" w:cs="宋体"/>
          <w:spacing w:val="1"/>
          <w:sz w:val="24"/>
          <w:szCs w:val="24"/>
        </w:rPr>
      </w:pPr>
      <w:r>
        <w:rPr>
          <w:rFonts w:ascii="宋体" w:hAnsi="宋体" w:cs="宋体" w:hint="eastAsia"/>
          <w:spacing w:val="1"/>
          <w:sz w:val="24"/>
          <w:szCs w:val="24"/>
        </w:rPr>
        <w:t>表11 相关试验报告</w:t>
      </w:r>
    </w:p>
    <w:tbl>
      <w:tblPr>
        <w:tblStyle w:val="TableNormal"/>
        <w:tblW w:w="983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5"/>
        <w:gridCol w:w="2283"/>
        <w:gridCol w:w="5279"/>
        <w:gridCol w:w="1652"/>
      </w:tblGrid>
      <w:tr w:rsidR="0024394D" w14:paraId="475868A3" w14:textId="77777777">
        <w:trPr>
          <w:trHeight w:val="324"/>
          <w:jc w:val="center"/>
        </w:trPr>
        <w:tc>
          <w:tcPr>
            <w:tcW w:w="625" w:type="dxa"/>
            <w:vAlign w:val="center"/>
          </w:tcPr>
          <w:p w14:paraId="08FA9C84" w14:textId="77777777" w:rsidR="0024394D" w:rsidRDefault="00000000">
            <w:pPr>
              <w:pStyle w:val="TableText"/>
              <w:jc w:val="center"/>
              <w:rPr>
                <w:b/>
                <w:bCs/>
                <w:sz w:val="24"/>
                <w:szCs w:val="24"/>
              </w:rPr>
            </w:pPr>
            <w:r>
              <w:rPr>
                <w:rFonts w:hint="eastAsia"/>
                <w:b/>
                <w:bCs/>
                <w:spacing w:val="-2"/>
                <w:sz w:val="24"/>
                <w:szCs w:val="24"/>
              </w:rPr>
              <w:t>序号</w:t>
            </w:r>
          </w:p>
        </w:tc>
        <w:tc>
          <w:tcPr>
            <w:tcW w:w="2283" w:type="dxa"/>
            <w:vAlign w:val="center"/>
          </w:tcPr>
          <w:p w14:paraId="1153246F" w14:textId="77777777" w:rsidR="0024394D" w:rsidRDefault="00000000">
            <w:pPr>
              <w:pStyle w:val="TableText"/>
              <w:jc w:val="center"/>
              <w:rPr>
                <w:b/>
                <w:bCs/>
                <w:sz w:val="24"/>
                <w:szCs w:val="24"/>
              </w:rPr>
            </w:pPr>
            <w:r>
              <w:rPr>
                <w:rFonts w:hint="eastAsia"/>
                <w:b/>
                <w:bCs/>
                <w:spacing w:val="-2"/>
                <w:sz w:val="24"/>
                <w:szCs w:val="24"/>
              </w:rPr>
              <w:t>试验项点</w:t>
            </w:r>
          </w:p>
        </w:tc>
        <w:tc>
          <w:tcPr>
            <w:tcW w:w="5279" w:type="dxa"/>
            <w:vAlign w:val="center"/>
          </w:tcPr>
          <w:p w14:paraId="3DA97DCE" w14:textId="77777777" w:rsidR="0024394D" w:rsidRDefault="00000000">
            <w:pPr>
              <w:pStyle w:val="TableText"/>
              <w:jc w:val="center"/>
              <w:rPr>
                <w:b/>
                <w:bCs/>
                <w:sz w:val="24"/>
                <w:szCs w:val="24"/>
              </w:rPr>
            </w:pPr>
            <w:r>
              <w:rPr>
                <w:rFonts w:hint="eastAsia"/>
                <w:b/>
                <w:bCs/>
                <w:spacing w:val="-2"/>
                <w:sz w:val="24"/>
                <w:szCs w:val="24"/>
              </w:rPr>
              <w:t>试验内容</w:t>
            </w:r>
          </w:p>
        </w:tc>
        <w:tc>
          <w:tcPr>
            <w:tcW w:w="1652" w:type="dxa"/>
            <w:vAlign w:val="center"/>
          </w:tcPr>
          <w:p w14:paraId="2A4C2C9E" w14:textId="77777777" w:rsidR="0024394D" w:rsidRDefault="00000000">
            <w:pPr>
              <w:pStyle w:val="TableText"/>
              <w:jc w:val="center"/>
              <w:rPr>
                <w:b/>
                <w:bCs/>
                <w:sz w:val="24"/>
                <w:szCs w:val="24"/>
              </w:rPr>
            </w:pPr>
            <w:r>
              <w:rPr>
                <w:rFonts w:hint="eastAsia"/>
                <w:b/>
                <w:bCs/>
                <w:spacing w:val="-2"/>
                <w:sz w:val="24"/>
                <w:szCs w:val="24"/>
              </w:rPr>
              <w:t>备注</w:t>
            </w:r>
          </w:p>
        </w:tc>
      </w:tr>
      <w:tr w:rsidR="0024394D" w14:paraId="355578B1" w14:textId="77777777">
        <w:trPr>
          <w:trHeight w:val="329"/>
          <w:jc w:val="center"/>
        </w:trPr>
        <w:tc>
          <w:tcPr>
            <w:tcW w:w="625" w:type="dxa"/>
            <w:vAlign w:val="center"/>
          </w:tcPr>
          <w:p w14:paraId="25B31ABF" w14:textId="77777777" w:rsidR="0024394D" w:rsidRDefault="00000000">
            <w:pPr>
              <w:pStyle w:val="TableText"/>
              <w:jc w:val="center"/>
              <w:rPr>
                <w:position w:val="-2"/>
                <w:sz w:val="24"/>
                <w:szCs w:val="24"/>
              </w:rPr>
            </w:pPr>
            <w:r>
              <w:rPr>
                <w:rFonts w:hint="eastAsia"/>
                <w:position w:val="-2"/>
                <w:sz w:val="24"/>
                <w:szCs w:val="24"/>
              </w:rPr>
              <w:t>1</w:t>
            </w:r>
          </w:p>
        </w:tc>
        <w:tc>
          <w:tcPr>
            <w:tcW w:w="2283" w:type="dxa"/>
            <w:vAlign w:val="center"/>
          </w:tcPr>
          <w:p w14:paraId="6315C995" w14:textId="77777777" w:rsidR="0024394D" w:rsidRDefault="00000000">
            <w:pPr>
              <w:pStyle w:val="TableText"/>
              <w:jc w:val="center"/>
              <w:rPr>
                <w:sz w:val="24"/>
                <w:szCs w:val="24"/>
              </w:rPr>
            </w:pPr>
            <w:r>
              <w:rPr>
                <w:rFonts w:hint="eastAsia"/>
                <w:sz w:val="24"/>
                <w:szCs w:val="24"/>
              </w:rPr>
              <w:t>电压波动范围试验</w:t>
            </w:r>
          </w:p>
        </w:tc>
        <w:tc>
          <w:tcPr>
            <w:tcW w:w="5279" w:type="dxa"/>
            <w:vAlign w:val="center"/>
          </w:tcPr>
          <w:p w14:paraId="55E33BCF" w14:textId="77777777" w:rsidR="0024394D" w:rsidRDefault="00000000">
            <w:pPr>
              <w:pStyle w:val="TableText"/>
              <w:jc w:val="center"/>
              <w:rPr>
                <w:sz w:val="24"/>
                <w:szCs w:val="24"/>
              </w:rPr>
            </w:pPr>
            <w:r>
              <w:rPr>
                <w:rFonts w:hint="eastAsia"/>
                <w:spacing w:val="-1"/>
                <w:sz w:val="24"/>
                <w:szCs w:val="24"/>
              </w:rPr>
              <w:t>按照技术协议要求</w:t>
            </w:r>
            <w:r>
              <w:rPr>
                <w:rFonts w:hint="eastAsia"/>
                <w:spacing w:val="-1"/>
                <w:sz w:val="24"/>
                <w:szCs w:val="24"/>
                <w:lang w:eastAsia="zh-CN"/>
              </w:rPr>
              <w:t>3</w:t>
            </w:r>
            <w:r>
              <w:rPr>
                <w:rFonts w:hint="eastAsia"/>
                <w:spacing w:val="-1"/>
                <w:sz w:val="24"/>
                <w:szCs w:val="24"/>
              </w:rPr>
              <w:t>.4.10</w:t>
            </w:r>
          </w:p>
        </w:tc>
        <w:tc>
          <w:tcPr>
            <w:tcW w:w="1652" w:type="dxa"/>
            <w:vAlign w:val="center"/>
          </w:tcPr>
          <w:p w14:paraId="097A5682" w14:textId="77777777" w:rsidR="0024394D" w:rsidRDefault="00000000">
            <w:pPr>
              <w:pStyle w:val="TableText"/>
              <w:jc w:val="center"/>
              <w:rPr>
                <w:spacing w:val="-1"/>
                <w:sz w:val="24"/>
                <w:szCs w:val="24"/>
              </w:rPr>
            </w:pPr>
            <w:r>
              <w:rPr>
                <w:rFonts w:hint="eastAsia"/>
                <w:spacing w:val="-1"/>
                <w:sz w:val="24"/>
                <w:szCs w:val="24"/>
              </w:rPr>
              <w:t>有资质第三方</w:t>
            </w:r>
          </w:p>
        </w:tc>
      </w:tr>
      <w:tr w:rsidR="0024394D" w14:paraId="4F8798AD" w14:textId="77777777">
        <w:trPr>
          <w:trHeight w:val="978"/>
          <w:jc w:val="center"/>
        </w:trPr>
        <w:tc>
          <w:tcPr>
            <w:tcW w:w="625" w:type="dxa"/>
            <w:vAlign w:val="center"/>
          </w:tcPr>
          <w:p w14:paraId="2B03F25F" w14:textId="77777777" w:rsidR="0024394D" w:rsidRDefault="00000000">
            <w:pPr>
              <w:pStyle w:val="TableText"/>
              <w:jc w:val="center"/>
              <w:rPr>
                <w:position w:val="-2"/>
                <w:sz w:val="24"/>
                <w:szCs w:val="24"/>
              </w:rPr>
            </w:pPr>
            <w:r>
              <w:rPr>
                <w:rFonts w:hint="eastAsia"/>
                <w:position w:val="-2"/>
                <w:sz w:val="24"/>
                <w:szCs w:val="24"/>
              </w:rPr>
              <w:t>2</w:t>
            </w:r>
          </w:p>
        </w:tc>
        <w:tc>
          <w:tcPr>
            <w:tcW w:w="2283" w:type="dxa"/>
            <w:vAlign w:val="center"/>
          </w:tcPr>
          <w:p w14:paraId="5175F8B5" w14:textId="77777777" w:rsidR="0024394D" w:rsidRDefault="00000000">
            <w:pPr>
              <w:pStyle w:val="TableText"/>
              <w:jc w:val="center"/>
              <w:rPr>
                <w:sz w:val="24"/>
                <w:szCs w:val="24"/>
              </w:rPr>
            </w:pPr>
            <w:r>
              <w:rPr>
                <w:rFonts w:hint="eastAsia"/>
                <w:spacing w:val="-2"/>
                <w:sz w:val="24"/>
                <w:szCs w:val="24"/>
              </w:rPr>
              <w:t>灯具功率</w:t>
            </w:r>
          </w:p>
        </w:tc>
        <w:tc>
          <w:tcPr>
            <w:tcW w:w="5279" w:type="dxa"/>
            <w:vAlign w:val="center"/>
          </w:tcPr>
          <w:p w14:paraId="35D31B8F" w14:textId="77777777" w:rsidR="0024394D" w:rsidRDefault="00000000">
            <w:pPr>
              <w:pStyle w:val="TableText"/>
              <w:jc w:val="center"/>
              <w:rPr>
                <w:sz w:val="24"/>
                <w:szCs w:val="24"/>
                <w:lang w:eastAsia="zh-CN"/>
              </w:rPr>
            </w:pPr>
            <w:r>
              <w:rPr>
                <w:rFonts w:hint="eastAsia"/>
                <w:spacing w:val="-2"/>
                <w:sz w:val="24"/>
                <w:szCs w:val="24"/>
                <w:lang w:eastAsia="zh-CN"/>
              </w:rPr>
              <w:t>标志灯接通电源，稳定功率10min后，用</w:t>
            </w:r>
            <w:r>
              <w:rPr>
                <w:rFonts w:hint="eastAsia"/>
                <w:spacing w:val="17"/>
                <w:sz w:val="24"/>
                <w:szCs w:val="24"/>
                <w:lang w:eastAsia="zh-CN"/>
              </w:rPr>
              <w:t xml:space="preserve"> </w:t>
            </w:r>
            <w:r>
              <w:rPr>
                <w:rFonts w:hint="eastAsia"/>
                <w:spacing w:val="-1"/>
                <w:sz w:val="24"/>
                <w:szCs w:val="24"/>
                <w:lang w:eastAsia="zh-CN"/>
              </w:rPr>
              <w:t>电流表和电压表测出灯具输入端的电流</w:t>
            </w:r>
            <w:r>
              <w:rPr>
                <w:rFonts w:hint="eastAsia"/>
                <w:spacing w:val="-2"/>
                <w:sz w:val="24"/>
                <w:szCs w:val="24"/>
                <w:lang w:eastAsia="zh-CN"/>
              </w:rPr>
              <w:t>和电压，计算出灯具的功率</w:t>
            </w:r>
          </w:p>
        </w:tc>
        <w:tc>
          <w:tcPr>
            <w:tcW w:w="1652" w:type="dxa"/>
            <w:vAlign w:val="center"/>
          </w:tcPr>
          <w:p w14:paraId="7ED514B0" w14:textId="77777777" w:rsidR="0024394D" w:rsidRDefault="00000000">
            <w:pPr>
              <w:pStyle w:val="TableText"/>
              <w:jc w:val="center"/>
              <w:rPr>
                <w:spacing w:val="-1"/>
                <w:sz w:val="24"/>
                <w:szCs w:val="24"/>
              </w:rPr>
            </w:pPr>
            <w:r>
              <w:rPr>
                <w:rFonts w:hint="eastAsia"/>
                <w:spacing w:val="-1"/>
                <w:sz w:val="24"/>
                <w:szCs w:val="24"/>
              </w:rPr>
              <w:t>有资质第三方</w:t>
            </w:r>
          </w:p>
        </w:tc>
      </w:tr>
      <w:tr w:rsidR="0024394D" w14:paraId="17150C63" w14:textId="77777777">
        <w:trPr>
          <w:trHeight w:val="648"/>
          <w:jc w:val="center"/>
        </w:trPr>
        <w:tc>
          <w:tcPr>
            <w:tcW w:w="625" w:type="dxa"/>
            <w:vAlign w:val="center"/>
          </w:tcPr>
          <w:p w14:paraId="1FF8FEB0" w14:textId="77777777" w:rsidR="0024394D" w:rsidRDefault="00000000">
            <w:pPr>
              <w:pStyle w:val="TableText"/>
              <w:jc w:val="center"/>
              <w:rPr>
                <w:position w:val="-2"/>
                <w:sz w:val="24"/>
                <w:szCs w:val="24"/>
              </w:rPr>
            </w:pPr>
            <w:r>
              <w:rPr>
                <w:rFonts w:hint="eastAsia"/>
                <w:position w:val="-2"/>
                <w:sz w:val="24"/>
                <w:szCs w:val="24"/>
              </w:rPr>
              <w:t>3</w:t>
            </w:r>
          </w:p>
        </w:tc>
        <w:tc>
          <w:tcPr>
            <w:tcW w:w="2283" w:type="dxa"/>
            <w:vAlign w:val="center"/>
          </w:tcPr>
          <w:p w14:paraId="2E4F779C" w14:textId="77777777" w:rsidR="0024394D" w:rsidRDefault="00000000">
            <w:pPr>
              <w:pStyle w:val="TableText"/>
              <w:jc w:val="center"/>
              <w:rPr>
                <w:sz w:val="24"/>
                <w:szCs w:val="24"/>
              </w:rPr>
            </w:pPr>
            <w:r>
              <w:rPr>
                <w:rFonts w:hint="eastAsia"/>
                <w:sz w:val="24"/>
                <w:szCs w:val="24"/>
              </w:rPr>
              <w:t>电磁兼容性能试验</w:t>
            </w:r>
          </w:p>
        </w:tc>
        <w:tc>
          <w:tcPr>
            <w:tcW w:w="5279" w:type="dxa"/>
            <w:vAlign w:val="center"/>
          </w:tcPr>
          <w:p w14:paraId="39AC7510" w14:textId="77777777" w:rsidR="0024394D" w:rsidRDefault="00000000">
            <w:pPr>
              <w:pStyle w:val="TableText"/>
              <w:jc w:val="center"/>
              <w:rPr>
                <w:sz w:val="24"/>
                <w:szCs w:val="24"/>
                <w:lang w:eastAsia="zh-CN"/>
              </w:rPr>
            </w:pPr>
            <w:r>
              <w:rPr>
                <w:rFonts w:hint="eastAsia"/>
                <w:spacing w:val="-2"/>
                <w:sz w:val="24"/>
                <w:szCs w:val="24"/>
                <w:lang w:eastAsia="zh-CN"/>
              </w:rPr>
              <w:t>按照GB/T24338.4中表7的规定要求进行试验。</w:t>
            </w:r>
          </w:p>
        </w:tc>
        <w:tc>
          <w:tcPr>
            <w:tcW w:w="1652" w:type="dxa"/>
            <w:vAlign w:val="center"/>
          </w:tcPr>
          <w:p w14:paraId="2813B50A" w14:textId="77777777" w:rsidR="0024394D" w:rsidRDefault="00000000">
            <w:pPr>
              <w:pStyle w:val="TableText"/>
              <w:jc w:val="center"/>
              <w:rPr>
                <w:spacing w:val="-1"/>
                <w:sz w:val="24"/>
                <w:szCs w:val="24"/>
              </w:rPr>
            </w:pPr>
            <w:r>
              <w:rPr>
                <w:rFonts w:hint="eastAsia"/>
                <w:spacing w:val="-1"/>
                <w:sz w:val="24"/>
                <w:szCs w:val="24"/>
              </w:rPr>
              <w:t>有资质第三方</w:t>
            </w:r>
          </w:p>
        </w:tc>
      </w:tr>
      <w:tr w:rsidR="0024394D" w14:paraId="477B309D" w14:textId="77777777">
        <w:trPr>
          <w:trHeight w:val="319"/>
          <w:jc w:val="center"/>
        </w:trPr>
        <w:tc>
          <w:tcPr>
            <w:tcW w:w="625" w:type="dxa"/>
            <w:vAlign w:val="center"/>
          </w:tcPr>
          <w:p w14:paraId="1D88FDF2" w14:textId="77777777" w:rsidR="0024394D" w:rsidRDefault="00000000">
            <w:pPr>
              <w:pStyle w:val="TableText"/>
              <w:jc w:val="center"/>
              <w:rPr>
                <w:position w:val="-2"/>
                <w:sz w:val="24"/>
                <w:szCs w:val="24"/>
              </w:rPr>
            </w:pPr>
            <w:r>
              <w:rPr>
                <w:rFonts w:hint="eastAsia"/>
                <w:position w:val="-2"/>
                <w:sz w:val="24"/>
                <w:szCs w:val="24"/>
              </w:rPr>
              <w:t>4</w:t>
            </w:r>
          </w:p>
        </w:tc>
        <w:tc>
          <w:tcPr>
            <w:tcW w:w="2283" w:type="dxa"/>
            <w:vAlign w:val="center"/>
          </w:tcPr>
          <w:p w14:paraId="2B82E76F" w14:textId="77777777" w:rsidR="0024394D" w:rsidRDefault="00000000">
            <w:pPr>
              <w:pStyle w:val="TableText"/>
              <w:jc w:val="center"/>
              <w:rPr>
                <w:sz w:val="24"/>
                <w:szCs w:val="24"/>
              </w:rPr>
            </w:pPr>
            <w:r>
              <w:rPr>
                <w:rFonts w:hint="eastAsia"/>
                <w:spacing w:val="-2"/>
                <w:sz w:val="24"/>
                <w:szCs w:val="24"/>
              </w:rPr>
              <w:t>高温试验</w:t>
            </w:r>
          </w:p>
        </w:tc>
        <w:tc>
          <w:tcPr>
            <w:tcW w:w="5279" w:type="dxa"/>
            <w:vAlign w:val="center"/>
          </w:tcPr>
          <w:p w14:paraId="57F561D8"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3</w:t>
            </w:r>
            <w:r>
              <w:rPr>
                <w:rFonts w:hint="eastAsia"/>
                <w:spacing w:val="-1"/>
                <w:sz w:val="24"/>
                <w:szCs w:val="24"/>
              </w:rPr>
              <w:t>.4.9a</w:t>
            </w:r>
          </w:p>
        </w:tc>
        <w:tc>
          <w:tcPr>
            <w:tcW w:w="1652" w:type="dxa"/>
            <w:vAlign w:val="center"/>
          </w:tcPr>
          <w:p w14:paraId="7BB7711C" w14:textId="77777777" w:rsidR="0024394D" w:rsidRDefault="00000000">
            <w:pPr>
              <w:pStyle w:val="TableText"/>
              <w:jc w:val="center"/>
              <w:rPr>
                <w:spacing w:val="-1"/>
                <w:sz w:val="24"/>
                <w:szCs w:val="24"/>
              </w:rPr>
            </w:pPr>
            <w:r>
              <w:rPr>
                <w:rFonts w:hint="eastAsia"/>
                <w:spacing w:val="-1"/>
                <w:sz w:val="24"/>
                <w:szCs w:val="24"/>
              </w:rPr>
              <w:t>有资质第三方</w:t>
            </w:r>
          </w:p>
        </w:tc>
      </w:tr>
      <w:tr w:rsidR="0024394D" w14:paraId="56D0530C" w14:textId="77777777">
        <w:trPr>
          <w:trHeight w:val="319"/>
          <w:jc w:val="center"/>
        </w:trPr>
        <w:tc>
          <w:tcPr>
            <w:tcW w:w="625" w:type="dxa"/>
            <w:vAlign w:val="center"/>
          </w:tcPr>
          <w:p w14:paraId="5C04D12C" w14:textId="77777777" w:rsidR="0024394D" w:rsidRDefault="00000000">
            <w:pPr>
              <w:pStyle w:val="TableText"/>
              <w:jc w:val="center"/>
              <w:rPr>
                <w:position w:val="-2"/>
                <w:sz w:val="24"/>
                <w:szCs w:val="24"/>
              </w:rPr>
            </w:pPr>
            <w:r>
              <w:rPr>
                <w:rFonts w:hint="eastAsia"/>
                <w:position w:val="-2"/>
                <w:sz w:val="24"/>
                <w:szCs w:val="24"/>
              </w:rPr>
              <w:t>5</w:t>
            </w:r>
          </w:p>
        </w:tc>
        <w:tc>
          <w:tcPr>
            <w:tcW w:w="2283" w:type="dxa"/>
            <w:vAlign w:val="center"/>
          </w:tcPr>
          <w:p w14:paraId="3FD97288" w14:textId="77777777" w:rsidR="0024394D" w:rsidRDefault="00000000">
            <w:pPr>
              <w:pStyle w:val="TableText"/>
              <w:jc w:val="center"/>
              <w:rPr>
                <w:sz w:val="24"/>
                <w:szCs w:val="24"/>
              </w:rPr>
            </w:pPr>
            <w:r>
              <w:rPr>
                <w:rFonts w:hint="eastAsia"/>
                <w:spacing w:val="-1"/>
                <w:sz w:val="24"/>
                <w:szCs w:val="24"/>
              </w:rPr>
              <w:t>低温试验</w:t>
            </w:r>
          </w:p>
        </w:tc>
        <w:tc>
          <w:tcPr>
            <w:tcW w:w="5279" w:type="dxa"/>
            <w:vAlign w:val="center"/>
          </w:tcPr>
          <w:p w14:paraId="140B9451"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3</w:t>
            </w:r>
            <w:r>
              <w:rPr>
                <w:rFonts w:hint="eastAsia"/>
                <w:spacing w:val="-1"/>
                <w:sz w:val="24"/>
                <w:szCs w:val="24"/>
              </w:rPr>
              <w:t>.4.9b</w:t>
            </w:r>
          </w:p>
        </w:tc>
        <w:tc>
          <w:tcPr>
            <w:tcW w:w="1652" w:type="dxa"/>
            <w:vAlign w:val="center"/>
          </w:tcPr>
          <w:p w14:paraId="1B4590CA" w14:textId="77777777" w:rsidR="0024394D" w:rsidRDefault="00000000">
            <w:pPr>
              <w:pStyle w:val="TableText"/>
              <w:jc w:val="center"/>
              <w:rPr>
                <w:spacing w:val="-1"/>
                <w:sz w:val="24"/>
                <w:szCs w:val="24"/>
              </w:rPr>
            </w:pPr>
            <w:r>
              <w:rPr>
                <w:rFonts w:hint="eastAsia"/>
                <w:spacing w:val="-1"/>
                <w:sz w:val="24"/>
                <w:szCs w:val="24"/>
              </w:rPr>
              <w:t>有资质第三方</w:t>
            </w:r>
          </w:p>
        </w:tc>
      </w:tr>
      <w:tr w:rsidR="0024394D" w14:paraId="098C9AF6" w14:textId="77777777">
        <w:trPr>
          <w:trHeight w:val="319"/>
          <w:jc w:val="center"/>
        </w:trPr>
        <w:tc>
          <w:tcPr>
            <w:tcW w:w="625" w:type="dxa"/>
            <w:vAlign w:val="center"/>
          </w:tcPr>
          <w:p w14:paraId="110EE002" w14:textId="77777777" w:rsidR="0024394D" w:rsidRDefault="00000000">
            <w:pPr>
              <w:pStyle w:val="TableText"/>
              <w:jc w:val="center"/>
              <w:rPr>
                <w:position w:val="-2"/>
                <w:sz w:val="24"/>
                <w:szCs w:val="24"/>
              </w:rPr>
            </w:pPr>
            <w:r>
              <w:rPr>
                <w:rFonts w:hint="eastAsia"/>
                <w:position w:val="-2"/>
                <w:sz w:val="24"/>
                <w:szCs w:val="24"/>
              </w:rPr>
              <w:t>6</w:t>
            </w:r>
          </w:p>
        </w:tc>
        <w:tc>
          <w:tcPr>
            <w:tcW w:w="2283" w:type="dxa"/>
            <w:vAlign w:val="center"/>
          </w:tcPr>
          <w:p w14:paraId="02B46EBE" w14:textId="77777777" w:rsidR="0024394D" w:rsidRDefault="00000000">
            <w:pPr>
              <w:pStyle w:val="TableText"/>
              <w:jc w:val="center"/>
              <w:rPr>
                <w:sz w:val="24"/>
                <w:szCs w:val="24"/>
              </w:rPr>
            </w:pPr>
            <w:r>
              <w:rPr>
                <w:rFonts w:hint="eastAsia"/>
                <w:spacing w:val="-2"/>
                <w:sz w:val="24"/>
                <w:szCs w:val="24"/>
              </w:rPr>
              <w:t>交变湿热试验</w:t>
            </w:r>
          </w:p>
        </w:tc>
        <w:tc>
          <w:tcPr>
            <w:tcW w:w="5279" w:type="dxa"/>
            <w:vAlign w:val="center"/>
          </w:tcPr>
          <w:p w14:paraId="5F092379"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3</w:t>
            </w:r>
            <w:r>
              <w:rPr>
                <w:rFonts w:hint="eastAsia"/>
                <w:spacing w:val="-1"/>
                <w:sz w:val="24"/>
                <w:szCs w:val="24"/>
              </w:rPr>
              <w:t>.4.9c</w:t>
            </w:r>
          </w:p>
        </w:tc>
        <w:tc>
          <w:tcPr>
            <w:tcW w:w="1652" w:type="dxa"/>
            <w:vAlign w:val="center"/>
          </w:tcPr>
          <w:p w14:paraId="7CA2B87D" w14:textId="77777777" w:rsidR="0024394D" w:rsidRDefault="00000000">
            <w:pPr>
              <w:pStyle w:val="TableText"/>
              <w:jc w:val="center"/>
              <w:rPr>
                <w:spacing w:val="-1"/>
                <w:sz w:val="24"/>
                <w:szCs w:val="24"/>
              </w:rPr>
            </w:pPr>
            <w:r>
              <w:rPr>
                <w:rFonts w:hint="eastAsia"/>
                <w:spacing w:val="-1"/>
                <w:sz w:val="24"/>
                <w:szCs w:val="24"/>
              </w:rPr>
              <w:t>有资质第三方</w:t>
            </w:r>
          </w:p>
        </w:tc>
      </w:tr>
      <w:tr w:rsidR="0024394D" w14:paraId="60645D8D" w14:textId="77777777">
        <w:trPr>
          <w:trHeight w:val="850"/>
          <w:jc w:val="center"/>
        </w:trPr>
        <w:tc>
          <w:tcPr>
            <w:tcW w:w="625" w:type="dxa"/>
            <w:vAlign w:val="center"/>
          </w:tcPr>
          <w:p w14:paraId="7221731B" w14:textId="77777777" w:rsidR="0024394D" w:rsidRDefault="00000000">
            <w:pPr>
              <w:pStyle w:val="TableText"/>
              <w:jc w:val="center"/>
              <w:rPr>
                <w:position w:val="-2"/>
                <w:sz w:val="24"/>
                <w:szCs w:val="24"/>
              </w:rPr>
            </w:pPr>
            <w:r>
              <w:rPr>
                <w:rFonts w:hint="eastAsia"/>
                <w:position w:val="-2"/>
                <w:sz w:val="24"/>
                <w:szCs w:val="24"/>
              </w:rPr>
              <w:t>7</w:t>
            </w:r>
          </w:p>
        </w:tc>
        <w:tc>
          <w:tcPr>
            <w:tcW w:w="2283" w:type="dxa"/>
            <w:vAlign w:val="center"/>
          </w:tcPr>
          <w:p w14:paraId="0849C54E" w14:textId="77777777" w:rsidR="0024394D" w:rsidRDefault="00000000">
            <w:pPr>
              <w:pStyle w:val="TableText"/>
              <w:jc w:val="center"/>
              <w:rPr>
                <w:sz w:val="24"/>
                <w:szCs w:val="24"/>
              </w:rPr>
            </w:pPr>
            <w:r>
              <w:rPr>
                <w:rFonts w:hint="eastAsia"/>
                <w:spacing w:val="-1"/>
                <w:sz w:val="24"/>
                <w:szCs w:val="24"/>
              </w:rPr>
              <w:t>冲击和振动试验</w:t>
            </w:r>
          </w:p>
        </w:tc>
        <w:tc>
          <w:tcPr>
            <w:tcW w:w="5279" w:type="dxa"/>
            <w:vAlign w:val="center"/>
          </w:tcPr>
          <w:p w14:paraId="1122E36E" w14:textId="77777777" w:rsidR="0024394D" w:rsidRDefault="00000000">
            <w:pPr>
              <w:pStyle w:val="TableText"/>
              <w:jc w:val="center"/>
              <w:rPr>
                <w:spacing w:val="-2"/>
                <w:sz w:val="24"/>
                <w:szCs w:val="24"/>
                <w:lang w:eastAsia="zh-CN"/>
              </w:rPr>
            </w:pPr>
            <w:r>
              <w:rPr>
                <w:rFonts w:hint="eastAsia"/>
                <w:spacing w:val="-2"/>
                <w:sz w:val="24"/>
                <w:szCs w:val="24"/>
                <w:lang w:eastAsia="zh-CN"/>
              </w:rPr>
              <w:t>按GB/T21563规定进行试验，试验后检查标志灯各部件，应无机械损伤，标志灯能正常工作。</w:t>
            </w:r>
          </w:p>
        </w:tc>
        <w:tc>
          <w:tcPr>
            <w:tcW w:w="1652" w:type="dxa"/>
            <w:vAlign w:val="center"/>
          </w:tcPr>
          <w:p w14:paraId="027BBF3E" w14:textId="77777777" w:rsidR="0024394D" w:rsidRDefault="00000000">
            <w:pPr>
              <w:pStyle w:val="TableText"/>
              <w:jc w:val="center"/>
              <w:rPr>
                <w:spacing w:val="-1"/>
                <w:sz w:val="24"/>
                <w:szCs w:val="24"/>
              </w:rPr>
            </w:pPr>
            <w:r>
              <w:rPr>
                <w:rFonts w:hint="eastAsia"/>
                <w:spacing w:val="-1"/>
                <w:sz w:val="24"/>
                <w:szCs w:val="24"/>
              </w:rPr>
              <w:t>有资质第三方</w:t>
            </w:r>
          </w:p>
        </w:tc>
      </w:tr>
      <w:tr w:rsidR="0024394D" w14:paraId="31A9EA90" w14:textId="77777777">
        <w:trPr>
          <w:trHeight w:val="319"/>
          <w:jc w:val="center"/>
        </w:trPr>
        <w:tc>
          <w:tcPr>
            <w:tcW w:w="625" w:type="dxa"/>
            <w:vAlign w:val="center"/>
          </w:tcPr>
          <w:p w14:paraId="0565D4A1" w14:textId="77777777" w:rsidR="0024394D" w:rsidRDefault="00000000">
            <w:pPr>
              <w:pStyle w:val="TableText"/>
              <w:jc w:val="center"/>
              <w:rPr>
                <w:position w:val="-2"/>
                <w:sz w:val="24"/>
                <w:szCs w:val="24"/>
              </w:rPr>
            </w:pPr>
            <w:r>
              <w:rPr>
                <w:rFonts w:hint="eastAsia"/>
                <w:position w:val="-2"/>
                <w:sz w:val="24"/>
                <w:szCs w:val="24"/>
              </w:rPr>
              <w:t>8</w:t>
            </w:r>
          </w:p>
        </w:tc>
        <w:tc>
          <w:tcPr>
            <w:tcW w:w="2283" w:type="dxa"/>
            <w:vAlign w:val="center"/>
          </w:tcPr>
          <w:p w14:paraId="2E9AC5E8" w14:textId="77777777" w:rsidR="0024394D" w:rsidRDefault="00000000">
            <w:pPr>
              <w:pStyle w:val="TableText"/>
              <w:jc w:val="center"/>
              <w:rPr>
                <w:sz w:val="24"/>
                <w:szCs w:val="24"/>
              </w:rPr>
            </w:pPr>
            <w:r>
              <w:rPr>
                <w:rFonts w:hint="eastAsia"/>
                <w:spacing w:val="-1"/>
                <w:sz w:val="24"/>
                <w:szCs w:val="24"/>
              </w:rPr>
              <w:t>绝缘电阻测量试验</w:t>
            </w:r>
          </w:p>
        </w:tc>
        <w:tc>
          <w:tcPr>
            <w:tcW w:w="5279" w:type="dxa"/>
            <w:vAlign w:val="center"/>
          </w:tcPr>
          <w:p w14:paraId="02A72F93"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3</w:t>
            </w:r>
            <w:r>
              <w:rPr>
                <w:rFonts w:hint="eastAsia"/>
                <w:spacing w:val="-1"/>
                <w:sz w:val="24"/>
                <w:szCs w:val="24"/>
              </w:rPr>
              <w:t>.4.la</w:t>
            </w:r>
          </w:p>
        </w:tc>
        <w:tc>
          <w:tcPr>
            <w:tcW w:w="1652" w:type="dxa"/>
            <w:vAlign w:val="center"/>
          </w:tcPr>
          <w:p w14:paraId="62D8C928" w14:textId="77777777" w:rsidR="0024394D" w:rsidRDefault="0024394D">
            <w:pPr>
              <w:pStyle w:val="TableText"/>
              <w:jc w:val="center"/>
              <w:rPr>
                <w:spacing w:val="-1"/>
                <w:sz w:val="24"/>
                <w:szCs w:val="24"/>
              </w:rPr>
            </w:pPr>
          </w:p>
        </w:tc>
      </w:tr>
      <w:tr w:rsidR="0024394D" w14:paraId="64F1EFEB" w14:textId="77777777">
        <w:trPr>
          <w:trHeight w:val="319"/>
          <w:jc w:val="center"/>
        </w:trPr>
        <w:tc>
          <w:tcPr>
            <w:tcW w:w="625" w:type="dxa"/>
            <w:vAlign w:val="center"/>
          </w:tcPr>
          <w:p w14:paraId="5E98576C" w14:textId="77777777" w:rsidR="0024394D" w:rsidRDefault="00000000">
            <w:pPr>
              <w:pStyle w:val="TableText"/>
              <w:jc w:val="center"/>
              <w:rPr>
                <w:position w:val="-2"/>
                <w:sz w:val="24"/>
                <w:szCs w:val="24"/>
              </w:rPr>
            </w:pPr>
            <w:r>
              <w:rPr>
                <w:rFonts w:hint="eastAsia"/>
                <w:position w:val="-2"/>
                <w:sz w:val="24"/>
                <w:szCs w:val="24"/>
              </w:rPr>
              <w:t>9</w:t>
            </w:r>
          </w:p>
        </w:tc>
        <w:tc>
          <w:tcPr>
            <w:tcW w:w="2283" w:type="dxa"/>
            <w:vAlign w:val="center"/>
          </w:tcPr>
          <w:p w14:paraId="155EC485" w14:textId="77777777" w:rsidR="0024394D" w:rsidRDefault="00000000">
            <w:pPr>
              <w:pStyle w:val="TableText"/>
              <w:jc w:val="center"/>
              <w:rPr>
                <w:sz w:val="24"/>
                <w:szCs w:val="24"/>
              </w:rPr>
            </w:pPr>
            <w:r>
              <w:rPr>
                <w:rFonts w:hint="eastAsia"/>
                <w:spacing w:val="-2"/>
                <w:sz w:val="24"/>
                <w:szCs w:val="24"/>
              </w:rPr>
              <w:t>工频耐压试验</w:t>
            </w:r>
          </w:p>
        </w:tc>
        <w:tc>
          <w:tcPr>
            <w:tcW w:w="5279" w:type="dxa"/>
            <w:vAlign w:val="center"/>
          </w:tcPr>
          <w:p w14:paraId="6FA5E693"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3</w:t>
            </w:r>
            <w:r>
              <w:rPr>
                <w:rFonts w:hint="eastAsia"/>
                <w:spacing w:val="-1"/>
                <w:sz w:val="24"/>
                <w:szCs w:val="24"/>
              </w:rPr>
              <w:t>.4.1c</w:t>
            </w:r>
          </w:p>
        </w:tc>
        <w:tc>
          <w:tcPr>
            <w:tcW w:w="1652" w:type="dxa"/>
            <w:vAlign w:val="center"/>
          </w:tcPr>
          <w:p w14:paraId="4A8B8173" w14:textId="77777777" w:rsidR="0024394D" w:rsidRDefault="0024394D">
            <w:pPr>
              <w:pStyle w:val="TableText"/>
              <w:jc w:val="center"/>
              <w:rPr>
                <w:spacing w:val="-1"/>
                <w:sz w:val="24"/>
                <w:szCs w:val="24"/>
              </w:rPr>
            </w:pPr>
          </w:p>
        </w:tc>
      </w:tr>
      <w:tr w:rsidR="0024394D" w14:paraId="568830A5" w14:textId="77777777">
        <w:trPr>
          <w:trHeight w:val="439"/>
          <w:jc w:val="center"/>
        </w:trPr>
        <w:tc>
          <w:tcPr>
            <w:tcW w:w="625" w:type="dxa"/>
            <w:vAlign w:val="center"/>
          </w:tcPr>
          <w:p w14:paraId="308DEDBA" w14:textId="77777777" w:rsidR="0024394D" w:rsidRDefault="00000000">
            <w:pPr>
              <w:pStyle w:val="TableText"/>
              <w:jc w:val="center"/>
              <w:rPr>
                <w:position w:val="-2"/>
                <w:sz w:val="24"/>
                <w:szCs w:val="24"/>
              </w:rPr>
            </w:pPr>
            <w:r>
              <w:rPr>
                <w:rFonts w:hint="eastAsia"/>
                <w:position w:val="-2"/>
                <w:sz w:val="24"/>
                <w:szCs w:val="24"/>
              </w:rPr>
              <w:t>10</w:t>
            </w:r>
          </w:p>
        </w:tc>
        <w:tc>
          <w:tcPr>
            <w:tcW w:w="2283" w:type="dxa"/>
            <w:vAlign w:val="center"/>
          </w:tcPr>
          <w:p w14:paraId="4FE5CCDD" w14:textId="77777777" w:rsidR="0024394D" w:rsidRDefault="00000000">
            <w:pPr>
              <w:pStyle w:val="TableText"/>
              <w:rPr>
                <w:sz w:val="24"/>
                <w:szCs w:val="24"/>
              </w:rPr>
            </w:pPr>
            <w:r>
              <w:rPr>
                <w:rFonts w:hint="eastAsia"/>
                <w:spacing w:val="-1"/>
                <w:sz w:val="24"/>
                <w:szCs w:val="24"/>
              </w:rPr>
              <w:t>光源显色指数测试</w:t>
            </w:r>
          </w:p>
        </w:tc>
        <w:tc>
          <w:tcPr>
            <w:tcW w:w="5279" w:type="dxa"/>
            <w:vAlign w:val="center"/>
          </w:tcPr>
          <w:p w14:paraId="3DF12163" w14:textId="77777777" w:rsidR="0024394D" w:rsidRDefault="00000000">
            <w:pPr>
              <w:pStyle w:val="TableText"/>
              <w:jc w:val="center"/>
              <w:rPr>
                <w:sz w:val="24"/>
                <w:szCs w:val="24"/>
                <w:lang w:eastAsia="zh-CN"/>
              </w:rPr>
            </w:pPr>
            <w:r>
              <w:rPr>
                <w:rFonts w:hint="eastAsia"/>
                <w:spacing w:val="-2"/>
                <w:sz w:val="24"/>
                <w:szCs w:val="24"/>
                <w:lang w:eastAsia="zh-CN"/>
              </w:rPr>
              <w:t>在暗室中用额定电压点灯10min后，用光</w:t>
            </w:r>
            <w:r>
              <w:rPr>
                <w:rFonts w:hint="eastAsia"/>
                <w:sz w:val="24"/>
                <w:szCs w:val="24"/>
                <w:lang w:eastAsia="zh-CN"/>
              </w:rPr>
              <w:t>谱分析仪测出光源的光谱功率分布并自</w:t>
            </w:r>
            <w:r>
              <w:rPr>
                <w:rFonts w:hint="eastAsia"/>
                <w:spacing w:val="-3"/>
                <w:sz w:val="24"/>
                <w:szCs w:val="24"/>
                <w:lang w:eastAsia="zh-CN"/>
              </w:rPr>
              <w:t>动计算出显色指数Ra,光谱分析仪应满足</w:t>
            </w:r>
            <w:r>
              <w:rPr>
                <w:rFonts w:hint="eastAsia"/>
                <w:spacing w:val="-2"/>
                <w:sz w:val="24"/>
                <w:szCs w:val="24"/>
                <w:lang w:eastAsia="zh-CN"/>
              </w:rPr>
              <w:t>国际照明委员会(CIE)对光和颜色测量的</w:t>
            </w:r>
            <w:r>
              <w:rPr>
                <w:rFonts w:hint="eastAsia"/>
                <w:spacing w:val="6"/>
                <w:sz w:val="24"/>
                <w:szCs w:val="24"/>
                <w:lang w:eastAsia="zh-CN"/>
              </w:rPr>
              <w:t xml:space="preserve"> </w:t>
            </w:r>
            <w:r>
              <w:rPr>
                <w:rFonts w:hint="eastAsia"/>
                <w:spacing w:val="-1"/>
                <w:sz w:val="24"/>
                <w:szCs w:val="24"/>
                <w:lang w:eastAsia="zh-CN"/>
              </w:rPr>
              <w:t>要求。波长准确度：±0.2mm;显色指数测量误差：±(0.3%rdg+0.5),rdg为显色测量指数的测试结果。</w:t>
            </w:r>
          </w:p>
        </w:tc>
        <w:tc>
          <w:tcPr>
            <w:tcW w:w="1652" w:type="dxa"/>
            <w:vAlign w:val="center"/>
          </w:tcPr>
          <w:p w14:paraId="669AAA67" w14:textId="77777777" w:rsidR="0024394D" w:rsidRDefault="00000000">
            <w:pPr>
              <w:pStyle w:val="TableText"/>
              <w:jc w:val="center"/>
              <w:rPr>
                <w:spacing w:val="-1"/>
                <w:sz w:val="24"/>
                <w:szCs w:val="24"/>
              </w:rPr>
            </w:pPr>
            <w:r>
              <w:rPr>
                <w:rFonts w:hint="eastAsia"/>
                <w:spacing w:val="-1"/>
                <w:sz w:val="24"/>
                <w:szCs w:val="24"/>
              </w:rPr>
              <w:t>有资质第三方</w:t>
            </w:r>
          </w:p>
        </w:tc>
      </w:tr>
      <w:tr w:rsidR="0024394D" w14:paraId="69C3436B" w14:textId="77777777">
        <w:trPr>
          <w:trHeight w:val="334"/>
          <w:jc w:val="center"/>
        </w:trPr>
        <w:tc>
          <w:tcPr>
            <w:tcW w:w="625" w:type="dxa"/>
            <w:vAlign w:val="center"/>
          </w:tcPr>
          <w:p w14:paraId="41BF141D" w14:textId="77777777" w:rsidR="0024394D" w:rsidRDefault="00000000">
            <w:pPr>
              <w:pStyle w:val="TableText"/>
              <w:jc w:val="center"/>
              <w:rPr>
                <w:position w:val="-2"/>
                <w:sz w:val="24"/>
                <w:szCs w:val="24"/>
              </w:rPr>
            </w:pPr>
            <w:r>
              <w:rPr>
                <w:rFonts w:hint="eastAsia"/>
                <w:position w:val="-2"/>
                <w:sz w:val="24"/>
                <w:szCs w:val="24"/>
              </w:rPr>
              <w:t>11</w:t>
            </w:r>
          </w:p>
        </w:tc>
        <w:tc>
          <w:tcPr>
            <w:tcW w:w="2283" w:type="dxa"/>
            <w:vAlign w:val="center"/>
          </w:tcPr>
          <w:p w14:paraId="5A738522" w14:textId="77777777" w:rsidR="0024394D" w:rsidRDefault="00000000">
            <w:pPr>
              <w:pStyle w:val="TableText"/>
              <w:jc w:val="center"/>
              <w:rPr>
                <w:sz w:val="24"/>
                <w:szCs w:val="24"/>
              </w:rPr>
            </w:pPr>
            <w:r>
              <w:rPr>
                <w:rFonts w:hint="eastAsia"/>
                <w:spacing w:val="2"/>
                <w:sz w:val="24"/>
                <w:szCs w:val="24"/>
              </w:rPr>
              <w:t>防护等级</w:t>
            </w:r>
          </w:p>
        </w:tc>
        <w:tc>
          <w:tcPr>
            <w:tcW w:w="5279" w:type="dxa"/>
            <w:vAlign w:val="center"/>
          </w:tcPr>
          <w:p w14:paraId="1CC75912" w14:textId="77777777" w:rsidR="0024394D" w:rsidRDefault="00000000">
            <w:pPr>
              <w:pStyle w:val="TableText"/>
              <w:jc w:val="center"/>
              <w:rPr>
                <w:sz w:val="24"/>
                <w:szCs w:val="24"/>
                <w:lang w:eastAsia="zh-CN"/>
              </w:rPr>
            </w:pPr>
            <w:r>
              <w:rPr>
                <w:rFonts w:hint="eastAsia"/>
                <w:spacing w:val="-1"/>
                <w:sz w:val="24"/>
                <w:szCs w:val="24"/>
                <w:lang w:eastAsia="zh-CN"/>
              </w:rPr>
              <w:t>按标准GB4208规定进行试验</w:t>
            </w:r>
          </w:p>
        </w:tc>
        <w:tc>
          <w:tcPr>
            <w:tcW w:w="1652" w:type="dxa"/>
            <w:vAlign w:val="center"/>
          </w:tcPr>
          <w:p w14:paraId="26B0DAB6" w14:textId="77777777" w:rsidR="0024394D" w:rsidRDefault="00000000">
            <w:pPr>
              <w:pStyle w:val="TableText"/>
              <w:jc w:val="center"/>
              <w:rPr>
                <w:spacing w:val="-1"/>
                <w:sz w:val="24"/>
                <w:szCs w:val="24"/>
              </w:rPr>
            </w:pPr>
            <w:r>
              <w:rPr>
                <w:rFonts w:hint="eastAsia"/>
                <w:spacing w:val="-1"/>
                <w:sz w:val="24"/>
                <w:szCs w:val="24"/>
              </w:rPr>
              <w:t>有资质第三方</w:t>
            </w:r>
          </w:p>
        </w:tc>
      </w:tr>
    </w:tbl>
    <w:p w14:paraId="02FE4EC5" w14:textId="77777777" w:rsidR="0024394D" w:rsidRDefault="00000000">
      <w:pPr>
        <w:spacing w:before="101" w:line="321" w:lineRule="exact"/>
        <w:ind w:left="883"/>
        <w:jc w:val="left"/>
        <w:rPr>
          <w:rFonts w:ascii="宋体" w:hAnsi="宋体" w:cs="宋体"/>
          <w:spacing w:val="-7"/>
          <w:position w:val="11"/>
          <w:sz w:val="24"/>
          <w:szCs w:val="24"/>
        </w:rPr>
      </w:pPr>
      <w:r>
        <w:rPr>
          <w:rFonts w:ascii="宋体" w:hAnsi="宋体" w:cs="宋体" w:hint="eastAsia"/>
          <w:spacing w:val="-7"/>
          <w:position w:val="11"/>
          <w:sz w:val="24"/>
          <w:szCs w:val="24"/>
        </w:rPr>
        <w:t>注：有资质第三方(通过</w:t>
      </w:r>
      <w:r>
        <w:rPr>
          <w:spacing w:val="-7"/>
          <w:position w:val="11"/>
          <w:sz w:val="24"/>
          <w:szCs w:val="24"/>
        </w:rPr>
        <w:t>CNAS</w:t>
      </w:r>
      <w:r>
        <w:rPr>
          <w:rFonts w:ascii="宋体" w:hAnsi="宋体" w:cs="宋体" w:hint="eastAsia"/>
          <w:spacing w:val="-7"/>
          <w:position w:val="11"/>
          <w:sz w:val="24"/>
          <w:szCs w:val="24"/>
        </w:rPr>
        <w:t>认可和</w:t>
      </w:r>
      <w:r>
        <w:rPr>
          <w:spacing w:val="-7"/>
          <w:position w:val="11"/>
          <w:sz w:val="24"/>
          <w:szCs w:val="24"/>
        </w:rPr>
        <w:t>CMA</w:t>
      </w:r>
      <w:r>
        <w:rPr>
          <w:rFonts w:ascii="宋体" w:hAnsi="宋体" w:cs="宋体" w:hint="eastAsia"/>
          <w:spacing w:val="-7"/>
          <w:position w:val="11"/>
          <w:sz w:val="24"/>
          <w:szCs w:val="24"/>
        </w:rPr>
        <w:t>计量认证)</w:t>
      </w:r>
    </w:p>
    <w:p w14:paraId="71208872" w14:textId="77777777" w:rsidR="0024394D" w:rsidRDefault="00000000">
      <w:pPr>
        <w:rPr>
          <w:rFonts w:ascii="宋体" w:hAnsi="宋体" w:cs="宋体"/>
          <w:spacing w:val="-7"/>
          <w:position w:val="11"/>
          <w:sz w:val="24"/>
          <w:szCs w:val="24"/>
        </w:rPr>
      </w:pPr>
      <w:r>
        <w:rPr>
          <w:rFonts w:ascii="宋体" w:hAnsi="宋体" w:cs="宋体" w:hint="eastAsia"/>
          <w:spacing w:val="-7"/>
          <w:position w:val="11"/>
          <w:sz w:val="24"/>
          <w:szCs w:val="24"/>
        </w:rPr>
        <w:br w:type="page"/>
      </w:r>
    </w:p>
    <w:p w14:paraId="081F760E" w14:textId="77777777" w:rsidR="0024394D" w:rsidRDefault="00000000">
      <w:pPr>
        <w:pStyle w:val="a1"/>
        <w:numPr>
          <w:ilvl w:val="0"/>
          <w:numId w:val="0"/>
        </w:numPr>
        <w:spacing w:beforeLines="0" w:before="0" w:afterLines="0" w:after="0" w:line="360" w:lineRule="auto"/>
        <w:rPr>
          <w:rFonts w:ascii="宋体" w:eastAsia="宋体" w:hAnsi="宋体" w:cs="宋体"/>
          <w:sz w:val="24"/>
          <w:szCs w:val="24"/>
        </w:rPr>
      </w:pPr>
      <w:r>
        <w:rPr>
          <w:rFonts w:ascii="Times New Roman" w:hint="eastAsia"/>
          <w:sz w:val="24"/>
          <w:szCs w:val="24"/>
        </w:rPr>
        <w:lastRenderedPageBreak/>
        <w:t xml:space="preserve">2.4 </w:t>
      </w:r>
      <w:r>
        <w:rPr>
          <w:rFonts w:ascii="宋体" w:eastAsia="宋体" w:hAnsi="宋体" w:cs="宋体" w:hint="eastAsia"/>
          <w:sz w:val="24"/>
          <w:szCs w:val="24"/>
        </w:rPr>
        <w:t>GCY-450司机室照明灯技术要求</w:t>
      </w:r>
    </w:p>
    <w:p w14:paraId="3A00AC36" w14:textId="77777777" w:rsidR="0024394D" w:rsidRDefault="00000000">
      <w:pPr>
        <w:pStyle w:val="a"/>
        <w:numPr>
          <w:ilvl w:val="1"/>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2.4</w:t>
      </w:r>
      <w:r>
        <w:rPr>
          <w:rFonts w:ascii="Times New Roman"/>
          <w:sz w:val="24"/>
          <w:szCs w:val="24"/>
        </w:rPr>
        <w:t>.1</w:t>
      </w:r>
      <w:r>
        <w:rPr>
          <w:rFonts w:ascii="Times New Roman" w:hint="eastAsia"/>
          <w:sz w:val="24"/>
          <w:szCs w:val="24"/>
        </w:rPr>
        <w:t xml:space="preserve"> </w:t>
      </w:r>
      <w:r>
        <w:rPr>
          <w:rFonts w:ascii="宋体" w:eastAsia="宋体" w:hAnsi="宋体" w:cs="宋体" w:hint="eastAsia"/>
          <w:sz w:val="24"/>
          <w:szCs w:val="24"/>
        </w:rPr>
        <w:t>使用环境条件：</w:t>
      </w:r>
    </w:p>
    <w:p w14:paraId="46DB6524"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2.4</w:t>
      </w:r>
      <w:r>
        <w:rPr>
          <w:rFonts w:ascii="Times New Roman" w:eastAsia="黑体"/>
          <w:sz w:val="24"/>
          <w:szCs w:val="24"/>
        </w:rPr>
        <w:t>.1.1</w:t>
      </w:r>
      <w:r>
        <w:rPr>
          <w:rFonts w:ascii="Times New Roman" w:eastAsia="黑体" w:hint="eastAsia"/>
          <w:sz w:val="24"/>
          <w:szCs w:val="24"/>
        </w:rPr>
        <w:t xml:space="preserve"> </w:t>
      </w:r>
      <w:r>
        <w:rPr>
          <w:rFonts w:hAnsi="宋体" w:cs="宋体" w:hint="eastAsia"/>
          <w:sz w:val="24"/>
          <w:szCs w:val="24"/>
        </w:rPr>
        <w:t>环境温度：-40℃+70℃</w:t>
      </w:r>
    </w:p>
    <w:p w14:paraId="69C3E187"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2.4</w:t>
      </w:r>
      <w:r>
        <w:rPr>
          <w:rFonts w:ascii="Times New Roman" w:eastAsia="黑体"/>
          <w:sz w:val="24"/>
          <w:szCs w:val="24"/>
        </w:rPr>
        <w:t>.1.2</w:t>
      </w:r>
      <w:r>
        <w:rPr>
          <w:rFonts w:ascii="Times New Roman" w:eastAsia="黑体" w:hint="eastAsia"/>
          <w:sz w:val="24"/>
          <w:szCs w:val="24"/>
        </w:rPr>
        <w:t xml:space="preserve"> </w:t>
      </w:r>
      <w:r>
        <w:rPr>
          <w:rFonts w:hAnsi="宋体" w:cs="宋体" w:hint="eastAsia"/>
          <w:sz w:val="24"/>
          <w:szCs w:val="24"/>
        </w:rPr>
        <w:t>最大相对湿度：95%</w:t>
      </w:r>
    </w:p>
    <w:p w14:paraId="1AAFF4E0"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2.4</w:t>
      </w:r>
      <w:r>
        <w:rPr>
          <w:rFonts w:ascii="Times New Roman" w:eastAsia="黑体"/>
          <w:sz w:val="24"/>
          <w:szCs w:val="24"/>
        </w:rPr>
        <w:t>.1.3</w:t>
      </w:r>
      <w:r>
        <w:rPr>
          <w:rFonts w:ascii="Times New Roman" w:eastAsia="黑体" w:hint="eastAsia"/>
          <w:sz w:val="24"/>
          <w:szCs w:val="24"/>
        </w:rPr>
        <w:t xml:space="preserve"> </w:t>
      </w:r>
      <w:r>
        <w:rPr>
          <w:rFonts w:hAnsi="宋体" w:cs="宋体" w:hint="eastAsia"/>
          <w:sz w:val="24"/>
          <w:szCs w:val="24"/>
        </w:rPr>
        <w:t>海拔高度：5100m以下</w:t>
      </w:r>
    </w:p>
    <w:p w14:paraId="6B520060"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2.4</w:t>
      </w:r>
      <w:r>
        <w:rPr>
          <w:rFonts w:ascii="Times New Roman" w:eastAsia="黑体"/>
          <w:sz w:val="24"/>
          <w:szCs w:val="24"/>
        </w:rPr>
        <w:t>.1.4</w:t>
      </w:r>
      <w:r>
        <w:rPr>
          <w:rFonts w:ascii="Times New Roman" w:eastAsia="黑体" w:hint="eastAsia"/>
          <w:sz w:val="24"/>
          <w:szCs w:val="24"/>
        </w:rPr>
        <w:t xml:space="preserve"> </w:t>
      </w:r>
      <w:r>
        <w:rPr>
          <w:rFonts w:hAnsi="宋体" w:cs="宋体" w:hint="eastAsia"/>
          <w:sz w:val="24"/>
          <w:szCs w:val="24"/>
        </w:rPr>
        <w:t>耐振动要求：在车辆的垂直，横向和纵向，频率f为1～10Hz时的振动加速度≤0.1g;f为10～15Hz时的振动加速度≤1g;在车辆纵向碰撞加速度≤3g,g为重力加速度。</w:t>
      </w:r>
    </w:p>
    <w:p w14:paraId="43E55C42" w14:textId="77777777" w:rsidR="0024394D" w:rsidRDefault="00000000">
      <w:pPr>
        <w:pStyle w:val="a"/>
        <w:numPr>
          <w:ilvl w:val="1"/>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2.4</w:t>
      </w:r>
      <w:r>
        <w:rPr>
          <w:rFonts w:ascii="Times New Roman"/>
          <w:sz w:val="24"/>
          <w:szCs w:val="24"/>
        </w:rPr>
        <w:t>.2</w:t>
      </w:r>
      <w:r>
        <w:rPr>
          <w:rFonts w:ascii="Times New Roman" w:hint="eastAsia"/>
          <w:sz w:val="24"/>
          <w:szCs w:val="24"/>
        </w:rPr>
        <w:t xml:space="preserve"> </w:t>
      </w:r>
      <w:r>
        <w:rPr>
          <w:rFonts w:ascii="宋体" w:eastAsia="宋体" w:hAnsi="宋体" w:cs="宋体" w:hint="eastAsia"/>
          <w:sz w:val="24"/>
          <w:szCs w:val="24"/>
        </w:rPr>
        <w:t>GCY-450司机室照明灯的功能和用途LED顶灯安装在司机室顶部为作业人员提供照明。</w:t>
      </w:r>
    </w:p>
    <w:p w14:paraId="511133B5" w14:textId="77777777" w:rsidR="0024394D" w:rsidRDefault="00000000">
      <w:pPr>
        <w:pStyle w:val="a"/>
        <w:numPr>
          <w:ilvl w:val="1"/>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2.4</w:t>
      </w:r>
      <w:r>
        <w:rPr>
          <w:rFonts w:ascii="Times New Roman"/>
          <w:sz w:val="24"/>
          <w:szCs w:val="24"/>
        </w:rPr>
        <w:t>.3</w:t>
      </w:r>
      <w:r>
        <w:rPr>
          <w:rFonts w:ascii="Times New Roman" w:hint="eastAsia"/>
          <w:sz w:val="24"/>
          <w:szCs w:val="24"/>
        </w:rPr>
        <w:t xml:space="preserve"> </w:t>
      </w:r>
      <w:r>
        <w:rPr>
          <w:rFonts w:ascii="宋体" w:eastAsia="宋体" w:hAnsi="宋体" w:cs="宋体" w:hint="eastAsia"/>
          <w:sz w:val="24"/>
          <w:szCs w:val="24"/>
        </w:rPr>
        <w:t>产品技术参数</w:t>
      </w:r>
    </w:p>
    <w:p w14:paraId="1BF97787"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2.4</w:t>
      </w:r>
      <w:r>
        <w:rPr>
          <w:rFonts w:ascii="Times New Roman"/>
          <w:sz w:val="24"/>
          <w:szCs w:val="24"/>
        </w:rPr>
        <w:t>.3.1</w:t>
      </w:r>
      <w:r>
        <w:rPr>
          <w:rFonts w:ascii="Times New Roman" w:hint="eastAsia"/>
          <w:sz w:val="24"/>
          <w:szCs w:val="24"/>
        </w:rPr>
        <w:t xml:space="preserve"> </w:t>
      </w:r>
      <w:r>
        <w:rPr>
          <w:rFonts w:ascii="宋体" w:eastAsia="宋体" w:hAnsi="宋体" w:cs="宋体" w:hint="eastAsia"/>
          <w:sz w:val="24"/>
          <w:szCs w:val="24"/>
        </w:rPr>
        <w:t>电源电压</w:t>
      </w:r>
    </w:p>
    <w:p w14:paraId="4C6B488A" w14:textId="77777777" w:rsidR="0024394D" w:rsidRDefault="00000000">
      <w:pPr>
        <w:pStyle w:val="afe"/>
        <w:tabs>
          <w:tab w:val="center" w:pos="4201"/>
          <w:tab w:val="right" w:leader="dot" w:pos="9298"/>
        </w:tabs>
        <w:spacing w:line="360" w:lineRule="auto"/>
        <w:ind w:firstLine="480"/>
        <w:rPr>
          <w:sz w:val="24"/>
          <w:szCs w:val="24"/>
        </w:rPr>
      </w:pPr>
      <w:r>
        <w:rPr>
          <w:rFonts w:hint="eastAsia"/>
          <w:sz w:val="24"/>
          <w:szCs w:val="24"/>
        </w:rPr>
        <w:t>灯具在下列标称电源电压及电压波动范围内应可靠点灯并能稳定工作：</w:t>
      </w:r>
    </w:p>
    <w:p w14:paraId="4ACAAF72" w14:textId="77777777" w:rsidR="0024394D" w:rsidRDefault="00000000">
      <w:pPr>
        <w:numPr>
          <w:ilvl w:val="0"/>
          <w:numId w:val="6"/>
        </w:numPr>
        <w:spacing w:line="360" w:lineRule="auto"/>
        <w:ind w:firstLineChars="300" w:firstLine="720"/>
        <w:rPr>
          <w:rFonts w:ascii="宋体" w:hAnsi="宋体" w:cs="宋体"/>
          <w:sz w:val="24"/>
          <w:szCs w:val="24"/>
        </w:rPr>
      </w:pPr>
      <w:r>
        <w:rPr>
          <w:rFonts w:ascii="宋体" w:hAnsi="宋体" w:cs="宋体" w:hint="eastAsia"/>
          <w:sz w:val="24"/>
          <w:szCs w:val="24"/>
        </w:rPr>
        <w:t>标称电压为DC24V；</w:t>
      </w:r>
    </w:p>
    <w:p w14:paraId="5CB99608" w14:textId="77777777" w:rsidR="0024394D" w:rsidRDefault="00000000">
      <w:pPr>
        <w:numPr>
          <w:ilvl w:val="0"/>
          <w:numId w:val="6"/>
        </w:numPr>
        <w:spacing w:line="360" w:lineRule="auto"/>
        <w:ind w:firstLineChars="300" w:firstLine="720"/>
        <w:rPr>
          <w:rFonts w:ascii="宋体" w:hAnsi="宋体" w:cs="宋体"/>
          <w:sz w:val="24"/>
          <w:szCs w:val="24"/>
        </w:rPr>
      </w:pPr>
      <w:r>
        <w:rPr>
          <w:rFonts w:ascii="宋体" w:hAnsi="宋体" w:cs="宋体" w:hint="eastAsia"/>
          <w:sz w:val="24"/>
          <w:szCs w:val="24"/>
        </w:rPr>
        <w:t>电压波动范围为标称电压的70%～125%；</w:t>
      </w:r>
    </w:p>
    <w:p w14:paraId="56BDA724"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2.4</w:t>
      </w:r>
      <w:r>
        <w:rPr>
          <w:rFonts w:ascii="Times New Roman"/>
          <w:sz w:val="24"/>
          <w:szCs w:val="24"/>
        </w:rPr>
        <w:t>.3.2</w:t>
      </w:r>
      <w:r>
        <w:rPr>
          <w:rFonts w:ascii="Times New Roman" w:hint="eastAsia"/>
          <w:sz w:val="24"/>
          <w:szCs w:val="24"/>
        </w:rPr>
        <w:t xml:space="preserve"> </w:t>
      </w:r>
      <w:r>
        <w:rPr>
          <w:rFonts w:ascii="宋体" w:eastAsia="宋体" w:hAnsi="宋体" w:cs="宋体" w:hint="eastAsia"/>
          <w:sz w:val="24"/>
          <w:szCs w:val="24"/>
        </w:rPr>
        <w:t>基本要求</w:t>
      </w:r>
    </w:p>
    <w:p w14:paraId="44C2020B" w14:textId="77777777" w:rsidR="0024394D" w:rsidRDefault="00000000">
      <w:pPr>
        <w:pStyle w:val="afe"/>
        <w:tabs>
          <w:tab w:val="center" w:pos="4201"/>
          <w:tab w:val="right" w:leader="dot" w:pos="9298"/>
        </w:tabs>
        <w:spacing w:line="360" w:lineRule="auto"/>
        <w:ind w:firstLine="480"/>
        <w:rPr>
          <w:sz w:val="24"/>
          <w:szCs w:val="24"/>
        </w:rPr>
      </w:pPr>
      <w:r>
        <w:rPr>
          <w:rFonts w:hint="eastAsia"/>
          <w:sz w:val="24"/>
          <w:szCs w:val="24"/>
        </w:rPr>
        <w:t>采用的标准件、外购件及原材料应符合有关国家标准、行业标准的要求，相同型号产品的零部件应能互换。</w:t>
      </w:r>
    </w:p>
    <w:p w14:paraId="61D54466"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2.4</w:t>
      </w:r>
      <w:r>
        <w:rPr>
          <w:rFonts w:ascii="Times New Roman"/>
          <w:sz w:val="24"/>
          <w:szCs w:val="24"/>
        </w:rPr>
        <w:t>.3.3</w:t>
      </w:r>
      <w:r>
        <w:rPr>
          <w:rFonts w:ascii="Times New Roman" w:hint="eastAsia"/>
          <w:sz w:val="24"/>
          <w:szCs w:val="24"/>
        </w:rPr>
        <w:t xml:space="preserve"> </w:t>
      </w:r>
      <w:r>
        <w:rPr>
          <w:rFonts w:ascii="宋体" w:eastAsia="宋体" w:hAnsi="宋体" w:cs="宋体" w:hint="eastAsia"/>
          <w:sz w:val="24"/>
          <w:szCs w:val="24"/>
        </w:rPr>
        <w:t>灯具功率及外形尺寸</w:t>
      </w:r>
    </w:p>
    <w:p w14:paraId="4DADE62E" w14:textId="77777777" w:rsidR="0024394D" w:rsidRDefault="00000000">
      <w:pPr>
        <w:pStyle w:val="afe"/>
        <w:ind w:firstLine="480"/>
        <w:rPr>
          <w:sz w:val="24"/>
          <w:szCs w:val="24"/>
        </w:rPr>
      </w:pPr>
      <w:r>
        <w:rPr>
          <w:sz w:val="24"/>
          <w:szCs w:val="24"/>
        </w:rPr>
        <w:t>灯具功率不大于8W;光源为LED光源，色温白光；灯具外形尺寸参照下图</w:t>
      </w:r>
      <w:r>
        <w:rPr>
          <w:rFonts w:hint="eastAsia"/>
          <w:sz w:val="24"/>
          <w:szCs w:val="24"/>
        </w:rPr>
        <w:t>4</w:t>
      </w:r>
      <w:r>
        <w:rPr>
          <w:sz w:val="24"/>
          <w:szCs w:val="24"/>
        </w:rPr>
        <w:t>:</w:t>
      </w:r>
    </w:p>
    <w:p w14:paraId="2364467C" w14:textId="77777777" w:rsidR="0024394D" w:rsidRDefault="0024394D">
      <w:pPr>
        <w:pStyle w:val="afe"/>
        <w:ind w:firstLineChars="0" w:firstLine="0"/>
        <w:jc w:val="center"/>
        <w:rPr>
          <w:spacing w:val="2"/>
          <w:sz w:val="24"/>
          <w:szCs w:val="24"/>
        </w:rPr>
      </w:pPr>
    </w:p>
    <w:p w14:paraId="58F0B95E" w14:textId="77777777" w:rsidR="0024394D" w:rsidRDefault="00000000">
      <w:pPr>
        <w:pStyle w:val="afe"/>
        <w:ind w:firstLineChars="0" w:firstLine="0"/>
        <w:jc w:val="center"/>
      </w:pPr>
      <w:r>
        <w:rPr>
          <w:rFonts w:hint="eastAsia"/>
          <w:spacing w:val="2"/>
          <w:sz w:val="24"/>
          <w:szCs w:val="24"/>
        </w:rPr>
        <w:t>图4 外形尺寸</w:t>
      </w:r>
    </w:p>
    <w:p w14:paraId="26043F70" w14:textId="77777777" w:rsidR="0024394D" w:rsidRDefault="00000000">
      <w:pPr>
        <w:pStyle w:val="afe"/>
        <w:spacing w:line="360" w:lineRule="auto"/>
        <w:ind w:firstLine="480"/>
        <w:rPr>
          <w:sz w:val="24"/>
          <w:szCs w:val="24"/>
        </w:rPr>
      </w:pPr>
      <w:r>
        <w:rPr>
          <w:rFonts w:hint="eastAsia"/>
          <w:noProof/>
          <w:position w:val="-54"/>
          <w:sz w:val="24"/>
          <w:szCs w:val="24"/>
        </w:rPr>
        <w:drawing>
          <wp:anchor distT="0" distB="0" distL="0" distR="0" simplePos="0" relativeHeight="251668480" behindDoc="0" locked="0" layoutInCell="1" allowOverlap="1" wp14:anchorId="2FFFEA71" wp14:editId="07D1B371">
            <wp:simplePos x="0" y="0"/>
            <wp:positionH relativeFrom="column">
              <wp:posOffset>870585</wp:posOffset>
            </wp:positionH>
            <wp:positionV relativeFrom="paragraph">
              <wp:posOffset>55880</wp:posOffset>
            </wp:positionV>
            <wp:extent cx="4618355" cy="2372995"/>
            <wp:effectExtent l="0" t="0" r="10795" b="8255"/>
            <wp:wrapTopAndBottom/>
            <wp:docPr id="14" name="IM 12"/>
            <wp:cNvGraphicFramePr/>
            <a:graphic xmlns:a="http://schemas.openxmlformats.org/drawingml/2006/main">
              <a:graphicData uri="http://schemas.openxmlformats.org/drawingml/2006/picture">
                <pic:pic xmlns:pic="http://schemas.openxmlformats.org/drawingml/2006/picture">
                  <pic:nvPicPr>
                    <pic:cNvPr id="14" name="IM 12"/>
                    <pic:cNvPicPr/>
                  </pic:nvPicPr>
                  <pic:blipFill>
                    <a:blip r:embed="rId19"/>
                    <a:stretch>
                      <a:fillRect/>
                    </a:stretch>
                  </pic:blipFill>
                  <pic:spPr>
                    <a:xfrm>
                      <a:off x="0" y="0"/>
                      <a:ext cx="4618355" cy="2372995"/>
                    </a:xfrm>
                    <a:prstGeom prst="rect">
                      <a:avLst/>
                    </a:prstGeom>
                  </pic:spPr>
                </pic:pic>
              </a:graphicData>
            </a:graphic>
          </wp:anchor>
        </w:drawing>
      </w:r>
    </w:p>
    <w:p w14:paraId="0C0281EF" w14:textId="77777777" w:rsidR="0024394D" w:rsidRDefault="0024394D">
      <w:pPr>
        <w:pStyle w:val="afe"/>
        <w:tabs>
          <w:tab w:val="center" w:pos="4201"/>
          <w:tab w:val="right" w:leader="dot" w:pos="9298"/>
        </w:tabs>
        <w:spacing w:line="360" w:lineRule="auto"/>
        <w:ind w:firstLineChars="0" w:firstLine="0"/>
        <w:jc w:val="center"/>
        <w:rPr>
          <w:sz w:val="24"/>
          <w:szCs w:val="24"/>
        </w:rPr>
      </w:pPr>
    </w:p>
    <w:p w14:paraId="573F63EC" w14:textId="77777777" w:rsidR="0024394D" w:rsidRDefault="0024394D">
      <w:pPr>
        <w:pStyle w:val="a0"/>
        <w:numPr>
          <w:ilvl w:val="2"/>
          <w:numId w:val="0"/>
        </w:numPr>
        <w:spacing w:before="120" w:after="120" w:line="360" w:lineRule="auto"/>
        <w:rPr>
          <w:rFonts w:ascii="Times New Roman"/>
          <w:sz w:val="24"/>
          <w:szCs w:val="24"/>
        </w:rPr>
      </w:pPr>
    </w:p>
    <w:p w14:paraId="35E9341E"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lastRenderedPageBreak/>
        <w:t>2.4</w:t>
      </w:r>
      <w:r>
        <w:rPr>
          <w:rFonts w:ascii="Times New Roman"/>
          <w:sz w:val="24"/>
          <w:szCs w:val="24"/>
        </w:rPr>
        <w:t>.3.4</w:t>
      </w:r>
      <w:r>
        <w:rPr>
          <w:rFonts w:ascii="Times New Roman" w:hint="eastAsia"/>
          <w:sz w:val="24"/>
          <w:szCs w:val="24"/>
        </w:rPr>
        <w:t xml:space="preserve"> </w:t>
      </w:r>
      <w:r>
        <w:rPr>
          <w:rFonts w:ascii="宋体" w:eastAsia="宋体" w:hAnsi="宋体" w:cs="宋体" w:hint="eastAsia"/>
          <w:sz w:val="24"/>
          <w:szCs w:val="24"/>
        </w:rPr>
        <w:t>光照性能</w:t>
      </w:r>
    </w:p>
    <w:p w14:paraId="4E814581" w14:textId="77777777" w:rsidR="0024394D" w:rsidRDefault="00000000">
      <w:pPr>
        <w:pStyle w:val="afe"/>
        <w:tabs>
          <w:tab w:val="center" w:pos="4201"/>
          <w:tab w:val="right" w:leader="dot" w:pos="9298"/>
        </w:tabs>
        <w:spacing w:line="360" w:lineRule="auto"/>
        <w:ind w:firstLine="480"/>
        <w:rPr>
          <w:sz w:val="24"/>
          <w:szCs w:val="24"/>
        </w:rPr>
      </w:pPr>
      <w:r>
        <w:rPr>
          <w:rFonts w:hint="eastAsia"/>
          <w:sz w:val="24"/>
          <w:szCs w:val="24"/>
        </w:rPr>
        <w:t>灯具发光面应均匀，不存在亮斑或暗斑，灯光柔和不刺眼。</w:t>
      </w:r>
    </w:p>
    <w:p w14:paraId="50544133"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2.4</w:t>
      </w:r>
      <w:r>
        <w:rPr>
          <w:rFonts w:ascii="Times New Roman"/>
          <w:sz w:val="24"/>
          <w:szCs w:val="24"/>
        </w:rPr>
        <w:t>.3.5</w:t>
      </w:r>
      <w:r>
        <w:rPr>
          <w:rFonts w:ascii="Times New Roman" w:hint="eastAsia"/>
          <w:sz w:val="24"/>
          <w:szCs w:val="24"/>
        </w:rPr>
        <w:t xml:space="preserve"> </w:t>
      </w:r>
      <w:r>
        <w:rPr>
          <w:rFonts w:ascii="宋体" w:eastAsia="宋体" w:hAnsi="宋体" w:cs="宋体" w:hint="eastAsia"/>
          <w:sz w:val="24"/>
          <w:szCs w:val="24"/>
        </w:rPr>
        <w:t>光源光电参数应满足下表12规定</w:t>
      </w:r>
    </w:p>
    <w:p w14:paraId="4B562B7A" w14:textId="77777777" w:rsidR="0024394D" w:rsidRDefault="00000000">
      <w:pPr>
        <w:spacing w:before="185"/>
        <w:jc w:val="center"/>
        <w:rPr>
          <w:rFonts w:ascii="宋体" w:hAnsi="宋体" w:cs="宋体"/>
          <w:sz w:val="24"/>
          <w:szCs w:val="24"/>
        </w:rPr>
      </w:pPr>
      <w:r>
        <w:rPr>
          <w:rFonts w:ascii="宋体" w:hAnsi="宋体" w:cs="宋体" w:hint="eastAsia"/>
          <w:spacing w:val="-3"/>
          <w:sz w:val="24"/>
          <w:szCs w:val="24"/>
        </w:rPr>
        <w:t>表12 光源的光电参数</w:t>
      </w:r>
    </w:p>
    <w:tbl>
      <w:tblPr>
        <w:tblStyle w:val="TableNormal"/>
        <w:tblW w:w="919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4"/>
        <w:gridCol w:w="1400"/>
        <w:gridCol w:w="1484"/>
        <w:gridCol w:w="1533"/>
        <w:gridCol w:w="1208"/>
        <w:gridCol w:w="1060"/>
        <w:gridCol w:w="1116"/>
      </w:tblGrid>
      <w:tr w:rsidR="0024394D" w14:paraId="64E8F8C9" w14:textId="77777777">
        <w:trPr>
          <w:trHeight w:val="429"/>
          <w:jc w:val="center"/>
        </w:trPr>
        <w:tc>
          <w:tcPr>
            <w:tcW w:w="1394" w:type="dxa"/>
            <w:vMerge w:val="restart"/>
            <w:vAlign w:val="center"/>
          </w:tcPr>
          <w:p w14:paraId="43CEBB04" w14:textId="77777777" w:rsidR="0024394D" w:rsidRDefault="00000000">
            <w:pPr>
              <w:pStyle w:val="TableText"/>
              <w:jc w:val="center"/>
              <w:rPr>
                <w:b/>
                <w:bCs/>
                <w:sz w:val="24"/>
                <w:szCs w:val="24"/>
              </w:rPr>
            </w:pPr>
            <w:r>
              <w:rPr>
                <w:rFonts w:hint="eastAsia"/>
                <w:b/>
                <w:bCs/>
                <w:spacing w:val="-2"/>
                <w:sz w:val="24"/>
                <w:szCs w:val="24"/>
              </w:rPr>
              <w:t>光源类型</w:t>
            </w:r>
          </w:p>
        </w:tc>
        <w:tc>
          <w:tcPr>
            <w:tcW w:w="1400" w:type="dxa"/>
            <w:vMerge w:val="restart"/>
            <w:vAlign w:val="center"/>
          </w:tcPr>
          <w:p w14:paraId="6CE95E2B" w14:textId="77777777" w:rsidR="0024394D" w:rsidRDefault="00000000">
            <w:pPr>
              <w:pStyle w:val="TableText"/>
              <w:jc w:val="center"/>
              <w:rPr>
                <w:b/>
                <w:bCs/>
                <w:sz w:val="24"/>
                <w:szCs w:val="24"/>
              </w:rPr>
            </w:pPr>
            <w:r>
              <w:rPr>
                <w:rFonts w:hint="eastAsia"/>
                <w:b/>
                <w:bCs/>
                <w:spacing w:val="-2"/>
                <w:sz w:val="24"/>
                <w:szCs w:val="24"/>
              </w:rPr>
              <w:t>额定功率W</w:t>
            </w:r>
          </w:p>
        </w:tc>
        <w:tc>
          <w:tcPr>
            <w:tcW w:w="3017" w:type="dxa"/>
            <w:gridSpan w:val="2"/>
            <w:vAlign w:val="center"/>
          </w:tcPr>
          <w:p w14:paraId="4FCE9008" w14:textId="77777777" w:rsidR="0024394D" w:rsidRDefault="00000000">
            <w:pPr>
              <w:pStyle w:val="TableText"/>
              <w:jc w:val="center"/>
              <w:rPr>
                <w:b/>
                <w:bCs/>
                <w:sz w:val="24"/>
                <w:szCs w:val="24"/>
              </w:rPr>
            </w:pPr>
            <w:r>
              <w:rPr>
                <w:rFonts w:hint="eastAsia"/>
                <w:b/>
                <w:bCs/>
                <w:spacing w:val="-2"/>
                <w:sz w:val="24"/>
                <w:szCs w:val="24"/>
              </w:rPr>
              <w:t>寿</w:t>
            </w:r>
            <w:r>
              <w:rPr>
                <w:rFonts w:hint="eastAsia"/>
                <w:b/>
                <w:bCs/>
                <w:spacing w:val="-2"/>
                <w:sz w:val="24"/>
                <w:szCs w:val="24"/>
                <w:lang w:eastAsia="zh-CN"/>
              </w:rPr>
              <w:t xml:space="preserve">  </w:t>
            </w:r>
            <w:r>
              <w:rPr>
                <w:rFonts w:hint="eastAsia"/>
                <w:b/>
                <w:bCs/>
                <w:spacing w:val="-2"/>
                <w:sz w:val="24"/>
                <w:szCs w:val="24"/>
              </w:rPr>
              <w:t>命</w:t>
            </w:r>
          </w:p>
        </w:tc>
        <w:tc>
          <w:tcPr>
            <w:tcW w:w="1208" w:type="dxa"/>
            <w:vMerge w:val="restart"/>
            <w:vAlign w:val="center"/>
          </w:tcPr>
          <w:p w14:paraId="427858D9" w14:textId="77777777" w:rsidR="0024394D" w:rsidRDefault="00000000">
            <w:pPr>
              <w:pStyle w:val="TableText"/>
              <w:jc w:val="center"/>
              <w:rPr>
                <w:b/>
                <w:bCs/>
                <w:sz w:val="24"/>
                <w:szCs w:val="24"/>
              </w:rPr>
            </w:pPr>
            <w:r>
              <w:rPr>
                <w:rFonts w:hint="eastAsia"/>
                <w:b/>
                <w:bCs/>
                <w:spacing w:val="-2"/>
                <w:sz w:val="24"/>
                <w:szCs w:val="24"/>
              </w:rPr>
              <w:t>色温</w:t>
            </w:r>
          </w:p>
        </w:tc>
        <w:tc>
          <w:tcPr>
            <w:tcW w:w="1060" w:type="dxa"/>
            <w:vMerge w:val="restart"/>
            <w:vAlign w:val="center"/>
          </w:tcPr>
          <w:p w14:paraId="1DF563C9" w14:textId="77777777" w:rsidR="0024394D" w:rsidRDefault="00000000">
            <w:pPr>
              <w:pStyle w:val="TableText"/>
              <w:jc w:val="center"/>
              <w:rPr>
                <w:b/>
                <w:bCs/>
                <w:sz w:val="24"/>
                <w:szCs w:val="24"/>
              </w:rPr>
            </w:pPr>
            <w:r>
              <w:rPr>
                <w:rFonts w:hint="eastAsia"/>
                <w:b/>
                <w:bCs/>
                <w:spacing w:val="-2"/>
                <w:sz w:val="24"/>
                <w:szCs w:val="24"/>
              </w:rPr>
              <w:t>显色指数</w:t>
            </w:r>
          </w:p>
        </w:tc>
        <w:tc>
          <w:tcPr>
            <w:tcW w:w="1116" w:type="dxa"/>
            <w:vMerge w:val="restart"/>
            <w:vAlign w:val="center"/>
          </w:tcPr>
          <w:p w14:paraId="6A01DF86" w14:textId="77777777" w:rsidR="0024394D" w:rsidRDefault="00000000">
            <w:pPr>
              <w:pStyle w:val="TableText"/>
              <w:jc w:val="center"/>
              <w:rPr>
                <w:b/>
                <w:bCs/>
                <w:sz w:val="24"/>
                <w:szCs w:val="24"/>
              </w:rPr>
            </w:pPr>
            <w:r>
              <w:rPr>
                <w:rFonts w:hint="eastAsia"/>
                <w:b/>
                <w:bCs/>
                <w:spacing w:val="-2"/>
                <w:sz w:val="24"/>
                <w:szCs w:val="24"/>
              </w:rPr>
              <w:t>光通量</w:t>
            </w:r>
          </w:p>
        </w:tc>
      </w:tr>
      <w:tr w:rsidR="0024394D" w14:paraId="3DC2F375" w14:textId="77777777">
        <w:trPr>
          <w:trHeight w:val="532"/>
          <w:jc w:val="center"/>
        </w:trPr>
        <w:tc>
          <w:tcPr>
            <w:tcW w:w="1394" w:type="dxa"/>
            <w:vMerge/>
            <w:vAlign w:val="center"/>
          </w:tcPr>
          <w:p w14:paraId="589D2071" w14:textId="77777777" w:rsidR="0024394D" w:rsidRDefault="0024394D">
            <w:pPr>
              <w:jc w:val="center"/>
              <w:rPr>
                <w:rFonts w:ascii="宋体" w:hAnsi="宋体" w:cs="宋体"/>
                <w:b/>
                <w:bCs/>
                <w:sz w:val="24"/>
                <w:szCs w:val="24"/>
              </w:rPr>
            </w:pPr>
          </w:p>
        </w:tc>
        <w:tc>
          <w:tcPr>
            <w:tcW w:w="1400" w:type="dxa"/>
            <w:vMerge/>
            <w:vAlign w:val="center"/>
          </w:tcPr>
          <w:p w14:paraId="1EF27EB2" w14:textId="77777777" w:rsidR="0024394D" w:rsidRDefault="0024394D">
            <w:pPr>
              <w:jc w:val="center"/>
              <w:rPr>
                <w:rFonts w:ascii="宋体" w:hAnsi="宋体" w:cs="宋体"/>
                <w:b/>
                <w:bCs/>
                <w:sz w:val="24"/>
                <w:szCs w:val="24"/>
              </w:rPr>
            </w:pPr>
          </w:p>
        </w:tc>
        <w:tc>
          <w:tcPr>
            <w:tcW w:w="1484" w:type="dxa"/>
            <w:vAlign w:val="center"/>
          </w:tcPr>
          <w:p w14:paraId="57F33EDD" w14:textId="77777777" w:rsidR="0024394D" w:rsidRDefault="00000000">
            <w:pPr>
              <w:pStyle w:val="TableText"/>
              <w:jc w:val="center"/>
              <w:rPr>
                <w:b/>
                <w:bCs/>
                <w:sz w:val="24"/>
                <w:szCs w:val="24"/>
              </w:rPr>
            </w:pPr>
            <w:r>
              <w:rPr>
                <w:rFonts w:hint="eastAsia"/>
                <w:b/>
                <w:bCs/>
                <w:spacing w:val="-1"/>
                <w:sz w:val="24"/>
                <w:szCs w:val="24"/>
              </w:rPr>
              <w:t>平均寿命h</w:t>
            </w:r>
          </w:p>
        </w:tc>
        <w:tc>
          <w:tcPr>
            <w:tcW w:w="1533" w:type="dxa"/>
            <w:vAlign w:val="center"/>
          </w:tcPr>
          <w:p w14:paraId="29BF9A13" w14:textId="77777777" w:rsidR="0024394D" w:rsidRDefault="00000000">
            <w:pPr>
              <w:pStyle w:val="TableText"/>
              <w:jc w:val="center"/>
              <w:rPr>
                <w:b/>
                <w:bCs/>
                <w:sz w:val="24"/>
                <w:szCs w:val="24"/>
              </w:rPr>
            </w:pPr>
            <w:r>
              <w:rPr>
                <w:rFonts w:hint="eastAsia"/>
                <w:b/>
                <w:bCs/>
                <w:spacing w:val="-2"/>
                <w:sz w:val="24"/>
                <w:szCs w:val="24"/>
              </w:rPr>
              <w:t>最低寿命h</w:t>
            </w:r>
          </w:p>
        </w:tc>
        <w:tc>
          <w:tcPr>
            <w:tcW w:w="1208" w:type="dxa"/>
            <w:vMerge/>
            <w:vAlign w:val="center"/>
          </w:tcPr>
          <w:p w14:paraId="3686930F" w14:textId="77777777" w:rsidR="0024394D" w:rsidRDefault="0024394D">
            <w:pPr>
              <w:pStyle w:val="TableText"/>
              <w:jc w:val="center"/>
              <w:rPr>
                <w:sz w:val="24"/>
                <w:szCs w:val="24"/>
              </w:rPr>
            </w:pPr>
          </w:p>
        </w:tc>
        <w:tc>
          <w:tcPr>
            <w:tcW w:w="1060" w:type="dxa"/>
            <w:vMerge/>
            <w:vAlign w:val="center"/>
          </w:tcPr>
          <w:p w14:paraId="63C47D37" w14:textId="77777777" w:rsidR="0024394D" w:rsidRDefault="0024394D">
            <w:pPr>
              <w:pStyle w:val="TableText"/>
              <w:jc w:val="center"/>
              <w:rPr>
                <w:sz w:val="24"/>
                <w:szCs w:val="24"/>
              </w:rPr>
            </w:pPr>
          </w:p>
        </w:tc>
        <w:tc>
          <w:tcPr>
            <w:tcW w:w="1116" w:type="dxa"/>
            <w:vMerge/>
            <w:vAlign w:val="center"/>
          </w:tcPr>
          <w:p w14:paraId="04048DDC" w14:textId="77777777" w:rsidR="0024394D" w:rsidRDefault="0024394D">
            <w:pPr>
              <w:pStyle w:val="TableText"/>
              <w:jc w:val="center"/>
              <w:rPr>
                <w:sz w:val="24"/>
                <w:szCs w:val="24"/>
              </w:rPr>
            </w:pPr>
          </w:p>
        </w:tc>
      </w:tr>
      <w:tr w:rsidR="0024394D" w14:paraId="1E648D0D" w14:textId="77777777">
        <w:trPr>
          <w:trHeight w:val="528"/>
          <w:jc w:val="center"/>
        </w:trPr>
        <w:tc>
          <w:tcPr>
            <w:tcW w:w="1394" w:type="dxa"/>
            <w:vAlign w:val="center"/>
          </w:tcPr>
          <w:p w14:paraId="7B02B4BB" w14:textId="77777777" w:rsidR="0024394D" w:rsidRDefault="00000000">
            <w:pPr>
              <w:pStyle w:val="TableText"/>
              <w:jc w:val="center"/>
              <w:rPr>
                <w:sz w:val="24"/>
                <w:szCs w:val="24"/>
              </w:rPr>
            </w:pPr>
            <w:r>
              <w:rPr>
                <w:rFonts w:hint="eastAsia"/>
                <w:spacing w:val="-1"/>
                <w:sz w:val="24"/>
                <w:szCs w:val="24"/>
              </w:rPr>
              <w:t>LED泛光</w:t>
            </w:r>
          </w:p>
        </w:tc>
        <w:tc>
          <w:tcPr>
            <w:tcW w:w="1400" w:type="dxa"/>
            <w:vAlign w:val="center"/>
          </w:tcPr>
          <w:p w14:paraId="31DC52FC" w14:textId="77777777" w:rsidR="0024394D" w:rsidRDefault="00000000">
            <w:pPr>
              <w:pStyle w:val="TableText"/>
              <w:jc w:val="center"/>
              <w:rPr>
                <w:sz w:val="24"/>
                <w:szCs w:val="24"/>
              </w:rPr>
            </w:pPr>
            <w:r>
              <w:rPr>
                <w:rFonts w:hint="eastAsia"/>
                <w:spacing w:val="-6"/>
                <w:sz w:val="24"/>
                <w:szCs w:val="24"/>
              </w:rPr>
              <w:t>≤8</w:t>
            </w:r>
          </w:p>
        </w:tc>
        <w:tc>
          <w:tcPr>
            <w:tcW w:w="1484" w:type="dxa"/>
            <w:vAlign w:val="center"/>
          </w:tcPr>
          <w:p w14:paraId="6C685A7F" w14:textId="77777777" w:rsidR="0024394D" w:rsidRDefault="00000000">
            <w:pPr>
              <w:pStyle w:val="TableText"/>
              <w:jc w:val="center"/>
              <w:rPr>
                <w:sz w:val="24"/>
                <w:szCs w:val="24"/>
              </w:rPr>
            </w:pPr>
            <w:r>
              <w:rPr>
                <w:rFonts w:hint="eastAsia"/>
                <w:spacing w:val="-3"/>
                <w:sz w:val="24"/>
                <w:szCs w:val="24"/>
              </w:rPr>
              <w:t>≥20000</w:t>
            </w:r>
          </w:p>
        </w:tc>
        <w:tc>
          <w:tcPr>
            <w:tcW w:w="1533" w:type="dxa"/>
            <w:vAlign w:val="center"/>
          </w:tcPr>
          <w:p w14:paraId="7A64A8E1" w14:textId="77777777" w:rsidR="0024394D" w:rsidRDefault="00000000">
            <w:pPr>
              <w:pStyle w:val="TableText"/>
              <w:jc w:val="center"/>
              <w:rPr>
                <w:sz w:val="24"/>
                <w:szCs w:val="24"/>
              </w:rPr>
            </w:pPr>
            <w:r>
              <w:rPr>
                <w:rFonts w:hint="eastAsia"/>
                <w:spacing w:val="-3"/>
                <w:sz w:val="24"/>
                <w:szCs w:val="24"/>
              </w:rPr>
              <w:t>≥15000</w:t>
            </w:r>
          </w:p>
        </w:tc>
        <w:tc>
          <w:tcPr>
            <w:tcW w:w="1208" w:type="dxa"/>
            <w:vAlign w:val="center"/>
          </w:tcPr>
          <w:p w14:paraId="02AFAB90" w14:textId="77777777" w:rsidR="0024394D" w:rsidRDefault="00000000">
            <w:pPr>
              <w:jc w:val="center"/>
              <w:rPr>
                <w:rFonts w:ascii="宋体" w:hAnsi="宋体" w:cs="宋体"/>
                <w:sz w:val="24"/>
                <w:szCs w:val="24"/>
              </w:rPr>
            </w:pPr>
            <w:r>
              <w:rPr>
                <w:rFonts w:ascii="宋体" w:hAnsi="宋体" w:cs="宋体" w:hint="eastAsia"/>
                <w:spacing w:val="-3"/>
                <w:sz w:val="24"/>
                <w:szCs w:val="24"/>
              </w:rPr>
              <w:t>≤6500k</w:t>
            </w:r>
          </w:p>
        </w:tc>
        <w:tc>
          <w:tcPr>
            <w:tcW w:w="1060" w:type="dxa"/>
            <w:vAlign w:val="center"/>
          </w:tcPr>
          <w:p w14:paraId="2855757A" w14:textId="77777777" w:rsidR="0024394D" w:rsidRDefault="00000000">
            <w:pPr>
              <w:jc w:val="center"/>
              <w:rPr>
                <w:rFonts w:ascii="宋体" w:hAnsi="宋体" w:cs="宋体"/>
                <w:sz w:val="24"/>
                <w:szCs w:val="24"/>
              </w:rPr>
            </w:pPr>
            <w:r>
              <w:rPr>
                <w:rFonts w:ascii="宋体" w:hAnsi="宋体" w:cs="宋体" w:hint="eastAsia"/>
                <w:spacing w:val="-6"/>
                <w:sz w:val="24"/>
                <w:szCs w:val="24"/>
              </w:rPr>
              <w:t>≥80</w:t>
            </w:r>
          </w:p>
        </w:tc>
        <w:tc>
          <w:tcPr>
            <w:tcW w:w="1116" w:type="dxa"/>
            <w:vAlign w:val="center"/>
          </w:tcPr>
          <w:p w14:paraId="71888BB5" w14:textId="77777777" w:rsidR="0024394D" w:rsidRDefault="00000000">
            <w:pPr>
              <w:jc w:val="center"/>
              <w:rPr>
                <w:rFonts w:ascii="宋体" w:hAnsi="宋体" w:cs="宋体"/>
                <w:sz w:val="24"/>
                <w:szCs w:val="24"/>
              </w:rPr>
            </w:pPr>
            <w:r>
              <w:rPr>
                <w:rFonts w:ascii="宋体" w:hAnsi="宋体" w:cs="宋体" w:hint="eastAsia"/>
                <w:spacing w:val="-3"/>
                <w:sz w:val="24"/>
                <w:szCs w:val="24"/>
              </w:rPr>
              <w:t>≥6501m</w:t>
            </w:r>
          </w:p>
        </w:tc>
      </w:tr>
    </w:tbl>
    <w:p w14:paraId="1283ED96" w14:textId="77777777" w:rsidR="0024394D" w:rsidRDefault="0024394D">
      <w:pPr>
        <w:pStyle w:val="a0"/>
        <w:numPr>
          <w:ilvl w:val="2"/>
          <w:numId w:val="0"/>
        </w:numPr>
        <w:spacing w:beforeLines="0" w:before="0" w:afterLines="0" w:after="0" w:line="360" w:lineRule="auto"/>
        <w:rPr>
          <w:rFonts w:ascii="Times New Roman"/>
          <w:sz w:val="24"/>
          <w:szCs w:val="24"/>
        </w:rPr>
      </w:pPr>
    </w:p>
    <w:p w14:paraId="6A3E605E" w14:textId="77777777" w:rsidR="0024394D" w:rsidRDefault="00000000">
      <w:pPr>
        <w:pStyle w:val="a0"/>
        <w:numPr>
          <w:ilvl w:val="2"/>
          <w:numId w:val="0"/>
        </w:numPr>
        <w:spacing w:beforeLines="0" w:before="0" w:afterLines="0" w:after="0" w:line="360" w:lineRule="auto"/>
        <w:rPr>
          <w:rStyle w:val="Char0"/>
          <w:rFonts w:ascii="宋体" w:eastAsia="宋体" w:hAnsi="宋体" w:cs="宋体"/>
          <w:sz w:val="24"/>
          <w:szCs w:val="24"/>
        </w:rPr>
      </w:pPr>
      <w:r>
        <w:rPr>
          <w:rFonts w:ascii="Times New Roman" w:hint="eastAsia"/>
          <w:sz w:val="24"/>
          <w:szCs w:val="24"/>
        </w:rPr>
        <w:t>2.4</w:t>
      </w:r>
      <w:r>
        <w:rPr>
          <w:rFonts w:ascii="Times New Roman"/>
          <w:sz w:val="24"/>
          <w:szCs w:val="24"/>
        </w:rPr>
        <w:t>.3.6</w:t>
      </w:r>
      <w:r>
        <w:rPr>
          <w:rFonts w:ascii="Times New Roman" w:hint="eastAsia"/>
          <w:sz w:val="24"/>
          <w:szCs w:val="24"/>
        </w:rPr>
        <w:t xml:space="preserve"> </w:t>
      </w:r>
      <w:r>
        <w:rPr>
          <w:rFonts w:ascii="宋体" w:eastAsia="宋体" w:hAnsi="宋体" w:cs="宋体" w:hint="eastAsia"/>
          <w:sz w:val="24"/>
          <w:szCs w:val="24"/>
        </w:rPr>
        <w:t>光源光电参数应满足下表12规定</w:t>
      </w:r>
      <w:r>
        <w:rPr>
          <w:rStyle w:val="Char0"/>
          <w:rFonts w:ascii="宋体" w:eastAsia="宋体" w:hAnsi="宋体" w:cs="宋体" w:hint="eastAsia"/>
          <w:sz w:val="24"/>
          <w:szCs w:val="24"/>
        </w:rPr>
        <w:t>防护等级不低于IP66,灯罩应无失透、发黑、渗水等缺陷。</w:t>
      </w:r>
    </w:p>
    <w:p w14:paraId="7603DDEC" w14:textId="77777777" w:rsidR="0024394D" w:rsidRDefault="00000000">
      <w:pPr>
        <w:pStyle w:val="a"/>
        <w:numPr>
          <w:ilvl w:val="1"/>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2.4.</w:t>
      </w:r>
      <w:r>
        <w:rPr>
          <w:rFonts w:ascii="Times New Roman"/>
          <w:sz w:val="24"/>
          <w:szCs w:val="24"/>
        </w:rPr>
        <w:t>4</w:t>
      </w:r>
      <w:r>
        <w:rPr>
          <w:rFonts w:ascii="Times New Roman" w:hint="eastAsia"/>
          <w:sz w:val="24"/>
          <w:szCs w:val="24"/>
        </w:rPr>
        <w:t xml:space="preserve"> </w:t>
      </w:r>
      <w:r>
        <w:rPr>
          <w:rFonts w:ascii="宋体" w:eastAsia="宋体" w:hAnsi="宋体" w:cs="宋体" w:hint="eastAsia"/>
          <w:sz w:val="24"/>
          <w:szCs w:val="24"/>
        </w:rPr>
        <w:t>功能、性能等技术要求</w:t>
      </w:r>
    </w:p>
    <w:p w14:paraId="0D659688"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2.4.</w:t>
      </w:r>
      <w:r>
        <w:rPr>
          <w:rFonts w:ascii="Times New Roman"/>
          <w:sz w:val="24"/>
          <w:szCs w:val="24"/>
        </w:rPr>
        <w:t>4</w:t>
      </w:r>
      <w:r>
        <w:rPr>
          <w:rFonts w:ascii="Times New Roman" w:hint="eastAsia"/>
          <w:sz w:val="24"/>
          <w:szCs w:val="24"/>
        </w:rPr>
        <w:t>.</w:t>
      </w:r>
      <w:r>
        <w:rPr>
          <w:rFonts w:ascii="Times New Roman"/>
          <w:sz w:val="24"/>
          <w:szCs w:val="24"/>
        </w:rPr>
        <w:t>1</w:t>
      </w:r>
      <w:r>
        <w:rPr>
          <w:rFonts w:ascii="Times New Roman" w:hint="eastAsia"/>
          <w:sz w:val="24"/>
          <w:szCs w:val="24"/>
        </w:rPr>
        <w:t xml:space="preserve"> </w:t>
      </w:r>
      <w:r>
        <w:rPr>
          <w:rFonts w:ascii="宋体" w:eastAsia="宋体" w:hAnsi="宋体" w:cs="宋体" w:hint="eastAsia"/>
          <w:sz w:val="24"/>
          <w:szCs w:val="24"/>
        </w:rPr>
        <w:t>灯具电阻及介电强度</w:t>
      </w:r>
    </w:p>
    <w:p w14:paraId="0D4C932F"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a) 应满足GB/T21413.1的规定，在正常气候条件下，灯具带电部件与金属壳体之间的绝缘电阻不应低于</w:t>
      </w:r>
      <w:r>
        <w:rPr>
          <w:sz w:val="24"/>
          <w:szCs w:val="24"/>
        </w:rPr>
        <w:t>10MΩ</w:t>
      </w:r>
      <w:r>
        <w:rPr>
          <w:rFonts w:ascii="宋体" w:hAnsi="宋体" w:cs="宋体" w:hint="eastAsia"/>
          <w:sz w:val="24"/>
          <w:szCs w:val="24"/>
        </w:rPr>
        <w:t>；</w:t>
      </w:r>
    </w:p>
    <w:p w14:paraId="4DB73941"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b) 经过湿热试验后绝缘电阻不应低于</w:t>
      </w:r>
      <w:r>
        <w:rPr>
          <w:sz w:val="24"/>
          <w:szCs w:val="24"/>
        </w:rPr>
        <w:t>2MΩ</w:t>
      </w:r>
      <w:r>
        <w:rPr>
          <w:rFonts w:ascii="宋体" w:hAnsi="宋体" w:cs="宋体" w:hint="eastAsia"/>
          <w:sz w:val="24"/>
          <w:szCs w:val="24"/>
        </w:rPr>
        <w:t>；</w:t>
      </w:r>
    </w:p>
    <w:p w14:paraId="091C61E3"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c) 灯具应能承受50Hz、750V正弦交流电压，历时1min无击穿和闪络现象。</w:t>
      </w:r>
    </w:p>
    <w:p w14:paraId="20E3EAD4"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2.4.</w:t>
      </w:r>
      <w:r>
        <w:rPr>
          <w:rFonts w:ascii="Times New Roman"/>
          <w:sz w:val="24"/>
          <w:szCs w:val="24"/>
        </w:rPr>
        <w:t>4.2</w:t>
      </w:r>
      <w:r>
        <w:rPr>
          <w:rFonts w:ascii="Times New Roman" w:hint="eastAsia"/>
          <w:sz w:val="24"/>
          <w:szCs w:val="24"/>
        </w:rPr>
        <w:t xml:space="preserve"> </w:t>
      </w:r>
      <w:r>
        <w:rPr>
          <w:rFonts w:ascii="宋体" w:eastAsia="宋体" w:hAnsi="宋体" w:cs="宋体" w:hint="eastAsia"/>
          <w:sz w:val="24"/>
          <w:szCs w:val="24"/>
        </w:rPr>
        <w:t>电气连接和载流部件</w:t>
      </w:r>
    </w:p>
    <w:p w14:paraId="62B484AE" w14:textId="77777777" w:rsidR="0024394D" w:rsidRDefault="00000000">
      <w:pPr>
        <w:widowControl/>
        <w:numPr>
          <w:ilvl w:val="0"/>
          <w:numId w:val="7"/>
        </w:numPr>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电源引线应使用低烟无卤电缆，电缆和端子应有清晰、牢固的标识；</w:t>
      </w:r>
    </w:p>
    <w:p w14:paraId="4252F3DB" w14:textId="77777777" w:rsidR="0024394D" w:rsidRDefault="00000000">
      <w:pPr>
        <w:widowControl/>
        <w:numPr>
          <w:ilvl w:val="0"/>
          <w:numId w:val="7"/>
        </w:numPr>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橡胶部件应耐低温、耐高温、耐老化、出厂后2年内不应出现龟裂、硬化、变质等现象。</w:t>
      </w:r>
    </w:p>
    <w:p w14:paraId="036200F0"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2.4.</w:t>
      </w:r>
      <w:r>
        <w:rPr>
          <w:rFonts w:ascii="Times New Roman" w:eastAsia="黑体"/>
          <w:sz w:val="24"/>
          <w:szCs w:val="24"/>
        </w:rPr>
        <w:t>4.3</w:t>
      </w:r>
      <w:r>
        <w:rPr>
          <w:rFonts w:ascii="Times New Roman" w:eastAsia="黑体" w:hint="eastAsia"/>
          <w:sz w:val="24"/>
          <w:szCs w:val="24"/>
        </w:rPr>
        <w:t xml:space="preserve"> </w:t>
      </w:r>
      <w:r>
        <w:rPr>
          <w:rFonts w:hAnsi="宋体" w:cs="宋体" w:hint="eastAsia"/>
          <w:sz w:val="24"/>
          <w:szCs w:val="24"/>
        </w:rPr>
        <w:t>灯具表面漆层应平整、光滑美观、不得有皱纹、流痕、起泡、针孔等缺陷。</w:t>
      </w:r>
    </w:p>
    <w:p w14:paraId="61CAABA3"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2.4.</w:t>
      </w:r>
      <w:r>
        <w:rPr>
          <w:rFonts w:ascii="Times New Roman" w:eastAsia="黑体"/>
          <w:sz w:val="24"/>
          <w:szCs w:val="24"/>
        </w:rPr>
        <w:t>4.4</w:t>
      </w:r>
      <w:r>
        <w:rPr>
          <w:rFonts w:ascii="Times New Roman" w:eastAsia="黑体" w:hint="eastAsia"/>
          <w:sz w:val="24"/>
          <w:szCs w:val="24"/>
        </w:rPr>
        <w:t xml:space="preserve"> </w:t>
      </w:r>
      <w:r>
        <w:rPr>
          <w:rFonts w:hAnsi="宋体" w:cs="宋体" w:hint="eastAsia"/>
          <w:sz w:val="24"/>
          <w:szCs w:val="24"/>
        </w:rPr>
        <w:t>灯具应具有电源反接保护功能，电源输入极性接反时，元器件应无任何损坏。</w:t>
      </w:r>
    </w:p>
    <w:p w14:paraId="37276BC0"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2.4.</w:t>
      </w:r>
      <w:r>
        <w:rPr>
          <w:rFonts w:ascii="Times New Roman" w:eastAsia="黑体"/>
          <w:sz w:val="24"/>
          <w:szCs w:val="24"/>
        </w:rPr>
        <w:t>4.5</w:t>
      </w:r>
      <w:r>
        <w:rPr>
          <w:rFonts w:ascii="Times New Roman" w:eastAsia="黑体" w:hint="eastAsia"/>
          <w:sz w:val="24"/>
          <w:szCs w:val="24"/>
        </w:rPr>
        <w:t xml:space="preserve"> </w:t>
      </w:r>
      <w:r>
        <w:rPr>
          <w:rFonts w:hAnsi="宋体" w:cs="宋体" w:hint="eastAsia"/>
          <w:sz w:val="24"/>
          <w:szCs w:val="24"/>
        </w:rPr>
        <w:t>灯具应能经受GB/T21563中规定的1类B级的冲击和振动，冲击和振动试验后，零部件不应破损，灯具应能正常工作。</w:t>
      </w:r>
    </w:p>
    <w:p w14:paraId="7E5D6EED"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2.4.</w:t>
      </w:r>
      <w:r>
        <w:rPr>
          <w:rFonts w:ascii="Times New Roman" w:eastAsia="黑体"/>
          <w:sz w:val="24"/>
          <w:szCs w:val="24"/>
        </w:rPr>
        <w:t>4.6</w:t>
      </w:r>
      <w:r>
        <w:rPr>
          <w:rFonts w:ascii="Times New Roman" w:eastAsia="黑体" w:hint="eastAsia"/>
          <w:sz w:val="24"/>
          <w:szCs w:val="24"/>
        </w:rPr>
        <w:t xml:space="preserve"> </w:t>
      </w:r>
      <w:r>
        <w:rPr>
          <w:rFonts w:hAnsi="宋体" w:cs="宋体" w:hint="eastAsia"/>
          <w:sz w:val="24"/>
          <w:szCs w:val="24"/>
        </w:rPr>
        <w:t>灯具光源寿命试验应在标称电压下进行，电源电压稳定度不大于1.5%,被试灯具数量为1台，寿命试验时灯电点亮2h45min后，关闭15min,关闭时间不计入寿命时间。按国标GB/T24824附录D进行试验。</w:t>
      </w:r>
    </w:p>
    <w:p w14:paraId="6175738E"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2.4.</w:t>
      </w:r>
      <w:r>
        <w:rPr>
          <w:rFonts w:ascii="Times New Roman" w:eastAsia="黑体"/>
          <w:sz w:val="24"/>
          <w:szCs w:val="24"/>
        </w:rPr>
        <w:t>4.7</w:t>
      </w:r>
      <w:r>
        <w:rPr>
          <w:rFonts w:ascii="Times New Roman" w:eastAsia="黑体" w:hint="eastAsia"/>
          <w:sz w:val="24"/>
          <w:szCs w:val="24"/>
        </w:rPr>
        <w:t xml:space="preserve"> </w:t>
      </w:r>
      <w:r>
        <w:rPr>
          <w:rFonts w:hAnsi="宋体" w:cs="宋体" w:hint="eastAsia"/>
          <w:sz w:val="24"/>
          <w:szCs w:val="24"/>
        </w:rPr>
        <w:t>灯具在外界电磁场干扰下不影响工作性能，其电磁兼容性(EMC)应符GB/T24338.4表7的规定。</w:t>
      </w:r>
    </w:p>
    <w:p w14:paraId="71DEF95B" w14:textId="77777777" w:rsidR="0024394D" w:rsidRDefault="00000000">
      <w:pPr>
        <w:pStyle w:val="aff"/>
        <w:numPr>
          <w:ilvl w:val="2"/>
          <w:numId w:val="0"/>
        </w:numPr>
        <w:spacing w:line="360" w:lineRule="auto"/>
        <w:rPr>
          <w:rFonts w:hAnsi="宋体" w:cs="宋体"/>
          <w:sz w:val="24"/>
          <w:szCs w:val="24"/>
        </w:rPr>
      </w:pPr>
      <w:r>
        <w:rPr>
          <w:rFonts w:ascii="Times New Roman" w:hint="eastAsia"/>
          <w:sz w:val="24"/>
          <w:szCs w:val="24"/>
        </w:rPr>
        <w:t>2.4.</w:t>
      </w:r>
      <w:r>
        <w:rPr>
          <w:rFonts w:ascii="Times New Roman" w:eastAsia="黑体"/>
          <w:sz w:val="24"/>
          <w:szCs w:val="24"/>
        </w:rPr>
        <w:t>4.8</w:t>
      </w:r>
      <w:r>
        <w:rPr>
          <w:rFonts w:ascii="Times New Roman" w:eastAsia="黑体" w:hint="eastAsia"/>
          <w:sz w:val="24"/>
          <w:szCs w:val="24"/>
        </w:rPr>
        <w:t xml:space="preserve"> </w:t>
      </w:r>
      <w:r>
        <w:rPr>
          <w:rFonts w:hAnsi="宋体" w:cs="宋体" w:hint="eastAsia"/>
          <w:sz w:val="24"/>
          <w:szCs w:val="24"/>
        </w:rPr>
        <w:t>灯具应进行高低温试验和交变湿热试验：</w:t>
      </w:r>
    </w:p>
    <w:p w14:paraId="1211120C"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a) 高温试验：按GB/T2423.2，将灯具放入高温箱内，接通电源，将箱温从室温逐渐降至</w:t>
      </w:r>
      <w:r>
        <w:rPr>
          <w:sz w:val="24"/>
          <w:szCs w:val="24"/>
        </w:rPr>
        <w:t>+70℃</w:t>
      </w:r>
      <w:r>
        <w:rPr>
          <w:rFonts w:ascii="宋体" w:hAnsi="宋体" w:cs="宋体" w:hint="eastAsia"/>
          <w:sz w:val="24"/>
          <w:szCs w:val="24"/>
        </w:rPr>
        <w:t>,保持2h，应能正常工作，灯具部件不应破损。</w:t>
      </w:r>
    </w:p>
    <w:p w14:paraId="33EDFEBF"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lastRenderedPageBreak/>
        <w:t>b) 低温试验：按GB/T2423.1，将灯具放入低温箱内，不接通电源，将箱温从室温逐渐降至-</w:t>
      </w:r>
      <w:r>
        <w:rPr>
          <w:sz w:val="24"/>
          <w:szCs w:val="24"/>
        </w:rPr>
        <w:t>40℃</w:t>
      </w:r>
      <w:r>
        <w:rPr>
          <w:rFonts w:ascii="宋体" w:hAnsi="宋体" w:cs="宋体" w:hint="eastAsia"/>
          <w:sz w:val="24"/>
          <w:szCs w:val="24"/>
        </w:rPr>
        <w:t>,保持2h，应能正常工作，灯具部件不应破损。</w:t>
      </w:r>
    </w:p>
    <w:p w14:paraId="4C52BB8E"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c) 交变湿热试验：按GB/T2423.4进行试验</w:t>
      </w:r>
    </w:p>
    <w:p w14:paraId="1CF20C15"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2.4.</w:t>
      </w:r>
      <w:r>
        <w:rPr>
          <w:rFonts w:ascii="Times New Roman"/>
          <w:sz w:val="24"/>
          <w:szCs w:val="24"/>
        </w:rPr>
        <w:t>4.9</w:t>
      </w:r>
      <w:r>
        <w:rPr>
          <w:rFonts w:ascii="Times New Roman" w:hint="eastAsia"/>
          <w:sz w:val="24"/>
          <w:szCs w:val="24"/>
        </w:rPr>
        <w:t xml:space="preserve"> </w:t>
      </w:r>
      <w:r>
        <w:rPr>
          <w:rFonts w:ascii="宋体" w:eastAsia="宋体" w:hAnsi="宋体" w:cs="宋体" w:hint="eastAsia"/>
          <w:sz w:val="24"/>
          <w:szCs w:val="24"/>
        </w:rPr>
        <w:t>灯具应进行电压波动范围启动试验：</w:t>
      </w:r>
    </w:p>
    <w:p w14:paraId="0CC63EC6"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在电压波动范围内的下限电压和上限电压下点亮，检查灯具是否正常工作。</w:t>
      </w:r>
    </w:p>
    <w:p w14:paraId="2C62EDCD" w14:textId="77777777" w:rsidR="0024394D" w:rsidRDefault="00000000">
      <w:pPr>
        <w:pStyle w:val="a0"/>
        <w:numPr>
          <w:ilvl w:val="2"/>
          <w:numId w:val="0"/>
        </w:numPr>
        <w:spacing w:beforeLines="0" w:before="0" w:afterLines="0" w:after="0" w:line="360" w:lineRule="auto"/>
        <w:rPr>
          <w:rFonts w:ascii="宋体" w:eastAsia="宋体" w:hAnsi="宋体" w:cs="宋体"/>
          <w:sz w:val="24"/>
          <w:szCs w:val="24"/>
        </w:rPr>
      </w:pPr>
      <w:r>
        <w:rPr>
          <w:rFonts w:ascii="Times New Roman" w:hint="eastAsia"/>
          <w:sz w:val="24"/>
          <w:szCs w:val="24"/>
        </w:rPr>
        <w:t>2.4.</w:t>
      </w:r>
      <w:r>
        <w:rPr>
          <w:rFonts w:ascii="Times New Roman"/>
          <w:sz w:val="24"/>
          <w:szCs w:val="24"/>
        </w:rPr>
        <w:t>4.10</w:t>
      </w:r>
      <w:r>
        <w:rPr>
          <w:rFonts w:ascii="Times New Roman" w:hint="eastAsia"/>
          <w:sz w:val="24"/>
          <w:szCs w:val="24"/>
        </w:rPr>
        <w:t xml:space="preserve"> </w:t>
      </w:r>
      <w:r>
        <w:rPr>
          <w:rFonts w:ascii="宋体" w:eastAsia="宋体" w:hAnsi="宋体" w:cs="宋体" w:hint="eastAsia"/>
          <w:sz w:val="24"/>
          <w:szCs w:val="24"/>
        </w:rPr>
        <w:t>包装与防护</w:t>
      </w:r>
    </w:p>
    <w:p w14:paraId="6A4989F7" w14:textId="77777777" w:rsidR="0024394D" w:rsidRDefault="00000000">
      <w:pPr>
        <w:widowControl/>
        <w:kinsoku w:val="0"/>
        <w:autoSpaceDE w:val="0"/>
        <w:autoSpaceDN w:val="0"/>
        <w:adjustRightInd w:val="0"/>
        <w:snapToGrid w:val="0"/>
        <w:spacing w:line="360" w:lineRule="auto"/>
        <w:ind w:firstLineChars="200" w:firstLine="480"/>
        <w:textAlignment w:val="baseline"/>
        <w:rPr>
          <w:rFonts w:ascii="宋体" w:hAnsi="宋体" w:cs="宋体"/>
          <w:sz w:val="24"/>
          <w:szCs w:val="24"/>
        </w:rPr>
      </w:pPr>
      <w:r>
        <w:rPr>
          <w:rFonts w:ascii="宋体" w:hAnsi="宋体" w:cs="宋体" w:hint="eastAsia"/>
          <w:sz w:val="24"/>
          <w:szCs w:val="24"/>
        </w:rPr>
        <w:t>产品在运输过程中应做好包装与防护，以防止运输中受到损伤。</w:t>
      </w:r>
    </w:p>
    <w:p w14:paraId="223EC749" w14:textId="77777777" w:rsidR="0024394D" w:rsidRDefault="00000000">
      <w:pPr>
        <w:pStyle w:val="afe"/>
        <w:tabs>
          <w:tab w:val="center" w:pos="4201"/>
          <w:tab w:val="right" w:leader="dot" w:pos="9298"/>
        </w:tabs>
        <w:spacing w:line="360" w:lineRule="auto"/>
        <w:ind w:firstLineChars="0" w:firstLine="0"/>
        <w:rPr>
          <w:rStyle w:val="Char2"/>
          <w:rFonts w:ascii="宋体" w:eastAsia="宋体" w:hAnsi="宋体" w:cs="宋体"/>
          <w:sz w:val="24"/>
          <w:szCs w:val="24"/>
        </w:rPr>
      </w:pPr>
      <w:r>
        <w:rPr>
          <w:rFonts w:ascii="Times New Roman" w:eastAsia="黑体" w:hAnsi="Times New Roman" w:cs="Times New Roman"/>
          <w:sz w:val="24"/>
          <w:szCs w:val="24"/>
        </w:rPr>
        <w:t>2</w:t>
      </w:r>
      <w:r>
        <w:rPr>
          <w:rFonts w:ascii="Times New Roman" w:hAnsi="Times New Roman" w:cs="Times New Roman" w:hint="eastAsia"/>
          <w:sz w:val="24"/>
          <w:szCs w:val="24"/>
        </w:rPr>
        <w:t xml:space="preserve">.5 </w:t>
      </w:r>
      <w:r>
        <w:rPr>
          <w:rFonts w:ascii="Times New Roman" w:hAnsi="Times New Roman" w:cs="Times New Roman"/>
          <w:sz w:val="24"/>
          <w:szCs w:val="24"/>
        </w:rPr>
        <w:t>GCY-450</w:t>
      </w:r>
      <w:r>
        <w:rPr>
          <w:rFonts w:hint="eastAsia"/>
          <w:sz w:val="24"/>
          <w:szCs w:val="24"/>
        </w:rPr>
        <w:t>司机室照明灯</w:t>
      </w:r>
      <w:r>
        <w:rPr>
          <w:rStyle w:val="Char2"/>
          <w:rFonts w:ascii="宋体" w:eastAsia="宋体" w:hAnsi="宋体" w:cs="宋体" w:hint="eastAsia"/>
          <w:sz w:val="24"/>
          <w:szCs w:val="24"/>
        </w:rPr>
        <w:t>验收</w:t>
      </w:r>
    </w:p>
    <w:p w14:paraId="5D700D57" w14:textId="77777777" w:rsidR="0024394D" w:rsidRDefault="00000000">
      <w:pPr>
        <w:pStyle w:val="a"/>
        <w:numPr>
          <w:ilvl w:val="1"/>
          <w:numId w:val="0"/>
        </w:numPr>
        <w:spacing w:beforeLines="0" w:before="0" w:afterLines="0" w:after="0" w:line="360" w:lineRule="auto"/>
        <w:ind w:left="420" w:hangingChars="175" w:hanging="420"/>
        <w:rPr>
          <w:rFonts w:ascii="宋体" w:eastAsia="宋体" w:hAnsi="宋体" w:cs="宋体"/>
          <w:sz w:val="24"/>
          <w:szCs w:val="24"/>
        </w:rPr>
      </w:pPr>
      <w:r>
        <w:rPr>
          <w:rFonts w:ascii="Times New Roman" w:hint="eastAsia"/>
          <w:sz w:val="24"/>
          <w:szCs w:val="24"/>
        </w:rPr>
        <w:t>2</w:t>
      </w:r>
      <w:r>
        <w:rPr>
          <w:rFonts w:ascii="Times New Roman"/>
          <w:sz w:val="24"/>
          <w:szCs w:val="24"/>
        </w:rPr>
        <w:t>.5</w:t>
      </w:r>
      <w:r>
        <w:rPr>
          <w:rFonts w:ascii="Times New Roman" w:hint="eastAsia"/>
          <w:sz w:val="24"/>
          <w:szCs w:val="24"/>
        </w:rPr>
        <w:t xml:space="preserve">.1 </w:t>
      </w:r>
      <w:r>
        <w:rPr>
          <w:rFonts w:ascii="宋体" w:eastAsia="宋体" w:hAnsi="宋体" w:cs="宋体" w:hint="eastAsia"/>
          <w:sz w:val="24"/>
          <w:szCs w:val="24"/>
        </w:rPr>
        <w:t>乙方提供的灯具必须进行以下表13中的检验项目内容，根据需要，甲方有权对乙方所做检验项目进行检查。</w:t>
      </w:r>
    </w:p>
    <w:p w14:paraId="2EBCA9EF" w14:textId="77777777" w:rsidR="0024394D" w:rsidRDefault="00000000">
      <w:pPr>
        <w:spacing w:before="167"/>
        <w:jc w:val="center"/>
        <w:rPr>
          <w:rFonts w:ascii="宋体" w:hAnsi="宋体" w:cs="宋体"/>
          <w:sz w:val="24"/>
          <w:szCs w:val="24"/>
        </w:rPr>
      </w:pPr>
      <w:r>
        <w:rPr>
          <w:rFonts w:ascii="宋体" w:hAnsi="宋体" w:cs="宋体" w:hint="eastAsia"/>
          <w:spacing w:val="1"/>
          <w:sz w:val="24"/>
          <w:szCs w:val="24"/>
        </w:rPr>
        <w:t>表13 相关检验项目</w:t>
      </w:r>
    </w:p>
    <w:tbl>
      <w:tblPr>
        <w:tblStyle w:val="TableNormal"/>
        <w:tblW w:w="938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4"/>
        <w:gridCol w:w="1025"/>
        <w:gridCol w:w="2142"/>
        <w:gridCol w:w="1950"/>
        <w:gridCol w:w="1666"/>
        <w:gridCol w:w="1794"/>
      </w:tblGrid>
      <w:tr w:rsidR="0024394D" w14:paraId="252C0B2F" w14:textId="77777777">
        <w:trPr>
          <w:trHeight w:val="422"/>
          <w:jc w:val="center"/>
        </w:trPr>
        <w:tc>
          <w:tcPr>
            <w:tcW w:w="804" w:type="dxa"/>
            <w:vMerge w:val="restart"/>
            <w:tcBorders>
              <w:bottom w:val="nil"/>
            </w:tcBorders>
            <w:vAlign w:val="center"/>
          </w:tcPr>
          <w:p w14:paraId="16CFFBCF" w14:textId="77777777" w:rsidR="0024394D" w:rsidRDefault="00000000">
            <w:pPr>
              <w:pStyle w:val="TableText"/>
              <w:jc w:val="center"/>
              <w:rPr>
                <w:sz w:val="24"/>
                <w:szCs w:val="24"/>
              </w:rPr>
            </w:pPr>
            <w:r>
              <w:rPr>
                <w:rFonts w:hint="eastAsia"/>
                <w:spacing w:val="-2"/>
                <w:sz w:val="24"/>
                <w:szCs w:val="24"/>
              </w:rPr>
              <w:t>序号</w:t>
            </w:r>
          </w:p>
        </w:tc>
        <w:tc>
          <w:tcPr>
            <w:tcW w:w="3167" w:type="dxa"/>
            <w:gridSpan w:val="2"/>
            <w:vMerge w:val="restart"/>
            <w:tcBorders>
              <w:bottom w:val="nil"/>
            </w:tcBorders>
            <w:vAlign w:val="center"/>
          </w:tcPr>
          <w:p w14:paraId="43FC00B3" w14:textId="77777777" w:rsidR="0024394D" w:rsidRDefault="00000000">
            <w:pPr>
              <w:pStyle w:val="TableText"/>
              <w:jc w:val="center"/>
              <w:rPr>
                <w:sz w:val="24"/>
                <w:szCs w:val="24"/>
              </w:rPr>
            </w:pPr>
            <w:r>
              <w:rPr>
                <w:rFonts w:hint="eastAsia"/>
                <w:spacing w:val="6"/>
                <w:sz w:val="24"/>
                <w:szCs w:val="24"/>
              </w:rPr>
              <w:t>检验项目</w:t>
            </w:r>
          </w:p>
        </w:tc>
        <w:tc>
          <w:tcPr>
            <w:tcW w:w="3616" w:type="dxa"/>
            <w:gridSpan w:val="2"/>
            <w:vAlign w:val="center"/>
          </w:tcPr>
          <w:p w14:paraId="35B3BE53" w14:textId="77777777" w:rsidR="0024394D" w:rsidRDefault="00000000">
            <w:pPr>
              <w:pStyle w:val="TableText"/>
              <w:jc w:val="center"/>
              <w:rPr>
                <w:sz w:val="24"/>
                <w:szCs w:val="24"/>
              </w:rPr>
            </w:pPr>
            <w:r>
              <w:rPr>
                <w:rFonts w:hint="eastAsia"/>
                <w:spacing w:val="-2"/>
                <w:sz w:val="24"/>
                <w:szCs w:val="24"/>
              </w:rPr>
              <w:t>检验分类</w:t>
            </w:r>
          </w:p>
        </w:tc>
        <w:tc>
          <w:tcPr>
            <w:tcW w:w="1794" w:type="dxa"/>
            <w:vMerge w:val="restart"/>
            <w:tcBorders>
              <w:bottom w:val="nil"/>
            </w:tcBorders>
            <w:vAlign w:val="center"/>
          </w:tcPr>
          <w:p w14:paraId="4B995430" w14:textId="77777777" w:rsidR="0024394D" w:rsidRDefault="0024394D">
            <w:pPr>
              <w:jc w:val="center"/>
              <w:rPr>
                <w:rFonts w:ascii="宋体" w:hAnsi="宋体" w:cs="宋体"/>
                <w:sz w:val="24"/>
                <w:szCs w:val="24"/>
              </w:rPr>
            </w:pPr>
          </w:p>
          <w:p w14:paraId="543F8DB4" w14:textId="77777777" w:rsidR="0024394D" w:rsidRDefault="00000000">
            <w:pPr>
              <w:pStyle w:val="TableText"/>
              <w:jc w:val="center"/>
              <w:rPr>
                <w:sz w:val="24"/>
                <w:szCs w:val="24"/>
              </w:rPr>
            </w:pPr>
            <w:r>
              <w:rPr>
                <w:rFonts w:hint="eastAsia"/>
                <w:spacing w:val="-1"/>
                <w:sz w:val="24"/>
                <w:szCs w:val="24"/>
              </w:rPr>
              <w:t>技术要求条款</w:t>
            </w:r>
          </w:p>
        </w:tc>
      </w:tr>
      <w:tr w:rsidR="0024394D" w14:paraId="3A94A7D9" w14:textId="77777777">
        <w:trPr>
          <w:trHeight w:val="680"/>
          <w:jc w:val="center"/>
        </w:trPr>
        <w:tc>
          <w:tcPr>
            <w:tcW w:w="804" w:type="dxa"/>
            <w:vMerge/>
            <w:tcBorders>
              <w:top w:val="nil"/>
            </w:tcBorders>
            <w:vAlign w:val="center"/>
          </w:tcPr>
          <w:p w14:paraId="25B5C6EB" w14:textId="77777777" w:rsidR="0024394D" w:rsidRDefault="0024394D">
            <w:pPr>
              <w:jc w:val="center"/>
              <w:rPr>
                <w:rFonts w:ascii="宋体" w:hAnsi="宋体" w:cs="宋体"/>
                <w:sz w:val="24"/>
                <w:szCs w:val="24"/>
              </w:rPr>
            </w:pPr>
          </w:p>
        </w:tc>
        <w:tc>
          <w:tcPr>
            <w:tcW w:w="3167" w:type="dxa"/>
            <w:gridSpan w:val="2"/>
            <w:vMerge/>
            <w:tcBorders>
              <w:top w:val="nil"/>
            </w:tcBorders>
            <w:vAlign w:val="center"/>
          </w:tcPr>
          <w:p w14:paraId="499CEBBA" w14:textId="77777777" w:rsidR="0024394D" w:rsidRDefault="0024394D">
            <w:pPr>
              <w:jc w:val="center"/>
              <w:rPr>
                <w:rFonts w:ascii="宋体" w:hAnsi="宋体" w:cs="宋体"/>
                <w:sz w:val="24"/>
                <w:szCs w:val="24"/>
              </w:rPr>
            </w:pPr>
          </w:p>
        </w:tc>
        <w:tc>
          <w:tcPr>
            <w:tcW w:w="1950" w:type="dxa"/>
            <w:vAlign w:val="center"/>
          </w:tcPr>
          <w:p w14:paraId="240C2DEA" w14:textId="77777777" w:rsidR="0024394D" w:rsidRDefault="00000000">
            <w:pPr>
              <w:pStyle w:val="TableText"/>
              <w:jc w:val="center"/>
              <w:rPr>
                <w:sz w:val="24"/>
                <w:szCs w:val="24"/>
              </w:rPr>
            </w:pPr>
            <w:r>
              <w:rPr>
                <w:rFonts w:hint="eastAsia"/>
                <w:spacing w:val="-2"/>
                <w:sz w:val="24"/>
                <w:szCs w:val="24"/>
              </w:rPr>
              <w:t>型式试验</w:t>
            </w:r>
          </w:p>
        </w:tc>
        <w:tc>
          <w:tcPr>
            <w:tcW w:w="1666" w:type="dxa"/>
            <w:vAlign w:val="center"/>
          </w:tcPr>
          <w:p w14:paraId="024A40B4" w14:textId="77777777" w:rsidR="0024394D" w:rsidRDefault="00000000">
            <w:pPr>
              <w:pStyle w:val="TableText"/>
              <w:jc w:val="center"/>
              <w:rPr>
                <w:sz w:val="24"/>
                <w:szCs w:val="24"/>
              </w:rPr>
            </w:pPr>
            <w:r>
              <w:rPr>
                <w:rFonts w:hint="eastAsia"/>
                <w:spacing w:val="1"/>
                <w:sz w:val="24"/>
                <w:szCs w:val="24"/>
              </w:rPr>
              <w:t>出厂检验</w:t>
            </w:r>
          </w:p>
        </w:tc>
        <w:tc>
          <w:tcPr>
            <w:tcW w:w="1794" w:type="dxa"/>
            <w:vMerge/>
            <w:tcBorders>
              <w:top w:val="nil"/>
            </w:tcBorders>
            <w:vAlign w:val="center"/>
          </w:tcPr>
          <w:p w14:paraId="75A0F2EF" w14:textId="77777777" w:rsidR="0024394D" w:rsidRDefault="0024394D">
            <w:pPr>
              <w:jc w:val="center"/>
              <w:rPr>
                <w:rFonts w:ascii="宋体" w:hAnsi="宋体" w:cs="宋体"/>
                <w:sz w:val="24"/>
                <w:szCs w:val="24"/>
              </w:rPr>
            </w:pPr>
          </w:p>
        </w:tc>
      </w:tr>
      <w:tr w:rsidR="0024394D" w14:paraId="3A903116" w14:textId="77777777">
        <w:trPr>
          <w:trHeight w:val="397"/>
          <w:jc w:val="center"/>
        </w:trPr>
        <w:tc>
          <w:tcPr>
            <w:tcW w:w="804" w:type="dxa"/>
            <w:vAlign w:val="center"/>
          </w:tcPr>
          <w:p w14:paraId="73F80553" w14:textId="77777777" w:rsidR="0024394D" w:rsidRDefault="00000000">
            <w:pPr>
              <w:pStyle w:val="TableText"/>
              <w:jc w:val="center"/>
              <w:rPr>
                <w:sz w:val="24"/>
                <w:szCs w:val="24"/>
              </w:rPr>
            </w:pPr>
            <w:r>
              <w:rPr>
                <w:rFonts w:hint="eastAsia"/>
                <w:sz w:val="24"/>
                <w:szCs w:val="24"/>
              </w:rPr>
              <w:t>1</w:t>
            </w:r>
          </w:p>
        </w:tc>
        <w:tc>
          <w:tcPr>
            <w:tcW w:w="1025" w:type="dxa"/>
            <w:vMerge w:val="restart"/>
            <w:tcBorders>
              <w:bottom w:val="nil"/>
            </w:tcBorders>
            <w:vAlign w:val="center"/>
          </w:tcPr>
          <w:p w14:paraId="0CF124A9" w14:textId="77777777" w:rsidR="0024394D" w:rsidRDefault="00000000">
            <w:pPr>
              <w:pStyle w:val="TableText"/>
              <w:jc w:val="center"/>
              <w:rPr>
                <w:sz w:val="24"/>
                <w:szCs w:val="24"/>
              </w:rPr>
            </w:pPr>
            <w:r>
              <w:rPr>
                <w:rFonts w:hint="eastAsia"/>
                <w:spacing w:val="-2"/>
                <w:sz w:val="24"/>
                <w:szCs w:val="24"/>
              </w:rPr>
              <w:t>外观检查</w:t>
            </w:r>
          </w:p>
        </w:tc>
        <w:tc>
          <w:tcPr>
            <w:tcW w:w="2142" w:type="dxa"/>
            <w:vAlign w:val="center"/>
          </w:tcPr>
          <w:p w14:paraId="1A182344" w14:textId="77777777" w:rsidR="0024394D" w:rsidRDefault="00000000">
            <w:pPr>
              <w:pStyle w:val="TableText"/>
              <w:jc w:val="center"/>
              <w:rPr>
                <w:sz w:val="24"/>
                <w:szCs w:val="24"/>
              </w:rPr>
            </w:pPr>
            <w:r>
              <w:rPr>
                <w:rFonts w:hint="eastAsia"/>
                <w:spacing w:val="-2"/>
                <w:sz w:val="24"/>
                <w:szCs w:val="24"/>
              </w:rPr>
              <w:t>灯罩外观</w:t>
            </w:r>
          </w:p>
        </w:tc>
        <w:tc>
          <w:tcPr>
            <w:tcW w:w="1950" w:type="dxa"/>
            <w:vAlign w:val="center"/>
          </w:tcPr>
          <w:p w14:paraId="2B0DA033" w14:textId="77777777" w:rsidR="0024394D" w:rsidRDefault="00000000">
            <w:pPr>
              <w:pStyle w:val="TableText"/>
              <w:jc w:val="center"/>
              <w:rPr>
                <w:sz w:val="24"/>
                <w:szCs w:val="24"/>
              </w:rPr>
            </w:pPr>
            <w:r>
              <w:rPr>
                <w:rFonts w:hint="eastAsia"/>
                <w:sz w:val="24"/>
                <w:szCs w:val="24"/>
              </w:rPr>
              <w:t>√</w:t>
            </w:r>
          </w:p>
        </w:tc>
        <w:tc>
          <w:tcPr>
            <w:tcW w:w="1666" w:type="dxa"/>
            <w:vAlign w:val="center"/>
          </w:tcPr>
          <w:p w14:paraId="44C79CB8" w14:textId="77777777" w:rsidR="0024394D" w:rsidRDefault="00000000">
            <w:pPr>
              <w:pStyle w:val="TableText"/>
              <w:jc w:val="center"/>
              <w:rPr>
                <w:sz w:val="24"/>
                <w:szCs w:val="24"/>
              </w:rPr>
            </w:pPr>
            <w:r>
              <w:rPr>
                <w:rFonts w:hint="eastAsia"/>
                <w:sz w:val="24"/>
                <w:szCs w:val="24"/>
              </w:rPr>
              <w:t>√</w:t>
            </w:r>
          </w:p>
        </w:tc>
        <w:tc>
          <w:tcPr>
            <w:tcW w:w="1794" w:type="dxa"/>
            <w:vAlign w:val="center"/>
          </w:tcPr>
          <w:p w14:paraId="38D410AB" w14:textId="77777777" w:rsidR="0024394D" w:rsidRDefault="00000000">
            <w:pPr>
              <w:pStyle w:val="TableText"/>
              <w:jc w:val="center"/>
              <w:rPr>
                <w:spacing w:val="-2"/>
                <w:sz w:val="24"/>
                <w:szCs w:val="24"/>
                <w:lang w:eastAsia="zh-CN"/>
              </w:rPr>
            </w:pPr>
            <w:r>
              <w:rPr>
                <w:rFonts w:hint="eastAsia"/>
                <w:spacing w:val="-2"/>
                <w:sz w:val="24"/>
                <w:szCs w:val="24"/>
                <w:lang w:eastAsia="zh-CN"/>
              </w:rPr>
              <w:t>4.3.6</w:t>
            </w:r>
          </w:p>
        </w:tc>
      </w:tr>
      <w:tr w:rsidR="0024394D" w14:paraId="258B5002" w14:textId="77777777">
        <w:trPr>
          <w:trHeight w:val="397"/>
          <w:jc w:val="center"/>
        </w:trPr>
        <w:tc>
          <w:tcPr>
            <w:tcW w:w="804" w:type="dxa"/>
            <w:vAlign w:val="center"/>
          </w:tcPr>
          <w:p w14:paraId="48B7DEFA" w14:textId="77777777" w:rsidR="0024394D" w:rsidRDefault="00000000">
            <w:pPr>
              <w:pStyle w:val="TableText"/>
              <w:jc w:val="center"/>
              <w:rPr>
                <w:sz w:val="24"/>
                <w:szCs w:val="24"/>
              </w:rPr>
            </w:pPr>
            <w:r>
              <w:rPr>
                <w:rFonts w:hint="eastAsia"/>
                <w:sz w:val="24"/>
                <w:szCs w:val="24"/>
              </w:rPr>
              <w:t>2</w:t>
            </w:r>
          </w:p>
        </w:tc>
        <w:tc>
          <w:tcPr>
            <w:tcW w:w="1025" w:type="dxa"/>
            <w:vMerge/>
            <w:tcBorders>
              <w:top w:val="nil"/>
            </w:tcBorders>
            <w:vAlign w:val="center"/>
          </w:tcPr>
          <w:p w14:paraId="50F1E952" w14:textId="77777777" w:rsidR="0024394D" w:rsidRDefault="0024394D">
            <w:pPr>
              <w:jc w:val="center"/>
              <w:rPr>
                <w:rFonts w:ascii="宋体" w:hAnsi="宋体" w:cs="宋体"/>
                <w:sz w:val="24"/>
                <w:szCs w:val="24"/>
              </w:rPr>
            </w:pPr>
          </w:p>
        </w:tc>
        <w:tc>
          <w:tcPr>
            <w:tcW w:w="2142" w:type="dxa"/>
            <w:vAlign w:val="center"/>
          </w:tcPr>
          <w:p w14:paraId="6B90DA16" w14:textId="77777777" w:rsidR="0024394D" w:rsidRDefault="00000000">
            <w:pPr>
              <w:pStyle w:val="TableText"/>
              <w:jc w:val="center"/>
              <w:rPr>
                <w:sz w:val="24"/>
                <w:szCs w:val="24"/>
              </w:rPr>
            </w:pPr>
            <w:r>
              <w:rPr>
                <w:rFonts w:hint="eastAsia"/>
                <w:spacing w:val="-1"/>
                <w:sz w:val="24"/>
                <w:szCs w:val="24"/>
              </w:rPr>
              <w:t>灯具结构及外观</w:t>
            </w:r>
          </w:p>
        </w:tc>
        <w:tc>
          <w:tcPr>
            <w:tcW w:w="1950" w:type="dxa"/>
            <w:vAlign w:val="center"/>
          </w:tcPr>
          <w:p w14:paraId="2F0B5C07" w14:textId="77777777" w:rsidR="0024394D" w:rsidRDefault="00000000">
            <w:pPr>
              <w:pStyle w:val="TableText"/>
              <w:jc w:val="center"/>
              <w:rPr>
                <w:sz w:val="24"/>
                <w:szCs w:val="24"/>
              </w:rPr>
            </w:pPr>
            <w:r>
              <w:rPr>
                <w:rFonts w:hint="eastAsia"/>
                <w:sz w:val="24"/>
                <w:szCs w:val="24"/>
              </w:rPr>
              <w:t>√</w:t>
            </w:r>
          </w:p>
        </w:tc>
        <w:tc>
          <w:tcPr>
            <w:tcW w:w="1666" w:type="dxa"/>
            <w:vAlign w:val="center"/>
          </w:tcPr>
          <w:p w14:paraId="61D650E2" w14:textId="77777777" w:rsidR="0024394D" w:rsidRDefault="00000000">
            <w:pPr>
              <w:pStyle w:val="TableText"/>
              <w:jc w:val="center"/>
              <w:rPr>
                <w:sz w:val="24"/>
                <w:szCs w:val="24"/>
              </w:rPr>
            </w:pPr>
            <w:r>
              <w:rPr>
                <w:rFonts w:hint="eastAsia"/>
                <w:sz w:val="24"/>
                <w:szCs w:val="24"/>
              </w:rPr>
              <w:t>√</w:t>
            </w:r>
          </w:p>
        </w:tc>
        <w:tc>
          <w:tcPr>
            <w:tcW w:w="1794" w:type="dxa"/>
            <w:vAlign w:val="center"/>
          </w:tcPr>
          <w:p w14:paraId="75E9CDDB" w14:textId="77777777" w:rsidR="0024394D" w:rsidRDefault="00000000">
            <w:pPr>
              <w:pStyle w:val="TableText"/>
              <w:jc w:val="center"/>
              <w:rPr>
                <w:spacing w:val="-2"/>
                <w:sz w:val="24"/>
                <w:szCs w:val="24"/>
                <w:lang w:eastAsia="zh-CN"/>
              </w:rPr>
            </w:pPr>
            <w:r>
              <w:rPr>
                <w:rFonts w:hint="eastAsia"/>
                <w:spacing w:val="-2"/>
                <w:sz w:val="24"/>
                <w:szCs w:val="24"/>
                <w:lang w:eastAsia="zh-CN"/>
              </w:rPr>
              <w:t>4.3.3</w:t>
            </w:r>
          </w:p>
        </w:tc>
      </w:tr>
      <w:tr w:rsidR="0024394D" w14:paraId="64DA58F4" w14:textId="77777777">
        <w:trPr>
          <w:trHeight w:val="397"/>
          <w:jc w:val="center"/>
        </w:trPr>
        <w:tc>
          <w:tcPr>
            <w:tcW w:w="804" w:type="dxa"/>
            <w:vMerge w:val="restart"/>
            <w:tcBorders>
              <w:bottom w:val="nil"/>
            </w:tcBorders>
            <w:vAlign w:val="center"/>
          </w:tcPr>
          <w:p w14:paraId="6C892388" w14:textId="77777777" w:rsidR="0024394D" w:rsidRDefault="00000000">
            <w:pPr>
              <w:pStyle w:val="TableText"/>
              <w:jc w:val="center"/>
              <w:rPr>
                <w:sz w:val="24"/>
                <w:szCs w:val="24"/>
              </w:rPr>
            </w:pPr>
            <w:r>
              <w:rPr>
                <w:rFonts w:hint="eastAsia"/>
                <w:sz w:val="24"/>
                <w:szCs w:val="24"/>
              </w:rPr>
              <w:t>3</w:t>
            </w:r>
          </w:p>
        </w:tc>
        <w:tc>
          <w:tcPr>
            <w:tcW w:w="1025" w:type="dxa"/>
            <w:vMerge w:val="restart"/>
            <w:tcBorders>
              <w:bottom w:val="nil"/>
            </w:tcBorders>
            <w:vAlign w:val="center"/>
          </w:tcPr>
          <w:p w14:paraId="64250B32" w14:textId="77777777" w:rsidR="0024394D" w:rsidRDefault="00000000">
            <w:pPr>
              <w:pStyle w:val="TableText"/>
              <w:jc w:val="center"/>
              <w:rPr>
                <w:sz w:val="24"/>
                <w:szCs w:val="24"/>
                <w:lang w:eastAsia="zh-CN"/>
              </w:rPr>
            </w:pPr>
            <w:r>
              <w:rPr>
                <w:rFonts w:hint="eastAsia"/>
                <w:spacing w:val="-2"/>
                <w:position w:val="14"/>
                <w:sz w:val="24"/>
                <w:szCs w:val="24"/>
              </w:rPr>
              <w:t>光照性能</w:t>
            </w:r>
            <w:r>
              <w:rPr>
                <w:rFonts w:hint="eastAsia"/>
                <w:spacing w:val="-2"/>
                <w:position w:val="14"/>
                <w:sz w:val="24"/>
                <w:szCs w:val="24"/>
                <w:lang w:eastAsia="zh-CN"/>
              </w:rPr>
              <w:t>测试</w:t>
            </w:r>
          </w:p>
        </w:tc>
        <w:tc>
          <w:tcPr>
            <w:tcW w:w="2142" w:type="dxa"/>
            <w:vAlign w:val="center"/>
          </w:tcPr>
          <w:p w14:paraId="7C2B617D" w14:textId="77777777" w:rsidR="0024394D" w:rsidRDefault="00000000">
            <w:pPr>
              <w:pStyle w:val="TableText"/>
              <w:jc w:val="center"/>
              <w:rPr>
                <w:sz w:val="24"/>
                <w:szCs w:val="24"/>
              </w:rPr>
            </w:pPr>
            <w:r>
              <w:rPr>
                <w:rFonts w:hint="eastAsia"/>
                <w:spacing w:val="-2"/>
                <w:sz w:val="24"/>
                <w:szCs w:val="24"/>
              </w:rPr>
              <w:t>光通量测试</w:t>
            </w:r>
          </w:p>
        </w:tc>
        <w:tc>
          <w:tcPr>
            <w:tcW w:w="1950" w:type="dxa"/>
            <w:vAlign w:val="center"/>
          </w:tcPr>
          <w:p w14:paraId="274800EE" w14:textId="77777777" w:rsidR="0024394D" w:rsidRDefault="00000000">
            <w:pPr>
              <w:pStyle w:val="TableText"/>
              <w:jc w:val="center"/>
              <w:rPr>
                <w:sz w:val="24"/>
                <w:szCs w:val="24"/>
              </w:rPr>
            </w:pPr>
            <w:r>
              <w:rPr>
                <w:rFonts w:hint="eastAsia"/>
                <w:sz w:val="24"/>
                <w:szCs w:val="24"/>
              </w:rPr>
              <w:t>√</w:t>
            </w:r>
          </w:p>
        </w:tc>
        <w:tc>
          <w:tcPr>
            <w:tcW w:w="1666" w:type="dxa"/>
            <w:vAlign w:val="center"/>
          </w:tcPr>
          <w:p w14:paraId="10588281" w14:textId="77777777" w:rsidR="0024394D" w:rsidRDefault="00000000">
            <w:pPr>
              <w:pStyle w:val="TableText"/>
              <w:jc w:val="center"/>
              <w:rPr>
                <w:sz w:val="24"/>
                <w:szCs w:val="24"/>
                <w:lang w:eastAsia="zh-CN"/>
              </w:rPr>
            </w:pPr>
            <w:r>
              <w:rPr>
                <w:rFonts w:hint="eastAsia"/>
                <w:sz w:val="24"/>
                <w:szCs w:val="24"/>
              </w:rPr>
              <w:t>—</w:t>
            </w:r>
            <w:r>
              <w:rPr>
                <w:rFonts w:hint="eastAsia"/>
                <w:sz w:val="24"/>
                <w:szCs w:val="24"/>
                <w:lang w:eastAsia="zh-CN"/>
              </w:rPr>
              <w:t>-</w:t>
            </w:r>
          </w:p>
        </w:tc>
        <w:tc>
          <w:tcPr>
            <w:tcW w:w="1794" w:type="dxa"/>
            <w:vAlign w:val="center"/>
          </w:tcPr>
          <w:p w14:paraId="2E9352C0" w14:textId="77777777" w:rsidR="0024394D" w:rsidRDefault="00000000">
            <w:pPr>
              <w:pStyle w:val="TableText"/>
              <w:jc w:val="center"/>
              <w:rPr>
                <w:spacing w:val="-2"/>
                <w:sz w:val="24"/>
                <w:szCs w:val="24"/>
                <w:lang w:eastAsia="zh-CN"/>
              </w:rPr>
            </w:pPr>
            <w:r>
              <w:rPr>
                <w:rFonts w:hint="eastAsia"/>
                <w:spacing w:val="-2"/>
                <w:sz w:val="24"/>
                <w:szCs w:val="24"/>
                <w:lang w:eastAsia="zh-CN"/>
              </w:rPr>
              <w:t>4.3.5</w:t>
            </w:r>
          </w:p>
        </w:tc>
      </w:tr>
      <w:tr w:rsidR="0024394D" w14:paraId="69587AF0" w14:textId="77777777">
        <w:trPr>
          <w:trHeight w:val="397"/>
          <w:jc w:val="center"/>
        </w:trPr>
        <w:tc>
          <w:tcPr>
            <w:tcW w:w="804" w:type="dxa"/>
            <w:vMerge/>
            <w:tcBorders>
              <w:top w:val="nil"/>
              <w:bottom w:val="nil"/>
            </w:tcBorders>
            <w:vAlign w:val="center"/>
          </w:tcPr>
          <w:p w14:paraId="2793743D" w14:textId="77777777" w:rsidR="0024394D" w:rsidRDefault="0024394D">
            <w:pPr>
              <w:pStyle w:val="TableText"/>
              <w:jc w:val="center"/>
              <w:rPr>
                <w:sz w:val="24"/>
                <w:szCs w:val="24"/>
              </w:rPr>
            </w:pPr>
          </w:p>
        </w:tc>
        <w:tc>
          <w:tcPr>
            <w:tcW w:w="1025" w:type="dxa"/>
            <w:vMerge/>
            <w:tcBorders>
              <w:top w:val="nil"/>
              <w:bottom w:val="nil"/>
            </w:tcBorders>
            <w:vAlign w:val="center"/>
          </w:tcPr>
          <w:p w14:paraId="5EDF1BB4" w14:textId="77777777" w:rsidR="0024394D" w:rsidRDefault="0024394D">
            <w:pPr>
              <w:jc w:val="center"/>
              <w:rPr>
                <w:rFonts w:ascii="宋体" w:hAnsi="宋体" w:cs="宋体"/>
                <w:sz w:val="24"/>
                <w:szCs w:val="24"/>
              </w:rPr>
            </w:pPr>
          </w:p>
        </w:tc>
        <w:tc>
          <w:tcPr>
            <w:tcW w:w="2142" w:type="dxa"/>
            <w:vAlign w:val="center"/>
          </w:tcPr>
          <w:p w14:paraId="3036B689" w14:textId="77777777" w:rsidR="0024394D" w:rsidRDefault="00000000">
            <w:pPr>
              <w:pStyle w:val="TableText"/>
              <w:jc w:val="center"/>
              <w:rPr>
                <w:sz w:val="24"/>
                <w:szCs w:val="24"/>
              </w:rPr>
            </w:pPr>
            <w:r>
              <w:rPr>
                <w:rFonts w:hint="eastAsia"/>
                <w:spacing w:val="-1"/>
                <w:sz w:val="24"/>
                <w:szCs w:val="24"/>
              </w:rPr>
              <w:t>光源显色指数测试</w:t>
            </w:r>
          </w:p>
        </w:tc>
        <w:tc>
          <w:tcPr>
            <w:tcW w:w="1950" w:type="dxa"/>
            <w:vAlign w:val="center"/>
          </w:tcPr>
          <w:p w14:paraId="3E05800F" w14:textId="77777777" w:rsidR="0024394D" w:rsidRDefault="00000000">
            <w:pPr>
              <w:pStyle w:val="TableText"/>
              <w:jc w:val="center"/>
              <w:rPr>
                <w:sz w:val="24"/>
                <w:szCs w:val="24"/>
              </w:rPr>
            </w:pPr>
            <w:r>
              <w:rPr>
                <w:rFonts w:hint="eastAsia"/>
                <w:sz w:val="24"/>
                <w:szCs w:val="24"/>
              </w:rPr>
              <w:t>√</w:t>
            </w:r>
          </w:p>
        </w:tc>
        <w:tc>
          <w:tcPr>
            <w:tcW w:w="1666" w:type="dxa"/>
            <w:vAlign w:val="center"/>
          </w:tcPr>
          <w:p w14:paraId="740E9491" w14:textId="77777777" w:rsidR="0024394D" w:rsidRDefault="0024394D">
            <w:pPr>
              <w:pStyle w:val="TableText"/>
              <w:jc w:val="center"/>
              <w:rPr>
                <w:sz w:val="24"/>
                <w:szCs w:val="24"/>
              </w:rPr>
            </w:pPr>
          </w:p>
        </w:tc>
        <w:tc>
          <w:tcPr>
            <w:tcW w:w="1794" w:type="dxa"/>
            <w:vAlign w:val="center"/>
          </w:tcPr>
          <w:p w14:paraId="6E6665B3" w14:textId="77777777" w:rsidR="0024394D" w:rsidRDefault="00000000">
            <w:pPr>
              <w:pStyle w:val="TableText"/>
              <w:jc w:val="center"/>
              <w:rPr>
                <w:spacing w:val="-2"/>
                <w:sz w:val="24"/>
                <w:szCs w:val="24"/>
                <w:lang w:eastAsia="zh-CN"/>
              </w:rPr>
            </w:pPr>
            <w:r>
              <w:rPr>
                <w:rFonts w:hint="eastAsia"/>
                <w:spacing w:val="-2"/>
                <w:sz w:val="24"/>
                <w:szCs w:val="24"/>
                <w:lang w:eastAsia="zh-CN"/>
              </w:rPr>
              <w:t>4.3.5</w:t>
            </w:r>
          </w:p>
        </w:tc>
      </w:tr>
      <w:tr w:rsidR="0024394D" w14:paraId="7382672F" w14:textId="77777777">
        <w:trPr>
          <w:trHeight w:val="397"/>
          <w:jc w:val="center"/>
        </w:trPr>
        <w:tc>
          <w:tcPr>
            <w:tcW w:w="804" w:type="dxa"/>
            <w:vMerge/>
            <w:tcBorders>
              <w:top w:val="nil"/>
            </w:tcBorders>
            <w:vAlign w:val="center"/>
          </w:tcPr>
          <w:p w14:paraId="02712D39" w14:textId="77777777" w:rsidR="0024394D" w:rsidRDefault="0024394D">
            <w:pPr>
              <w:pStyle w:val="TableText"/>
              <w:jc w:val="center"/>
              <w:rPr>
                <w:sz w:val="24"/>
                <w:szCs w:val="24"/>
              </w:rPr>
            </w:pPr>
          </w:p>
        </w:tc>
        <w:tc>
          <w:tcPr>
            <w:tcW w:w="1025" w:type="dxa"/>
            <w:vMerge/>
            <w:tcBorders>
              <w:top w:val="nil"/>
            </w:tcBorders>
            <w:vAlign w:val="center"/>
          </w:tcPr>
          <w:p w14:paraId="4AE083A0" w14:textId="77777777" w:rsidR="0024394D" w:rsidRDefault="0024394D">
            <w:pPr>
              <w:jc w:val="center"/>
              <w:rPr>
                <w:rFonts w:ascii="宋体" w:hAnsi="宋体" w:cs="宋体"/>
                <w:sz w:val="24"/>
                <w:szCs w:val="24"/>
              </w:rPr>
            </w:pPr>
          </w:p>
        </w:tc>
        <w:tc>
          <w:tcPr>
            <w:tcW w:w="2142" w:type="dxa"/>
            <w:vAlign w:val="center"/>
          </w:tcPr>
          <w:p w14:paraId="22267981" w14:textId="77777777" w:rsidR="0024394D" w:rsidRDefault="00000000">
            <w:pPr>
              <w:pStyle w:val="TableText"/>
              <w:jc w:val="center"/>
              <w:rPr>
                <w:sz w:val="24"/>
                <w:szCs w:val="24"/>
              </w:rPr>
            </w:pPr>
            <w:r>
              <w:rPr>
                <w:rFonts w:hint="eastAsia"/>
                <w:spacing w:val="-2"/>
                <w:sz w:val="24"/>
                <w:szCs w:val="24"/>
              </w:rPr>
              <w:t>色温测试</w:t>
            </w:r>
          </w:p>
        </w:tc>
        <w:tc>
          <w:tcPr>
            <w:tcW w:w="1950" w:type="dxa"/>
            <w:vAlign w:val="center"/>
          </w:tcPr>
          <w:p w14:paraId="39101551" w14:textId="77777777" w:rsidR="0024394D" w:rsidRDefault="00000000">
            <w:pPr>
              <w:pStyle w:val="TableText"/>
              <w:jc w:val="center"/>
              <w:rPr>
                <w:sz w:val="24"/>
                <w:szCs w:val="24"/>
              </w:rPr>
            </w:pPr>
            <w:r>
              <w:rPr>
                <w:rFonts w:hint="eastAsia"/>
                <w:sz w:val="24"/>
                <w:szCs w:val="24"/>
              </w:rPr>
              <w:t>√</w:t>
            </w:r>
          </w:p>
        </w:tc>
        <w:tc>
          <w:tcPr>
            <w:tcW w:w="1666" w:type="dxa"/>
            <w:vAlign w:val="center"/>
          </w:tcPr>
          <w:p w14:paraId="390E9AE5" w14:textId="77777777" w:rsidR="0024394D" w:rsidRDefault="0024394D">
            <w:pPr>
              <w:pStyle w:val="TableText"/>
              <w:jc w:val="center"/>
              <w:rPr>
                <w:sz w:val="24"/>
                <w:szCs w:val="24"/>
              </w:rPr>
            </w:pPr>
          </w:p>
        </w:tc>
        <w:tc>
          <w:tcPr>
            <w:tcW w:w="1794" w:type="dxa"/>
            <w:vAlign w:val="center"/>
          </w:tcPr>
          <w:p w14:paraId="00590E33" w14:textId="77777777" w:rsidR="0024394D" w:rsidRDefault="00000000">
            <w:pPr>
              <w:pStyle w:val="TableText"/>
              <w:jc w:val="center"/>
              <w:rPr>
                <w:spacing w:val="-2"/>
                <w:sz w:val="24"/>
                <w:szCs w:val="24"/>
                <w:lang w:eastAsia="zh-CN"/>
              </w:rPr>
            </w:pPr>
            <w:r>
              <w:rPr>
                <w:rFonts w:hint="eastAsia"/>
                <w:spacing w:val="-2"/>
                <w:sz w:val="24"/>
                <w:szCs w:val="24"/>
                <w:lang w:eastAsia="zh-CN"/>
              </w:rPr>
              <w:t>4.3.5</w:t>
            </w:r>
          </w:p>
        </w:tc>
      </w:tr>
      <w:tr w:rsidR="0024394D" w14:paraId="21A3F6B5" w14:textId="77777777">
        <w:trPr>
          <w:trHeight w:val="429"/>
          <w:jc w:val="center"/>
        </w:trPr>
        <w:tc>
          <w:tcPr>
            <w:tcW w:w="804" w:type="dxa"/>
            <w:vAlign w:val="center"/>
          </w:tcPr>
          <w:p w14:paraId="6CBD59CE" w14:textId="77777777" w:rsidR="0024394D" w:rsidRDefault="00000000">
            <w:pPr>
              <w:pStyle w:val="TableText"/>
              <w:jc w:val="center"/>
              <w:rPr>
                <w:sz w:val="24"/>
                <w:szCs w:val="24"/>
              </w:rPr>
            </w:pPr>
            <w:r>
              <w:rPr>
                <w:rFonts w:hint="eastAsia"/>
                <w:sz w:val="24"/>
                <w:szCs w:val="24"/>
              </w:rPr>
              <w:t>4</w:t>
            </w:r>
          </w:p>
        </w:tc>
        <w:tc>
          <w:tcPr>
            <w:tcW w:w="3167" w:type="dxa"/>
            <w:gridSpan w:val="2"/>
            <w:vAlign w:val="center"/>
          </w:tcPr>
          <w:p w14:paraId="372B1312" w14:textId="77777777" w:rsidR="0024394D" w:rsidRDefault="00000000">
            <w:pPr>
              <w:pStyle w:val="TableText"/>
              <w:jc w:val="center"/>
              <w:rPr>
                <w:sz w:val="24"/>
                <w:szCs w:val="24"/>
              </w:rPr>
            </w:pPr>
            <w:r>
              <w:rPr>
                <w:rFonts w:hint="eastAsia"/>
                <w:spacing w:val="1"/>
                <w:sz w:val="24"/>
                <w:szCs w:val="24"/>
              </w:rPr>
              <w:t>防护等级试验</w:t>
            </w:r>
          </w:p>
        </w:tc>
        <w:tc>
          <w:tcPr>
            <w:tcW w:w="1950" w:type="dxa"/>
            <w:vAlign w:val="center"/>
          </w:tcPr>
          <w:p w14:paraId="0A876E49" w14:textId="77777777" w:rsidR="0024394D" w:rsidRDefault="00000000">
            <w:pPr>
              <w:pStyle w:val="TableText"/>
              <w:jc w:val="center"/>
              <w:rPr>
                <w:sz w:val="24"/>
                <w:szCs w:val="24"/>
              </w:rPr>
            </w:pPr>
            <w:r>
              <w:rPr>
                <w:rFonts w:hint="eastAsia"/>
                <w:sz w:val="24"/>
                <w:szCs w:val="24"/>
              </w:rPr>
              <w:t>√</w:t>
            </w:r>
          </w:p>
        </w:tc>
        <w:tc>
          <w:tcPr>
            <w:tcW w:w="1666" w:type="dxa"/>
            <w:vAlign w:val="center"/>
          </w:tcPr>
          <w:p w14:paraId="089EAAB5" w14:textId="77777777" w:rsidR="0024394D" w:rsidRDefault="0024394D">
            <w:pPr>
              <w:pStyle w:val="TableText"/>
              <w:jc w:val="center"/>
              <w:rPr>
                <w:sz w:val="24"/>
                <w:szCs w:val="24"/>
              </w:rPr>
            </w:pPr>
          </w:p>
        </w:tc>
        <w:tc>
          <w:tcPr>
            <w:tcW w:w="1794" w:type="dxa"/>
            <w:vAlign w:val="center"/>
          </w:tcPr>
          <w:p w14:paraId="4A07A078" w14:textId="77777777" w:rsidR="0024394D" w:rsidRDefault="00000000">
            <w:pPr>
              <w:pStyle w:val="TableText"/>
              <w:jc w:val="center"/>
              <w:rPr>
                <w:spacing w:val="-2"/>
                <w:sz w:val="24"/>
                <w:szCs w:val="24"/>
                <w:lang w:eastAsia="zh-CN"/>
              </w:rPr>
            </w:pPr>
            <w:r>
              <w:rPr>
                <w:rFonts w:hint="eastAsia"/>
                <w:spacing w:val="-2"/>
                <w:sz w:val="24"/>
                <w:szCs w:val="24"/>
                <w:lang w:eastAsia="zh-CN"/>
              </w:rPr>
              <w:t>4.3.6</w:t>
            </w:r>
          </w:p>
        </w:tc>
      </w:tr>
      <w:tr w:rsidR="0024394D" w14:paraId="4F4BF2B6" w14:textId="77777777">
        <w:trPr>
          <w:trHeight w:val="437"/>
          <w:jc w:val="center"/>
        </w:trPr>
        <w:tc>
          <w:tcPr>
            <w:tcW w:w="804" w:type="dxa"/>
            <w:vAlign w:val="center"/>
          </w:tcPr>
          <w:p w14:paraId="2A3C52CD" w14:textId="77777777" w:rsidR="0024394D" w:rsidRDefault="00000000">
            <w:pPr>
              <w:pStyle w:val="TableText"/>
              <w:jc w:val="center"/>
              <w:rPr>
                <w:sz w:val="24"/>
                <w:szCs w:val="24"/>
              </w:rPr>
            </w:pPr>
            <w:r>
              <w:rPr>
                <w:rFonts w:hint="eastAsia"/>
                <w:sz w:val="24"/>
                <w:szCs w:val="24"/>
              </w:rPr>
              <w:t>5</w:t>
            </w:r>
          </w:p>
        </w:tc>
        <w:tc>
          <w:tcPr>
            <w:tcW w:w="3167" w:type="dxa"/>
            <w:gridSpan w:val="2"/>
            <w:vAlign w:val="center"/>
          </w:tcPr>
          <w:p w14:paraId="67413C2A" w14:textId="77777777" w:rsidR="0024394D" w:rsidRDefault="00000000">
            <w:pPr>
              <w:pStyle w:val="TableText"/>
              <w:jc w:val="center"/>
              <w:rPr>
                <w:sz w:val="24"/>
                <w:szCs w:val="24"/>
              </w:rPr>
            </w:pPr>
            <w:r>
              <w:rPr>
                <w:rFonts w:hint="eastAsia"/>
                <w:spacing w:val="-1"/>
                <w:sz w:val="24"/>
                <w:szCs w:val="24"/>
              </w:rPr>
              <w:t>光源寿命测试</w:t>
            </w:r>
          </w:p>
        </w:tc>
        <w:tc>
          <w:tcPr>
            <w:tcW w:w="1950" w:type="dxa"/>
            <w:vAlign w:val="center"/>
          </w:tcPr>
          <w:p w14:paraId="4CAE1237" w14:textId="77777777" w:rsidR="0024394D" w:rsidRDefault="00000000">
            <w:pPr>
              <w:pStyle w:val="TableText"/>
              <w:jc w:val="center"/>
              <w:rPr>
                <w:sz w:val="24"/>
                <w:szCs w:val="24"/>
              </w:rPr>
            </w:pPr>
            <w:r>
              <w:rPr>
                <w:rFonts w:hint="eastAsia"/>
                <w:sz w:val="24"/>
                <w:szCs w:val="24"/>
              </w:rPr>
              <w:t>√</w:t>
            </w:r>
          </w:p>
        </w:tc>
        <w:tc>
          <w:tcPr>
            <w:tcW w:w="1666" w:type="dxa"/>
            <w:vAlign w:val="center"/>
          </w:tcPr>
          <w:p w14:paraId="4CFDA497" w14:textId="77777777" w:rsidR="0024394D" w:rsidRDefault="00000000">
            <w:pPr>
              <w:pStyle w:val="TableText"/>
              <w:jc w:val="center"/>
              <w:rPr>
                <w:sz w:val="24"/>
                <w:szCs w:val="24"/>
                <w:lang w:eastAsia="zh-CN"/>
              </w:rPr>
            </w:pPr>
            <w:r>
              <w:rPr>
                <w:rFonts w:hint="eastAsia"/>
                <w:sz w:val="24"/>
                <w:szCs w:val="24"/>
              </w:rPr>
              <w:t>—</w:t>
            </w:r>
            <w:r>
              <w:rPr>
                <w:rFonts w:hint="eastAsia"/>
                <w:sz w:val="24"/>
                <w:szCs w:val="24"/>
                <w:lang w:eastAsia="zh-CN"/>
              </w:rPr>
              <w:t>-</w:t>
            </w:r>
          </w:p>
        </w:tc>
        <w:tc>
          <w:tcPr>
            <w:tcW w:w="1794" w:type="dxa"/>
            <w:vAlign w:val="center"/>
          </w:tcPr>
          <w:p w14:paraId="39A0222D" w14:textId="77777777" w:rsidR="0024394D" w:rsidRDefault="00000000">
            <w:pPr>
              <w:pStyle w:val="TableText"/>
              <w:jc w:val="center"/>
              <w:rPr>
                <w:spacing w:val="-2"/>
                <w:sz w:val="24"/>
                <w:szCs w:val="24"/>
                <w:lang w:eastAsia="zh-CN"/>
              </w:rPr>
            </w:pPr>
            <w:r>
              <w:rPr>
                <w:rFonts w:hint="eastAsia"/>
                <w:spacing w:val="-2"/>
                <w:sz w:val="24"/>
                <w:szCs w:val="24"/>
                <w:lang w:eastAsia="zh-CN"/>
              </w:rPr>
              <w:t>4.4.6</w:t>
            </w:r>
          </w:p>
        </w:tc>
      </w:tr>
      <w:tr w:rsidR="0024394D" w14:paraId="0F85F018" w14:textId="77777777">
        <w:trPr>
          <w:trHeight w:val="418"/>
          <w:jc w:val="center"/>
        </w:trPr>
        <w:tc>
          <w:tcPr>
            <w:tcW w:w="804" w:type="dxa"/>
            <w:vAlign w:val="center"/>
          </w:tcPr>
          <w:p w14:paraId="2FAB0C35" w14:textId="77777777" w:rsidR="0024394D" w:rsidRDefault="00000000">
            <w:pPr>
              <w:pStyle w:val="TableText"/>
              <w:jc w:val="center"/>
              <w:rPr>
                <w:sz w:val="24"/>
                <w:szCs w:val="24"/>
              </w:rPr>
            </w:pPr>
            <w:r>
              <w:rPr>
                <w:rFonts w:hint="eastAsia"/>
                <w:sz w:val="24"/>
                <w:szCs w:val="24"/>
              </w:rPr>
              <w:t>6</w:t>
            </w:r>
          </w:p>
        </w:tc>
        <w:tc>
          <w:tcPr>
            <w:tcW w:w="3167" w:type="dxa"/>
            <w:gridSpan w:val="2"/>
            <w:vAlign w:val="center"/>
          </w:tcPr>
          <w:p w14:paraId="500009CC" w14:textId="77777777" w:rsidR="0024394D" w:rsidRDefault="00000000">
            <w:pPr>
              <w:pStyle w:val="TableText"/>
              <w:jc w:val="center"/>
              <w:rPr>
                <w:sz w:val="24"/>
                <w:szCs w:val="24"/>
              </w:rPr>
            </w:pPr>
            <w:r>
              <w:rPr>
                <w:rFonts w:hint="eastAsia"/>
                <w:spacing w:val="-1"/>
                <w:sz w:val="24"/>
                <w:szCs w:val="24"/>
              </w:rPr>
              <w:t>绝缘电阻测量</w:t>
            </w:r>
          </w:p>
        </w:tc>
        <w:tc>
          <w:tcPr>
            <w:tcW w:w="1950" w:type="dxa"/>
            <w:vAlign w:val="center"/>
          </w:tcPr>
          <w:p w14:paraId="2C84A7F5" w14:textId="77777777" w:rsidR="0024394D" w:rsidRDefault="00000000">
            <w:pPr>
              <w:pStyle w:val="TableText"/>
              <w:jc w:val="center"/>
              <w:rPr>
                <w:sz w:val="24"/>
                <w:szCs w:val="24"/>
              </w:rPr>
            </w:pPr>
            <w:r>
              <w:rPr>
                <w:rFonts w:hint="eastAsia"/>
                <w:sz w:val="24"/>
                <w:szCs w:val="24"/>
              </w:rPr>
              <w:t>√</w:t>
            </w:r>
          </w:p>
        </w:tc>
        <w:tc>
          <w:tcPr>
            <w:tcW w:w="1666" w:type="dxa"/>
            <w:vAlign w:val="center"/>
          </w:tcPr>
          <w:p w14:paraId="782C3B77" w14:textId="77777777" w:rsidR="0024394D" w:rsidRDefault="00000000">
            <w:pPr>
              <w:pStyle w:val="TableText"/>
              <w:jc w:val="center"/>
              <w:rPr>
                <w:sz w:val="24"/>
                <w:szCs w:val="24"/>
              </w:rPr>
            </w:pPr>
            <w:r>
              <w:rPr>
                <w:rFonts w:hint="eastAsia"/>
                <w:sz w:val="24"/>
                <w:szCs w:val="24"/>
              </w:rPr>
              <w:t>√</w:t>
            </w:r>
          </w:p>
        </w:tc>
        <w:tc>
          <w:tcPr>
            <w:tcW w:w="1794" w:type="dxa"/>
            <w:vAlign w:val="center"/>
          </w:tcPr>
          <w:p w14:paraId="53F23FC9" w14:textId="77777777" w:rsidR="0024394D" w:rsidRDefault="00000000">
            <w:pPr>
              <w:pStyle w:val="TableText"/>
              <w:jc w:val="center"/>
              <w:rPr>
                <w:spacing w:val="-2"/>
                <w:sz w:val="24"/>
                <w:szCs w:val="24"/>
                <w:lang w:eastAsia="zh-CN"/>
              </w:rPr>
            </w:pPr>
            <w:r>
              <w:rPr>
                <w:rFonts w:hint="eastAsia"/>
                <w:spacing w:val="-2"/>
                <w:sz w:val="24"/>
                <w:szCs w:val="24"/>
                <w:lang w:eastAsia="zh-CN"/>
              </w:rPr>
              <w:t>4.4.la</w:t>
            </w:r>
          </w:p>
        </w:tc>
      </w:tr>
      <w:tr w:rsidR="0024394D" w14:paraId="2843BE37" w14:textId="77777777">
        <w:trPr>
          <w:trHeight w:val="431"/>
          <w:jc w:val="center"/>
        </w:trPr>
        <w:tc>
          <w:tcPr>
            <w:tcW w:w="804" w:type="dxa"/>
            <w:vAlign w:val="center"/>
          </w:tcPr>
          <w:p w14:paraId="205875AE" w14:textId="77777777" w:rsidR="0024394D" w:rsidRDefault="00000000">
            <w:pPr>
              <w:pStyle w:val="TableText"/>
              <w:jc w:val="center"/>
              <w:rPr>
                <w:sz w:val="24"/>
                <w:szCs w:val="24"/>
              </w:rPr>
            </w:pPr>
            <w:r>
              <w:rPr>
                <w:rFonts w:hint="eastAsia"/>
                <w:sz w:val="24"/>
                <w:szCs w:val="24"/>
              </w:rPr>
              <w:t>7</w:t>
            </w:r>
          </w:p>
        </w:tc>
        <w:tc>
          <w:tcPr>
            <w:tcW w:w="3167" w:type="dxa"/>
            <w:gridSpan w:val="2"/>
            <w:vAlign w:val="center"/>
          </w:tcPr>
          <w:p w14:paraId="7CA74715" w14:textId="77777777" w:rsidR="0024394D" w:rsidRDefault="00000000">
            <w:pPr>
              <w:pStyle w:val="TableText"/>
              <w:jc w:val="center"/>
              <w:rPr>
                <w:sz w:val="24"/>
                <w:szCs w:val="24"/>
              </w:rPr>
            </w:pPr>
            <w:r>
              <w:rPr>
                <w:rFonts w:hint="eastAsia"/>
                <w:spacing w:val="-1"/>
                <w:sz w:val="24"/>
                <w:szCs w:val="24"/>
              </w:rPr>
              <w:t>工频耐受电压试验</w:t>
            </w:r>
          </w:p>
        </w:tc>
        <w:tc>
          <w:tcPr>
            <w:tcW w:w="1950" w:type="dxa"/>
            <w:vAlign w:val="center"/>
          </w:tcPr>
          <w:p w14:paraId="385EFDA5" w14:textId="77777777" w:rsidR="0024394D" w:rsidRDefault="00000000">
            <w:pPr>
              <w:pStyle w:val="TableText"/>
              <w:jc w:val="center"/>
              <w:rPr>
                <w:sz w:val="24"/>
                <w:szCs w:val="24"/>
              </w:rPr>
            </w:pPr>
            <w:r>
              <w:rPr>
                <w:rFonts w:hint="eastAsia"/>
                <w:sz w:val="24"/>
                <w:szCs w:val="24"/>
              </w:rPr>
              <w:t>√</w:t>
            </w:r>
          </w:p>
        </w:tc>
        <w:tc>
          <w:tcPr>
            <w:tcW w:w="1666" w:type="dxa"/>
            <w:vAlign w:val="center"/>
          </w:tcPr>
          <w:p w14:paraId="2F357716" w14:textId="77777777" w:rsidR="0024394D" w:rsidRDefault="00000000">
            <w:pPr>
              <w:pStyle w:val="TableText"/>
              <w:jc w:val="center"/>
              <w:rPr>
                <w:sz w:val="24"/>
                <w:szCs w:val="24"/>
              </w:rPr>
            </w:pPr>
            <w:r>
              <w:rPr>
                <w:rFonts w:hint="eastAsia"/>
                <w:sz w:val="24"/>
                <w:szCs w:val="24"/>
              </w:rPr>
              <w:t>√</w:t>
            </w:r>
          </w:p>
        </w:tc>
        <w:tc>
          <w:tcPr>
            <w:tcW w:w="1794" w:type="dxa"/>
            <w:vAlign w:val="center"/>
          </w:tcPr>
          <w:p w14:paraId="31266028" w14:textId="77777777" w:rsidR="0024394D" w:rsidRDefault="00000000">
            <w:pPr>
              <w:pStyle w:val="TableText"/>
              <w:jc w:val="center"/>
              <w:rPr>
                <w:spacing w:val="-2"/>
                <w:sz w:val="24"/>
                <w:szCs w:val="24"/>
                <w:lang w:eastAsia="zh-CN"/>
              </w:rPr>
            </w:pPr>
            <w:r>
              <w:rPr>
                <w:rFonts w:hint="eastAsia"/>
                <w:spacing w:val="-2"/>
                <w:sz w:val="24"/>
                <w:szCs w:val="24"/>
                <w:lang w:eastAsia="zh-CN"/>
              </w:rPr>
              <w:t>4.4.1c</w:t>
            </w:r>
          </w:p>
        </w:tc>
      </w:tr>
      <w:tr w:rsidR="0024394D" w14:paraId="7A7A7938" w14:textId="77777777">
        <w:trPr>
          <w:trHeight w:val="418"/>
          <w:jc w:val="center"/>
        </w:trPr>
        <w:tc>
          <w:tcPr>
            <w:tcW w:w="804" w:type="dxa"/>
            <w:vAlign w:val="center"/>
          </w:tcPr>
          <w:p w14:paraId="49E51C19" w14:textId="77777777" w:rsidR="0024394D" w:rsidRDefault="00000000">
            <w:pPr>
              <w:pStyle w:val="TableText"/>
              <w:jc w:val="center"/>
              <w:rPr>
                <w:sz w:val="24"/>
                <w:szCs w:val="24"/>
              </w:rPr>
            </w:pPr>
            <w:r>
              <w:rPr>
                <w:rFonts w:hint="eastAsia"/>
                <w:sz w:val="24"/>
                <w:szCs w:val="24"/>
              </w:rPr>
              <w:t>9</w:t>
            </w:r>
          </w:p>
        </w:tc>
        <w:tc>
          <w:tcPr>
            <w:tcW w:w="3167" w:type="dxa"/>
            <w:gridSpan w:val="2"/>
            <w:vAlign w:val="center"/>
          </w:tcPr>
          <w:p w14:paraId="7573B5EF" w14:textId="77777777" w:rsidR="0024394D" w:rsidRDefault="00000000">
            <w:pPr>
              <w:pStyle w:val="TableText"/>
              <w:jc w:val="center"/>
              <w:rPr>
                <w:sz w:val="24"/>
                <w:szCs w:val="24"/>
              </w:rPr>
            </w:pPr>
            <w:r>
              <w:rPr>
                <w:rFonts w:hint="eastAsia"/>
                <w:spacing w:val="-2"/>
                <w:sz w:val="24"/>
                <w:szCs w:val="24"/>
              </w:rPr>
              <w:t>灯具功率</w:t>
            </w:r>
          </w:p>
        </w:tc>
        <w:tc>
          <w:tcPr>
            <w:tcW w:w="1950" w:type="dxa"/>
            <w:vAlign w:val="center"/>
          </w:tcPr>
          <w:p w14:paraId="73177D45" w14:textId="77777777" w:rsidR="0024394D" w:rsidRDefault="00000000">
            <w:pPr>
              <w:pStyle w:val="TableText"/>
              <w:jc w:val="center"/>
              <w:rPr>
                <w:sz w:val="24"/>
                <w:szCs w:val="24"/>
              </w:rPr>
            </w:pPr>
            <w:r>
              <w:rPr>
                <w:rFonts w:hint="eastAsia"/>
                <w:sz w:val="24"/>
                <w:szCs w:val="24"/>
              </w:rPr>
              <w:t>√</w:t>
            </w:r>
          </w:p>
        </w:tc>
        <w:tc>
          <w:tcPr>
            <w:tcW w:w="1666" w:type="dxa"/>
            <w:vAlign w:val="center"/>
          </w:tcPr>
          <w:p w14:paraId="672DAC30" w14:textId="77777777" w:rsidR="0024394D" w:rsidRDefault="0024394D">
            <w:pPr>
              <w:pStyle w:val="TableText"/>
              <w:jc w:val="center"/>
              <w:rPr>
                <w:sz w:val="24"/>
                <w:szCs w:val="24"/>
              </w:rPr>
            </w:pPr>
          </w:p>
        </w:tc>
        <w:tc>
          <w:tcPr>
            <w:tcW w:w="1794" w:type="dxa"/>
            <w:vAlign w:val="center"/>
          </w:tcPr>
          <w:p w14:paraId="5E338B79" w14:textId="77777777" w:rsidR="0024394D" w:rsidRDefault="00000000">
            <w:pPr>
              <w:pStyle w:val="TableText"/>
              <w:jc w:val="center"/>
              <w:rPr>
                <w:spacing w:val="-2"/>
                <w:sz w:val="24"/>
                <w:szCs w:val="24"/>
                <w:lang w:eastAsia="zh-CN"/>
              </w:rPr>
            </w:pPr>
            <w:r>
              <w:rPr>
                <w:rFonts w:hint="eastAsia"/>
                <w:spacing w:val="-2"/>
                <w:sz w:val="24"/>
                <w:szCs w:val="24"/>
                <w:lang w:eastAsia="zh-CN"/>
              </w:rPr>
              <w:t>4.3.5</w:t>
            </w:r>
          </w:p>
        </w:tc>
      </w:tr>
      <w:tr w:rsidR="0024394D" w14:paraId="6F7ABA29" w14:textId="77777777">
        <w:trPr>
          <w:trHeight w:val="404"/>
          <w:jc w:val="center"/>
        </w:trPr>
        <w:tc>
          <w:tcPr>
            <w:tcW w:w="804" w:type="dxa"/>
            <w:vAlign w:val="center"/>
          </w:tcPr>
          <w:p w14:paraId="4789587F" w14:textId="77777777" w:rsidR="0024394D" w:rsidRDefault="00000000">
            <w:pPr>
              <w:pStyle w:val="TableText"/>
              <w:jc w:val="center"/>
              <w:rPr>
                <w:sz w:val="24"/>
                <w:szCs w:val="24"/>
              </w:rPr>
            </w:pPr>
            <w:r>
              <w:rPr>
                <w:rFonts w:hint="eastAsia"/>
                <w:sz w:val="24"/>
                <w:szCs w:val="24"/>
              </w:rPr>
              <w:t>10</w:t>
            </w:r>
          </w:p>
        </w:tc>
        <w:tc>
          <w:tcPr>
            <w:tcW w:w="3167" w:type="dxa"/>
            <w:gridSpan w:val="2"/>
            <w:vAlign w:val="center"/>
          </w:tcPr>
          <w:p w14:paraId="7B14E36A" w14:textId="77777777" w:rsidR="0024394D" w:rsidRDefault="00000000">
            <w:pPr>
              <w:pStyle w:val="TableText"/>
              <w:jc w:val="center"/>
              <w:rPr>
                <w:sz w:val="24"/>
                <w:szCs w:val="24"/>
              </w:rPr>
            </w:pPr>
            <w:r>
              <w:rPr>
                <w:rFonts w:hint="eastAsia"/>
                <w:sz w:val="24"/>
                <w:szCs w:val="24"/>
              </w:rPr>
              <w:t>电压波动范围试验</w:t>
            </w:r>
          </w:p>
        </w:tc>
        <w:tc>
          <w:tcPr>
            <w:tcW w:w="1950" w:type="dxa"/>
            <w:vAlign w:val="center"/>
          </w:tcPr>
          <w:p w14:paraId="6B654D32" w14:textId="77777777" w:rsidR="0024394D" w:rsidRDefault="00000000">
            <w:pPr>
              <w:pStyle w:val="TableText"/>
              <w:jc w:val="center"/>
              <w:rPr>
                <w:sz w:val="24"/>
                <w:szCs w:val="24"/>
              </w:rPr>
            </w:pPr>
            <w:r>
              <w:rPr>
                <w:rFonts w:hint="eastAsia"/>
                <w:sz w:val="24"/>
                <w:szCs w:val="24"/>
              </w:rPr>
              <w:t>√</w:t>
            </w:r>
          </w:p>
        </w:tc>
        <w:tc>
          <w:tcPr>
            <w:tcW w:w="1666" w:type="dxa"/>
            <w:vAlign w:val="center"/>
          </w:tcPr>
          <w:p w14:paraId="284F6263" w14:textId="77777777" w:rsidR="0024394D" w:rsidRDefault="0024394D">
            <w:pPr>
              <w:pStyle w:val="TableText"/>
              <w:jc w:val="center"/>
              <w:rPr>
                <w:sz w:val="24"/>
                <w:szCs w:val="24"/>
              </w:rPr>
            </w:pPr>
          </w:p>
        </w:tc>
        <w:tc>
          <w:tcPr>
            <w:tcW w:w="1794" w:type="dxa"/>
            <w:vAlign w:val="center"/>
          </w:tcPr>
          <w:p w14:paraId="087E471C" w14:textId="77777777" w:rsidR="0024394D" w:rsidRDefault="00000000">
            <w:pPr>
              <w:pStyle w:val="TableText"/>
              <w:jc w:val="center"/>
              <w:rPr>
                <w:spacing w:val="-2"/>
                <w:sz w:val="24"/>
                <w:szCs w:val="24"/>
                <w:lang w:eastAsia="zh-CN"/>
              </w:rPr>
            </w:pPr>
            <w:r>
              <w:rPr>
                <w:rFonts w:hint="eastAsia"/>
                <w:spacing w:val="-2"/>
                <w:sz w:val="24"/>
                <w:szCs w:val="24"/>
                <w:lang w:eastAsia="zh-CN"/>
              </w:rPr>
              <w:t>4.3.1</w:t>
            </w:r>
          </w:p>
        </w:tc>
      </w:tr>
      <w:tr w:rsidR="0024394D" w14:paraId="627F5371" w14:textId="77777777">
        <w:trPr>
          <w:trHeight w:val="424"/>
          <w:jc w:val="center"/>
        </w:trPr>
        <w:tc>
          <w:tcPr>
            <w:tcW w:w="804" w:type="dxa"/>
            <w:vAlign w:val="center"/>
          </w:tcPr>
          <w:p w14:paraId="5244B18D" w14:textId="77777777" w:rsidR="0024394D" w:rsidRDefault="00000000">
            <w:pPr>
              <w:pStyle w:val="TableText"/>
              <w:jc w:val="center"/>
              <w:rPr>
                <w:sz w:val="24"/>
                <w:szCs w:val="24"/>
              </w:rPr>
            </w:pPr>
            <w:r>
              <w:rPr>
                <w:rFonts w:hint="eastAsia"/>
                <w:sz w:val="24"/>
                <w:szCs w:val="24"/>
              </w:rPr>
              <w:t>11</w:t>
            </w:r>
          </w:p>
        </w:tc>
        <w:tc>
          <w:tcPr>
            <w:tcW w:w="3167" w:type="dxa"/>
            <w:gridSpan w:val="2"/>
            <w:vAlign w:val="center"/>
          </w:tcPr>
          <w:p w14:paraId="305C5566" w14:textId="77777777" w:rsidR="0024394D" w:rsidRDefault="00000000">
            <w:pPr>
              <w:pStyle w:val="TableText"/>
              <w:jc w:val="center"/>
              <w:rPr>
                <w:sz w:val="24"/>
                <w:szCs w:val="24"/>
              </w:rPr>
            </w:pPr>
            <w:r>
              <w:rPr>
                <w:rFonts w:hint="eastAsia"/>
                <w:sz w:val="24"/>
                <w:szCs w:val="24"/>
              </w:rPr>
              <w:t>电磁兼容性能试验</w:t>
            </w:r>
          </w:p>
        </w:tc>
        <w:tc>
          <w:tcPr>
            <w:tcW w:w="1950" w:type="dxa"/>
            <w:vAlign w:val="center"/>
          </w:tcPr>
          <w:p w14:paraId="61450876" w14:textId="77777777" w:rsidR="0024394D" w:rsidRDefault="00000000">
            <w:pPr>
              <w:pStyle w:val="TableText"/>
              <w:jc w:val="center"/>
              <w:rPr>
                <w:sz w:val="24"/>
                <w:szCs w:val="24"/>
              </w:rPr>
            </w:pPr>
            <w:r>
              <w:rPr>
                <w:rFonts w:hint="eastAsia"/>
                <w:sz w:val="24"/>
                <w:szCs w:val="24"/>
              </w:rPr>
              <w:t>√</w:t>
            </w:r>
          </w:p>
        </w:tc>
        <w:tc>
          <w:tcPr>
            <w:tcW w:w="1666" w:type="dxa"/>
            <w:vAlign w:val="center"/>
          </w:tcPr>
          <w:p w14:paraId="306291FA" w14:textId="77777777" w:rsidR="0024394D" w:rsidRDefault="0024394D">
            <w:pPr>
              <w:pStyle w:val="TableText"/>
              <w:jc w:val="center"/>
              <w:rPr>
                <w:sz w:val="24"/>
                <w:szCs w:val="24"/>
              </w:rPr>
            </w:pPr>
          </w:p>
        </w:tc>
        <w:tc>
          <w:tcPr>
            <w:tcW w:w="1794" w:type="dxa"/>
            <w:vAlign w:val="center"/>
          </w:tcPr>
          <w:p w14:paraId="5086E801" w14:textId="77777777" w:rsidR="0024394D" w:rsidRDefault="00000000">
            <w:pPr>
              <w:pStyle w:val="TableText"/>
              <w:jc w:val="center"/>
              <w:rPr>
                <w:spacing w:val="-2"/>
                <w:sz w:val="24"/>
                <w:szCs w:val="24"/>
                <w:lang w:eastAsia="zh-CN"/>
              </w:rPr>
            </w:pPr>
            <w:r>
              <w:rPr>
                <w:rFonts w:hint="eastAsia"/>
                <w:spacing w:val="-2"/>
                <w:sz w:val="24"/>
                <w:szCs w:val="24"/>
                <w:lang w:eastAsia="zh-CN"/>
              </w:rPr>
              <w:t>4.4.7</w:t>
            </w:r>
          </w:p>
        </w:tc>
      </w:tr>
      <w:tr w:rsidR="0024394D" w14:paraId="4617EC7E" w14:textId="77777777">
        <w:trPr>
          <w:trHeight w:val="404"/>
          <w:jc w:val="center"/>
        </w:trPr>
        <w:tc>
          <w:tcPr>
            <w:tcW w:w="804" w:type="dxa"/>
            <w:vAlign w:val="center"/>
          </w:tcPr>
          <w:p w14:paraId="49B0F12A" w14:textId="77777777" w:rsidR="0024394D" w:rsidRDefault="00000000">
            <w:pPr>
              <w:pStyle w:val="TableText"/>
              <w:jc w:val="center"/>
              <w:rPr>
                <w:sz w:val="24"/>
                <w:szCs w:val="24"/>
              </w:rPr>
            </w:pPr>
            <w:r>
              <w:rPr>
                <w:rFonts w:hint="eastAsia"/>
                <w:sz w:val="24"/>
                <w:szCs w:val="24"/>
              </w:rPr>
              <w:t>12</w:t>
            </w:r>
          </w:p>
        </w:tc>
        <w:tc>
          <w:tcPr>
            <w:tcW w:w="3167" w:type="dxa"/>
            <w:gridSpan w:val="2"/>
            <w:vAlign w:val="center"/>
          </w:tcPr>
          <w:p w14:paraId="2420AD4E" w14:textId="77777777" w:rsidR="0024394D" w:rsidRDefault="00000000">
            <w:pPr>
              <w:pStyle w:val="TableText"/>
              <w:jc w:val="center"/>
              <w:rPr>
                <w:sz w:val="24"/>
                <w:szCs w:val="24"/>
              </w:rPr>
            </w:pPr>
            <w:r>
              <w:rPr>
                <w:rFonts w:hint="eastAsia"/>
                <w:spacing w:val="-2"/>
                <w:sz w:val="24"/>
                <w:szCs w:val="24"/>
              </w:rPr>
              <w:t>高温试验</w:t>
            </w:r>
          </w:p>
        </w:tc>
        <w:tc>
          <w:tcPr>
            <w:tcW w:w="1950" w:type="dxa"/>
            <w:vAlign w:val="center"/>
          </w:tcPr>
          <w:p w14:paraId="14A54309" w14:textId="77777777" w:rsidR="0024394D" w:rsidRDefault="00000000">
            <w:pPr>
              <w:pStyle w:val="TableText"/>
              <w:jc w:val="center"/>
              <w:rPr>
                <w:sz w:val="24"/>
                <w:szCs w:val="24"/>
              </w:rPr>
            </w:pPr>
            <w:r>
              <w:rPr>
                <w:rFonts w:hint="eastAsia"/>
                <w:sz w:val="24"/>
                <w:szCs w:val="24"/>
              </w:rPr>
              <w:t>√</w:t>
            </w:r>
          </w:p>
        </w:tc>
        <w:tc>
          <w:tcPr>
            <w:tcW w:w="1666" w:type="dxa"/>
            <w:vAlign w:val="center"/>
          </w:tcPr>
          <w:p w14:paraId="23095E81" w14:textId="77777777" w:rsidR="0024394D" w:rsidRDefault="0024394D">
            <w:pPr>
              <w:pStyle w:val="TableText"/>
              <w:jc w:val="center"/>
              <w:rPr>
                <w:sz w:val="24"/>
                <w:szCs w:val="24"/>
              </w:rPr>
            </w:pPr>
          </w:p>
        </w:tc>
        <w:tc>
          <w:tcPr>
            <w:tcW w:w="1794" w:type="dxa"/>
            <w:vAlign w:val="center"/>
          </w:tcPr>
          <w:p w14:paraId="397B311D" w14:textId="77777777" w:rsidR="0024394D" w:rsidRDefault="00000000">
            <w:pPr>
              <w:pStyle w:val="TableText"/>
              <w:jc w:val="center"/>
              <w:rPr>
                <w:spacing w:val="-2"/>
                <w:sz w:val="24"/>
                <w:szCs w:val="24"/>
                <w:lang w:eastAsia="zh-CN"/>
              </w:rPr>
            </w:pPr>
            <w:r>
              <w:rPr>
                <w:rFonts w:hint="eastAsia"/>
                <w:spacing w:val="-2"/>
                <w:sz w:val="24"/>
                <w:szCs w:val="24"/>
                <w:lang w:eastAsia="zh-CN"/>
              </w:rPr>
              <w:t>4.4.8a</w:t>
            </w:r>
          </w:p>
        </w:tc>
      </w:tr>
      <w:tr w:rsidR="0024394D" w14:paraId="081BD1B3" w14:textId="77777777">
        <w:trPr>
          <w:trHeight w:val="411"/>
          <w:jc w:val="center"/>
        </w:trPr>
        <w:tc>
          <w:tcPr>
            <w:tcW w:w="804" w:type="dxa"/>
            <w:vAlign w:val="center"/>
          </w:tcPr>
          <w:p w14:paraId="1ED87824" w14:textId="77777777" w:rsidR="0024394D" w:rsidRDefault="00000000">
            <w:pPr>
              <w:pStyle w:val="TableText"/>
              <w:jc w:val="center"/>
              <w:rPr>
                <w:sz w:val="24"/>
                <w:szCs w:val="24"/>
              </w:rPr>
            </w:pPr>
            <w:r>
              <w:rPr>
                <w:rFonts w:hint="eastAsia"/>
                <w:sz w:val="24"/>
                <w:szCs w:val="24"/>
              </w:rPr>
              <w:t>13</w:t>
            </w:r>
          </w:p>
        </w:tc>
        <w:tc>
          <w:tcPr>
            <w:tcW w:w="3167" w:type="dxa"/>
            <w:gridSpan w:val="2"/>
            <w:vAlign w:val="center"/>
          </w:tcPr>
          <w:p w14:paraId="7185B2CD" w14:textId="77777777" w:rsidR="0024394D" w:rsidRDefault="00000000">
            <w:pPr>
              <w:pStyle w:val="TableText"/>
              <w:jc w:val="center"/>
              <w:rPr>
                <w:sz w:val="24"/>
                <w:szCs w:val="24"/>
              </w:rPr>
            </w:pPr>
            <w:r>
              <w:rPr>
                <w:rFonts w:hint="eastAsia"/>
                <w:spacing w:val="-1"/>
                <w:sz w:val="24"/>
                <w:szCs w:val="24"/>
              </w:rPr>
              <w:t>低温试验</w:t>
            </w:r>
          </w:p>
        </w:tc>
        <w:tc>
          <w:tcPr>
            <w:tcW w:w="1950" w:type="dxa"/>
            <w:vAlign w:val="center"/>
          </w:tcPr>
          <w:p w14:paraId="31294561" w14:textId="77777777" w:rsidR="0024394D" w:rsidRDefault="00000000">
            <w:pPr>
              <w:pStyle w:val="TableText"/>
              <w:jc w:val="center"/>
              <w:rPr>
                <w:sz w:val="24"/>
                <w:szCs w:val="24"/>
              </w:rPr>
            </w:pPr>
            <w:r>
              <w:rPr>
                <w:rFonts w:hint="eastAsia"/>
                <w:sz w:val="24"/>
                <w:szCs w:val="24"/>
              </w:rPr>
              <w:t>√</w:t>
            </w:r>
          </w:p>
        </w:tc>
        <w:tc>
          <w:tcPr>
            <w:tcW w:w="1666" w:type="dxa"/>
            <w:vAlign w:val="center"/>
          </w:tcPr>
          <w:p w14:paraId="17576B17" w14:textId="77777777" w:rsidR="0024394D" w:rsidRDefault="0024394D">
            <w:pPr>
              <w:pStyle w:val="TableText"/>
              <w:jc w:val="center"/>
              <w:rPr>
                <w:sz w:val="24"/>
                <w:szCs w:val="24"/>
              </w:rPr>
            </w:pPr>
          </w:p>
        </w:tc>
        <w:tc>
          <w:tcPr>
            <w:tcW w:w="1794" w:type="dxa"/>
            <w:vAlign w:val="center"/>
          </w:tcPr>
          <w:p w14:paraId="0FB40476" w14:textId="77777777" w:rsidR="0024394D" w:rsidRDefault="00000000">
            <w:pPr>
              <w:pStyle w:val="TableText"/>
              <w:jc w:val="center"/>
              <w:rPr>
                <w:spacing w:val="-2"/>
                <w:sz w:val="24"/>
                <w:szCs w:val="24"/>
                <w:lang w:eastAsia="zh-CN"/>
              </w:rPr>
            </w:pPr>
            <w:r>
              <w:rPr>
                <w:rFonts w:hint="eastAsia"/>
                <w:spacing w:val="-2"/>
                <w:sz w:val="24"/>
                <w:szCs w:val="24"/>
                <w:lang w:eastAsia="zh-CN"/>
              </w:rPr>
              <w:t>4.4.8b</w:t>
            </w:r>
          </w:p>
        </w:tc>
      </w:tr>
      <w:tr w:rsidR="0024394D" w14:paraId="4163ED43" w14:textId="77777777">
        <w:trPr>
          <w:trHeight w:val="397"/>
          <w:jc w:val="center"/>
        </w:trPr>
        <w:tc>
          <w:tcPr>
            <w:tcW w:w="804" w:type="dxa"/>
            <w:vAlign w:val="center"/>
          </w:tcPr>
          <w:p w14:paraId="2E4887A9" w14:textId="77777777" w:rsidR="0024394D" w:rsidRDefault="00000000">
            <w:pPr>
              <w:pStyle w:val="TableText"/>
              <w:jc w:val="center"/>
              <w:rPr>
                <w:sz w:val="24"/>
                <w:szCs w:val="24"/>
              </w:rPr>
            </w:pPr>
            <w:r>
              <w:rPr>
                <w:rFonts w:hint="eastAsia"/>
                <w:sz w:val="24"/>
                <w:szCs w:val="24"/>
              </w:rPr>
              <w:t>14</w:t>
            </w:r>
          </w:p>
        </w:tc>
        <w:tc>
          <w:tcPr>
            <w:tcW w:w="3167" w:type="dxa"/>
            <w:gridSpan w:val="2"/>
            <w:vAlign w:val="center"/>
          </w:tcPr>
          <w:p w14:paraId="2F892ABF" w14:textId="77777777" w:rsidR="0024394D" w:rsidRDefault="00000000">
            <w:pPr>
              <w:pStyle w:val="TableText"/>
              <w:jc w:val="center"/>
              <w:rPr>
                <w:sz w:val="24"/>
                <w:szCs w:val="24"/>
              </w:rPr>
            </w:pPr>
            <w:r>
              <w:rPr>
                <w:rFonts w:hint="eastAsia"/>
                <w:spacing w:val="-2"/>
                <w:sz w:val="24"/>
                <w:szCs w:val="24"/>
              </w:rPr>
              <w:t>交变湿热试验</w:t>
            </w:r>
          </w:p>
        </w:tc>
        <w:tc>
          <w:tcPr>
            <w:tcW w:w="1950" w:type="dxa"/>
            <w:vAlign w:val="center"/>
          </w:tcPr>
          <w:p w14:paraId="3C39BEBF" w14:textId="77777777" w:rsidR="0024394D" w:rsidRDefault="00000000">
            <w:pPr>
              <w:pStyle w:val="TableText"/>
              <w:jc w:val="center"/>
              <w:rPr>
                <w:sz w:val="24"/>
                <w:szCs w:val="24"/>
              </w:rPr>
            </w:pPr>
            <w:r>
              <w:rPr>
                <w:rFonts w:hint="eastAsia"/>
                <w:sz w:val="24"/>
                <w:szCs w:val="24"/>
              </w:rPr>
              <w:t>√</w:t>
            </w:r>
          </w:p>
        </w:tc>
        <w:tc>
          <w:tcPr>
            <w:tcW w:w="1666" w:type="dxa"/>
            <w:vAlign w:val="center"/>
          </w:tcPr>
          <w:p w14:paraId="0E578BAB" w14:textId="77777777" w:rsidR="0024394D" w:rsidRDefault="0024394D">
            <w:pPr>
              <w:pStyle w:val="TableText"/>
              <w:jc w:val="center"/>
              <w:rPr>
                <w:sz w:val="24"/>
                <w:szCs w:val="24"/>
              </w:rPr>
            </w:pPr>
          </w:p>
        </w:tc>
        <w:tc>
          <w:tcPr>
            <w:tcW w:w="1794" w:type="dxa"/>
            <w:vAlign w:val="center"/>
          </w:tcPr>
          <w:p w14:paraId="4F95D046" w14:textId="77777777" w:rsidR="0024394D" w:rsidRDefault="00000000">
            <w:pPr>
              <w:pStyle w:val="TableText"/>
              <w:jc w:val="center"/>
              <w:rPr>
                <w:spacing w:val="-2"/>
                <w:sz w:val="24"/>
                <w:szCs w:val="24"/>
                <w:lang w:eastAsia="zh-CN"/>
              </w:rPr>
            </w:pPr>
            <w:r>
              <w:rPr>
                <w:rFonts w:hint="eastAsia"/>
                <w:spacing w:val="-2"/>
                <w:sz w:val="24"/>
                <w:szCs w:val="24"/>
                <w:lang w:eastAsia="zh-CN"/>
              </w:rPr>
              <w:t>4.4.8c</w:t>
            </w:r>
          </w:p>
        </w:tc>
      </w:tr>
      <w:tr w:rsidR="0024394D" w14:paraId="53D1BA57" w14:textId="77777777">
        <w:trPr>
          <w:trHeight w:val="429"/>
          <w:jc w:val="center"/>
        </w:trPr>
        <w:tc>
          <w:tcPr>
            <w:tcW w:w="804" w:type="dxa"/>
            <w:vAlign w:val="center"/>
          </w:tcPr>
          <w:p w14:paraId="31920965" w14:textId="77777777" w:rsidR="0024394D" w:rsidRDefault="00000000">
            <w:pPr>
              <w:pStyle w:val="TableText"/>
              <w:jc w:val="center"/>
              <w:rPr>
                <w:sz w:val="24"/>
                <w:szCs w:val="24"/>
              </w:rPr>
            </w:pPr>
            <w:r>
              <w:rPr>
                <w:rFonts w:hint="eastAsia"/>
                <w:sz w:val="24"/>
                <w:szCs w:val="24"/>
              </w:rPr>
              <w:t>15</w:t>
            </w:r>
          </w:p>
        </w:tc>
        <w:tc>
          <w:tcPr>
            <w:tcW w:w="3167" w:type="dxa"/>
            <w:gridSpan w:val="2"/>
            <w:vAlign w:val="center"/>
          </w:tcPr>
          <w:p w14:paraId="4A7F2A4D" w14:textId="77777777" w:rsidR="0024394D" w:rsidRDefault="00000000">
            <w:pPr>
              <w:pStyle w:val="TableText"/>
              <w:jc w:val="center"/>
              <w:rPr>
                <w:sz w:val="24"/>
                <w:szCs w:val="24"/>
              </w:rPr>
            </w:pPr>
            <w:r>
              <w:rPr>
                <w:rFonts w:hint="eastAsia"/>
                <w:spacing w:val="1"/>
                <w:sz w:val="24"/>
                <w:szCs w:val="24"/>
              </w:rPr>
              <w:t>电源反接试验</w:t>
            </w:r>
          </w:p>
        </w:tc>
        <w:tc>
          <w:tcPr>
            <w:tcW w:w="1950" w:type="dxa"/>
            <w:vAlign w:val="center"/>
          </w:tcPr>
          <w:p w14:paraId="0B86B82C" w14:textId="77777777" w:rsidR="0024394D" w:rsidRDefault="00000000">
            <w:pPr>
              <w:pStyle w:val="TableText"/>
              <w:jc w:val="center"/>
              <w:rPr>
                <w:sz w:val="24"/>
                <w:szCs w:val="24"/>
              </w:rPr>
            </w:pPr>
            <w:r>
              <w:rPr>
                <w:rFonts w:hint="eastAsia"/>
                <w:sz w:val="24"/>
                <w:szCs w:val="24"/>
              </w:rPr>
              <w:t>√</w:t>
            </w:r>
          </w:p>
        </w:tc>
        <w:tc>
          <w:tcPr>
            <w:tcW w:w="1666" w:type="dxa"/>
            <w:vAlign w:val="center"/>
          </w:tcPr>
          <w:p w14:paraId="4A542E8D" w14:textId="77777777" w:rsidR="0024394D" w:rsidRDefault="0024394D">
            <w:pPr>
              <w:pStyle w:val="TableText"/>
              <w:jc w:val="center"/>
              <w:rPr>
                <w:sz w:val="24"/>
                <w:szCs w:val="24"/>
              </w:rPr>
            </w:pPr>
          </w:p>
        </w:tc>
        <w:tc>
          <w:tcPr>
            <w:tcW w:w="1794" w:type="dxa"/>
            <w:vAlign w:val="center"/>
          </w:tcPr>
          <w:p w14:paraId="1A8AA467" w14:textId="77777777" w:rsidR="0024394D" w:rsidRDefault="00000000">
            <w:pPr>
              <w:pStyle w:val="TableText"/>
              <w:jc w:val="center"/>
              <w:rPr>
                <w:spacing w:val="-2"/>
                <w:sz w:val="24"/>
                <w:szCs w:val="24"/>
                <w:lang w:eastAsia="zh-CN"/>
              </w:rPr>
            </w:pPr>
            <w:r>
              <w:rPr>
                <w:rFonts w:hint="eastAsia"/>
                <w:spacing w:val="-2"/>
                <w:sz w:val="24"/>
                <w:szCs w:val="24"/>
                <w:lang w:eastAsia="zh-CN"/>
              </w:rPr>
              <w:t>4.4.4</w:t>
            </w:r>
          </w:p>
        </w:tc>
      </w:tr>
    </w:tbl>
    <w:p w14:paraId="2FE67AEA" w14:textId="77777777" w:rsidR="0024394D" w:rsidRDefault="0024394D">
      <w:pPr>
        <w:pStyle w:val="a"/>
        <w:numPr>
          <w:ilvl w:val="1"/>
          <w:numId w:val="0"/>
        </w:numPr>
        <w:spacing w:before="120" w:after="120" w:line="360" w:lineRule="auto"/>
        <w:ind w:left="210"/>
        <w:rPr>
          <w:rFonts w:ascii="Times New Roman"/>
          <w:sz w:val="24"/>
          <w:szCs w:val="24"/>
        </w:rPr>
      </w:pPr>
    </w:p>
    <w:p w14:paraId="38063EA5" w14:textId="77777777" w:rsidR="0024394D" w:rsidRDefault="00000000">
      <w:pPr>
        <w:pStyle w:val="a"/>
        <w:numPr>
          <w:ilvl w:val="1"/>
          <w:numId w:val="0"/>
        </w:numPr>
        <w:spacing w:before="120" w:after="120" w:line="360" w:lineRule="auto"/>
        <w:ind w:left="210"/>
        <w:rPr>
          <w:rFonts w:ascii="宋体" w:eastAsia="宋体" w:hAnsi="宋体" w:cs="宋体"/>
          <w:sz w:val="24"/>
          <w:szCs w:val="24"/>
        </w:rPr>
      </w:pPr>
      <w:r>
        <w:rPr>
          <w:rFonts w:ascii="Times New Roman" w:hint="eastAsia"/>
          <w:sz w:val="24"/>
          <w:szCs w:val="24"/>
        </w:rPr>
        <w:lastRenderedPageBreak/>
        <w:t>2</w:t>
      </w:r>
      <w:r>
        <w:rPr>
          <w:rFonts w:ascii="Times New Roman"/>
          <w:sz w:val="24"/>
          <w:szCs w:val="24"/>
        </w:rPr>
        <w:t>.5</w:t>
      </w:r>
      <w:r>
        <w:rPr>
          <w:rFonts w:ascii="Times New Roman" w:hint="eastAsia"/>
          <w:sz w:val="24"/>
          <w:szCs w:val="24"/>
        </w:rPr>
        <w:t xml:space="preserve">.2 </w:t>
      </w:r>
      <w:r>
        <w:rPr>
          <w:rFonts w:ascii="宋体" w:eastAsia="宋体" w:hAnsi="宋体" w:cs="宋体" w:hint="eastAsia"/>
          <w:sz w:val="24"/>
          <w:szCs w:val="24"/>
        </w:rPr>
        <w:t>根据需要，乙方应随产品提供同种规格型号灯具试验报告、检验报告等文件。相关试验报告内容如下表14</w:t>
      </w:r>
    </w:p>
    <w:p w14:paraId="629E1F66" w14:textId="77777777" w:rsidR="0024394D" w:rsidRDefault="00000000">
      <w:pPr>
        <w:spacing w:before="146"/>
        <w:jc w:val="center"/>
        <w:rPr>
          <w:rFonts w:ascii="宋体" w:hAnsi="宋体" w:cs="宋体"/>
          <w:sz w:val="24"/>
          <w:szCs w:val="24"/>
        </w:rPr>
      </w:pPr>
      <w:r>
        <w:rPr>
          <w:rFonts w:ascii="宋体" w:hAnsi="宋体" w:cs="宋体" w:hint="eastAsia"/>
          <w:spacing w:val="-3"/>
          <w:sz w:val="24"/>
          <w:szCs w:val="24"/>
        </w:rPr>
        <w:t>表14 相关试验报告</w:t>
      </w:r>
    </w:p>
    <w:tbl>
      <w:tblPr>
        <w:tblStyle w:val="TableNormal"/>
        <w:tblW w:w="914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4"/>
        <w:gridCol w:w="2516"/>
        <w:gridCol w:w="3879"/>
        <w:gridCol w:w="1748"/>
      </w:tblGrid>
      <w:tr w:rsidR="0024394D" w14:paraId="48912D04" w14:textId="77777777">
        <w:trPr>
          <w:trHeight w:val="409"/>
          <w:jc w:val="center"/>
        </w:trPr>
        <w:tc>
          <w:tcPr>
            <w:tcW w:w="1004" w:type="dxa"/>
            <w:vAlign w:val="center"/>
          </w:tcPr>
          <w:p w14:paraId="672775A0" w14:textId="77777777" w:rsidR="0024394D" w:rsidRDefault="00000000">
            <w:pPr>
              <w:pStyle w:val="TableText"/>
              <w:jc w:val="center"/>
              <w:rPr>
                <w:sz w:val="24"/>
                <w:szCs w:val="24"/>
              </w:rPr>
            </w:pPr>
            <w:r>
              <w:rPr>
                <w:rFonts w:hint="eastAsia"/>
                <w:spacing w:val="-2"/>
                <w:sz w:val="24"/>
                <w:szCs w:val="24"/>
              </w:rPr>
              <w:t>序号</w:t>
            </w:r>
          </w:p>
        </w:tc>
        <w:tc>
          <w:tcPr>
            <w:tcW w:w="2516" w:type="dxa"/>
            <w:vAlign w:val="center"/>
          </w:tcPr>
          <w:p w14:paraId="6FD878B4" w14:textId="77777777" w:rsidR="0024394D" w:rsidRDefault="00000000">
            <w:pPr>
              <w:pStyle w:val="TableText"/>
              <w:jc w:val="center"/>
              <w:rPr>
                <w:sz w:val="24"/>
                <w:szCs w:val="24"/>
              </w:rPr>
            </w:pPr>
            <w:r>
              <w:rPr>
                <w:rFonts w:hint="eastAsia"/>
                <w:spacing w:val="-2"/>
                <w:sz w:val="24"/>
                <w:szCs w:val="24"/>
              </w:rPr>
              <w:t>试验项点</w:t>
            </w:r>
          </w:p>
        </w:tc>
        <w:tc>
          <w:tcPr>
            <w:tcW w:w="3879" w:type="dxa"/>
            <w:vAlign w:val="center"/>
          </w:tcPr>
          <w:p w14:paraId="5E9B7BB6" w14:textId="77777777" w:rsidR="0024394D" w:rsidRDefault="00000000">
            <w:pPr>
              <w:pStyle w:val="TableText"/>
              <w:jc w:val="center"/>
              <w:rPr>
                <w:sz w:val="24"/>
                <w:szCs w:val="24"/>
              </w:rPr>
            </w:pPr>
            <w:r>
              <w:rPr>
                <w:rFonts w:hint="eastAsia"/>
                <w:spacing w:val="-2"/>
                <w:sz w:val="24"/>
                <w:szCs w:val="24"/>
              </w:rPr>
              <w:t>试验内容</w:t>
            </w:r>
          </w:p>
        </w:tc>
        <w:tc>
          <w:tcPr>
            <w:tcW w:w="1748" w:type="dxa"/>
            <w:vAlign w:val="center"/>
          </w:tcPr>
          <w:p w14:paraId="0DE5EBBB" w14:textId="77777777" w:rsidR="0024394D" w:rsidRDefault="00000000">
            <w:pPr>
              <w:pStyle w:val="TableText"/>
              <w:jc w:val="center"/>
              <w:rPr>
                <w:sz w:val="24"/>
                <w:szCs w:val="24"/>
              </w:rPr>
            </w:pPr>
            <w:r>
              <w:rPr>
                <w:rFonts w:hint="eastAsia"/>
                <w:spacing w:val="-2"/>
                <w:sz w:val="24"/>
                <w:szCs w:val="24"/>
              </w:rPr>
              <w:t>备注</w:t>
            </w:r>
          </w:p>
        </w:tc>
      </w:tr>
      <w:tr w:rsidR="0024394D" w14:paraId="1FD4897C" w14:textId="77777777">
        <w:trPr>
          <w:trHeight w:val="637"/>
          <w:jc w:val="center"/>
        </w:trPr>
        <w:tc>
          <w:tcPr>
            <w:tcW w:w="1004" w:type="dxa"/>
            <w:vAlign w:val="center"/>
          </w:tcPr>
          <w:p w14:paraId="0478C241" w14:textId="77777777" w:rsidR="0024394D" w:rsidRDefault="00000000">
            <w:pPr>
              <w:pStyle w:val="TableText"/>
              <w:jc w:val="center"/>
              <w:rPr>
                <w:sz w:val="24"/>
                <w:szCs w:val="24"/>
              </w:rPr>
            </w:pPr>
            <w:r>
              <w:rPr>
                <w:rFonts w:hint="eastAsia"/>
                <w:sz w:val="24"/>
                <w:szCs w:val="24"/>
              </w:rPr>
              <w:t>1</w:t>
            </w:r>
          </w:p>
        </w:tc>
        <w:tc>
          <w:tcPr>
            <w:tcW w:w="2516" w:type="dxa"/>
            <w:vAlign w:val="center"/>
          </w:tcPr>
          <w:p w14:paraId="27C0FC40" w14:textId="77777777" w:rsidR="0024394D" w:rsidRDefault="00000000">
            <w:pPr>
              <w:pStyle w:val="TableText"/>
              <w:jc w:val="center"/>
              <w:rPr>
                <w:sz w:val="24"/>
                <w:szCs w:val="24"/>
              </w:rPr>
            </w:pPr>
            <w:r>
              <w:rPr>
                <w:rFonts w:hint="eastAsia"/>
                <w:sz w:val="24"/>
                <w:szCs w:val="24"/>
              </w:rPr>
              <w:t>电压波动范围试验</w:t>
            </w:r>
          </w:p>
        </w:tc>
        <w:tc>
          <w:tcPr>
            <w:tcW w:w="3879" w:type="dxa"/>
            <w:vAlign w:val="center"/>
          </w:tcPr>
          <w:p w14:paraId="3199E56A" w14:textId="77777777" w:rsidR="0024394D" w:rsidRDefault="00000000">
            <w:pPr>
              <w:pStyle w:val="TableText"/>
              <w:jc w:val="center"/>
              <w:rPr>
                <w:sz w:val="24"/>
                <w:szCs w:val="24"/>
              </w:rPr>
            </w:pPr>
            <w:r>
              <w:rPr>
                <w:rFonts w:hint="eastAsia"/>
                <w:spacing w:val="-1"/>
                <w:sz w:val="24"/>
                <w:szCs w:val="24"/>
              </w:rPr>
              <w:t>按照技术协议要求</w:t>
            </w:r>
            <w:r>
              <w:rPr>
                <w:rFonts w:hint="eastAsia"/>
                <w:spacing w:val="-1"/>
                <w:sz w:val="24"/>
                <w:szCs w:val="24"/>
                <w:lang w:eastAsia="zh-CN"/>
              </w:rPr>
              <w:t>4</w:t>
            </w:r>
            <w:r>
              <w:rPr>
                <w:rFonts w:hint="eastAsia"/>
                <w:spacing w:val="-1"/>
                <w:sz w:val="24"/>
                <w:szCs w:val="24"/>
              </w:rPr>
              <w:t>.4.9</w:t>
            </w:r>
          </w:p>
        </w:tc>
        <w:tc>
          <w:tcPr>
            <w:tcW w:w="1748" w:type="dxa"/>
            <w:vAlign w:val="center"/>
          </w:tcPr>
          <w:p w14:paraId="7802D5E4" w14:textId="77777777" w:rsidR="0024394D" w:rsidRDefault="00000000">
            <w:pPr>
              <w:pStyle w:val="TableText"/>
              <w:jc w:val="center"/>
              <w:rPr>
                <w:sz w:val="24"/>
                <w:szCs w:val="24"/>
              </w:rPr>
            </w:pPr>
            <w:r>
              <w:rPr>
                <w:rFonts w:hint="eastAsia"/>
                <w:spacing w:val="-1"/>
                <w:sz w:val="24"/>
                <w:szCs w:val="24"/>
              </w:rPr>
              <w:t>有资质第三方</w:t>
            </w:r>
          </w:p>
        </w:tc>
      </w:tr>
      <w:tr w:rsidR="0024394D" w14:paraId="5C95EAD4" w14:textId="77777777">
        <w:trPr>
          <w:trHeight w:val="1264"/>
          <w:jc w:val="center"/>
        </w:trPr>
        <w:tc>
          <w:tcPr>
            <w:tcW w:w="1004" w:type="dxa"/>
            <w:vAlign w:val="center"/>
          </w:tcPr>
          <w:p w14:paraId="37AB250D" w14:textId="77777777" w:rsidR="0024394D" w:rsidRDefault="0024394D">
            <w:pPr>
              <w:jc w:val="center"/>
              <w:rPr>
                <w:rFonts w:ascii="宋体" w:hAnsi="宋体" w:cs="宋体"/>
                <w:sz w:val="24"/>
                <w:szCs w:val="24"/>
              </w:rPr>
            </w:pPr>
          </w:p>
          <w:p w14:paraId="3BB936BE" w14:textId="77777777" w:rsidR="0024394D" w:rsidRDefault="00000000">
            <w:pPr>
              <w:pStyle w:val="TableText"/>
              <w:jc w:val="center"/>
              <w:rPr>
                <w:sz w:val="24"/>
                <w:szCs w:val="24"/>
              </w:rPr>
            </w:pPr>
            <w:r>
              <w:rPr>
                <w:rFonts w:hint="eastAsia"/>
                <w:sz w:val="24"/>
                <w:szCs w:val="24"/>
              </w:rPr>
              <w:t>2</w:t>
            </w:r>
          </w:p>
        </w:tc>
        <w:tc>
          <w:tcPr>
            <w:tcW w:w="2516" w:type="dxa"/>
            <w:vAlign w:val="center"/>
          </w:tcPr>
          <w:p w14:paraId="4B75FAC1" w14:textId="77777777" w:rsidR="0024394D" w:rsidRDefault="0024394D">
            <w:pPr>
              <w:jc w:val="center"/>
              <w:rPr>
                <w:rFonts w:ascii="宋体" w:hAnsi="宋体" w:cs="宋体"/>
                <w:sz w:val="24"/>
                <w:szCs w:val="24"/>
              </w:rPr>
            </w:pPr>
          </w:p>
          <w:p w14:paraId="08218EE4" w14:textId="77777777" w:rsidR="0024394D" w:rsidRDefault="00000000">
            <w:pPr>
              <w:pStyle w:val="TableText"/>
              <w:jc w:val="center"/>
              <w:rPr>
                <w:sz w:val="24"/>
                <w:szCs w:val="24"/>
              </w:rPr>
            </w:pPr>
            <w:r>
              <w:rPr>
                <w:rFonts w:hint="eastAsia"/>
                <w:spacing w:val="-2"/>
                <w:sz w:val="24"/>
                <w:szCs w:val="24"/>
              </w:rPr>
              <w:t>灯具功率</w:t>
            </w:r>
          </w:p>
        </w:tc>
        <w:tc>
          <w:tcPr>
            <w:tcW w:w="3879" w:type="dxa"/>
            <w:vAlign w:val="center"/>
          </w:tcPr>
          <w:p w14:paraId="0A736CF7" w14:textId="77777777" w:rsidR="0024394D" w:rsidRDefault="00000000">
            <w:pPr>
              <w:pStyle w:val="TableText"/>
              <w:jc w:val="center"/>
              <w:rPr>
                <w:sz w:val="24"/>
                <w:szCs w:val="24"/>
                <w:lang w:eastAsia="zh-CN"/>
              </w:rPr>
            </w:pPr>
            <w:r>
              <w:rPr>
                <w:rFonts w:hint="eastAsia"/>
                <w:spacing w:val="-2"/>
                <w:sz w:val="24"/>
                <w:szCs w:val="24"/>
                <w:lang w:eastAsia="zh-CN"/>
              </w:rPr>
              <w:t>灯具接通电源，稳定功率10min后，用电</w:t>
            </w:r>
            <w:r>
              <w:rPr>
                <w:rFonts w:hint="eastAsia"/>
                <w:spacing w:val="16"/>
                <w:sz w:val="24"/>
                <w:szCs w:val="24"/>
                <w:lang w:eastAsia="zh-CN"/>
              </w:rPr>
              <w:t xml:space="preserve"> </w:t>
            </w:r>
            <w:r>
              <w:rPr>
                <w:rFonts w:hint="eastAsia"/>
                <w:spacing w:val="-2"/>
                <w:sz w:val="24"/>
                <w:szCs w:val="24"/>
                <w:lang w:eastAsia="zh-CN"/>
              </w:rPr>
              <w:t>流表和电压表测出灯具输入端的电流和</w:t>
            </w:r>
            <w:r>
              <w:rPr>
                <w:rFonts w:hint="eastAsia"/>
                <w:spacing w:val="-1"/>
                <w:sz w:val="24"/>
                <w:szCs w:val="24"/>
                <w:lang w:eastAsia="zh-CN"/>
              </w:rPr>
              <w:t>电压，计算出灯具的功率</w:t>
            </w:r>
          </w:p>
        </w:tc>
        <w:tc>
          <w:tcPr>
            <w:tcW w:w="1748" w:type="dxa"/>
            <w:vAlign w:val="center"/>
          </w:tcPr>
          <w:p w14:paraId="0927F2AF" w14:textId="77777777" w:rsidR="0024394D" w:rsidRDefault="00000000">
            <w:pPr>
              <w:pStyle w:val="TableText"/>
              <w:jc w:val="center"/>
              <w:rPr>
                <w:sz w:val="24"/>
                <w:szCs w:val="24"/>
              </w:rPr>
            </w:pPr>
            <w:r>
              <w:rPr>
                <w:rFonts w:hint="eastAsia"/>
                <w:spacing w:val="-1"/>
                <w:sz w:val="24"/>
                <w:szCs w:val="24"/>
              </w:rPr>
              <w:t>有资质第三方</w:t>
            </w:r>
          </w:p>
        </w:tc>
      </w:tr>
      <w:tr w:rsidR="0024394D" w14:paraId="7BA31191" w14:textId="77777777">
        <w:trPr>
          <w:trHeight w:val="90"/>
          <w:jc w:val="center"/>
        </w:trPr>
        <w:tc>
          <w:tcPr>
            <w:tcW w:w="1004" w:type="dxa"/>
            <w:vAlign w:val="center"/>
          </w:tcPr>
          <w:p w14:paraId="7E5EBD40" w14:textId="77777777" w:rsidR="0024394D" w:rsidRDefault="0024394D">
            <w:pPr>
              <w:jc w:val="center"/>
              <w:rPr>
                <w:rFonts w:ascii="宋体" w:hAnsi="宋体" w:cs="宋体"/>
                <w:sz w:val="24"/>
                <w:szCs w:val="24"/>
              </w:rPr>
            </w:pPr>
          </w:p>
          <w:p w14:paraId="138F3238" w14:textId="77777777" w:rsidR="0024394D" w:rsidRDefault="00000000">
            <w:pPr>
              <w:pStyle w:val="TableText"/>
              <w:jc w:val="center"/>
              <w:rPr>
                <w:sz w:val="24"/>
                <w:szCs w:val="24"/>
              </w:rPr>
            </w:pPr>
            <w:r>
              <w:rPr>
                <w:rFonts w:hint="eastAsia"/>
                <w:sz w:val="24"/>
                <w:szCs w:val="24"/>
              </w:rPr>
              <w:t>3</w:t>
            </w:r>
          </w:p>
        </w:tc>
        <w:tc>
          <w:tcPr>
            <w:tcW w:w="2516" w:type="dxa"/>
            <w:vAlign w:val="center"/>
          </w:tcPr>
          <w:p w14:paraId="77864C75" w14:textId="77777777" w:rsidR="0024394D" w:rsidRDefault="00000000">
            <w:pPr>
              <w:pStyle w:val="TableText"/>
              <w:jc w:val="center"/>
              <w:rPr>
                <w:sz w:val="24"/>
                <w:szCs w:val="24"/>
              </w:rPr>
            </w:pPr>
            <w:r>
              <w:rPr>
                <w:rFonts w:hint="eastAsia"/>
                <w:sz w:val="24"/>
                <w:szCs w:val="24"/>
              </w:rPr>
              <w:t>电磁兼容性能试验</w:t>
            </w:r>
          </w:p>
        </w:tc>
        <w:tc>
          <w:tcPr>
            <w:tcW w:w="3879" w:type="dxa"/>
            <w:vAlign w:val="center"/>
          </w:tcPr>
          <w:p w14:paraId="76301498" w14:textId="77777777" w:rsidR="0024394D" w:rsidRDefault="00000000">
            <w:pPr>
              <w:pStyle w:val="TableText"/>
              <w:jc w:val="center"/>
              <w:rPr>
                <w:sz w:val="24"/>
                <w:szCs w:val="24"/>
                <w:lang w:eastAsia="zh-CN"/>
              </w:rPr>
            </w:pPr>
            <w:r>
              <w:rPr>
                <w:rFonts w:hint="eastAsia"/>
                <w:spacing w:val="-2"/>
                <w:sz w:val="24"/>
                <w:szCs w:val="24"/>
                <w:lang w:eastAsia="zh-CN"/>
              </w:rPr>
              <w:t>按照GB/T24338.4中表7的规定要求进行试验。</w:t>
            </w:r>
          </w:p>
        </w:tc>
        <w:tc>
          <w:tcPr>
            <w:tcW w:w="1748" w:type="dxa"/>
            <w:vAlign w:val="center"/>
          </w:tcPr>
          <w:p w14:paraId="2D93013B" w14:textId="77777777" w:rsidR="0024394D" w:rsidRDefault="00000000">
            <w:pPr>
              <w:pStyle w:val="TableText"/>
              <w:jc w:val="center"/>
              <w:rPr>
                <w:sz w:val="24"/>
                <w:szCs w:val="24"/>
              </w:rPr>
            </w:pPr>
            <w:r>
              <w:rPr>
                <w:rFonts w:hint="eastAsia"/>
                <w:spacing w:val="-1"/>
                <w:sz w:val="24"/>
                <w:szCs w:val="24"/>
              </w:rPr>
              <w:t>有资质第三方</w:t>
            </w:r>
          </w:p>
        </w:tc>
      </w:tr>
      <w:tr w:rsidR="0024394D" w14:paraId="038BB41A" w14:textId="77777777">
        <w:trPr>
          <w:trHeight w:val="397"/>
          <w:jc w:val="center"/>
        </w:trPr>
        <w:tc>
          <w:tcPr>
            <w:tcW w:w="1004" w:type="dxa"/>
            <w:vAlign w:val="center"/>
          </w:tcPr>
          <w:p w14:paraId="39E5DF69" w14:textId="77777777" w:rsidR="0024394D" w:rsidRDefault="00000000">
            <w:pPr>
              <w:pStyle w:val="TableText"/>
              <w:jc w:val="center"/>
              <w:rPr>
                <w:sz w:val="24"/>
                <w:szCs w:val="24"/>
              </w:rPr>
            </w:pPr>
            <w:r>
              <w:rPr>
                <w:rFonts w:hint="eastAsia"/>
                <w:position w:val="-2"/>
                <w:sz w:val="24"/>
                <w:szCs w:val="24"/>
              </w:rPr>
              <w:t>4</w:t>
            </w:r>
          </w:p>
        </w:tc>
        <w:tc>
          <w:tcPr>
            <w:tcW w:w="2516" w:type="dxa"/>
            <w:vAlign w:val="center"/>
          </w:tcPr>
          <w:p w14:paraId="42B8A32D" w14:textId="77777777" w:rsidR="0024394D" w:rsidRDefault="00000000">
            <w:pPr>
              <w:pStyle w:val="TableText"/>
              <w:jc w:val="center"/>
              <w:rPr>
                <w:sz w:val="24"/>
                <w:szCs w:val="24"/>
              </w:rPr>
            </w:pPr>
            <w:r>
              <w:rPr>
                <w:rFonts w:hint="eastAsia"/>
                <w:spacing w:val="-2"/>
                <w:sz w:val="24"/>
                <w:szCs w:val="24"/>
              </w:rPr>
              <w:t>高温试验</w:t>
            </w:r>
          </w:p>
        </w:tc>
        <w:tc>
          <w:tcPr>
            <w:tcW w:w="3879" w:type="dxa"/>
            <w:vAlign w:val="center"/>
          </w:tcPr>
          <w:p w14:paraId="4058BBA1"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4</w:t>
            </w:r>
            <w:r>
              <w:rPr>
                <w:rFonts w:hint="eastAsia"/>
                <w:spacing w:val="-1"/>
                <w:sz w:val="24"/>
                <w:szCs w:val="24"/>
              </w:rPr>
              <w:t>.4.8a</w:t>
            </w:r>
          </w:p>
        </w:tc>
        <w:tc>
          <w:tcPr>
            <w:tcW w:w="1748" w:type="dxa"/>
            <w:vAlign w:val="center"/>
          </w:tcPr>
          <w:p w14:paraId="2722F7DD" w14:textId="77777777" w:rsidR="0024394D" w:rsidRDefault="00000000">
            <w:pPr>
              <w:pStyle w:val="TableText"/>
              <w:jc w:val="center"/>
              <w:rPr>
                <w:sz w:val="24"/>
                <w:szCs w:val="24"/>
              </w:rPr>
            </w:pPr>
            <w:r>
              <w:rPr>
                <w:rFonts w:hint="eastAsia"/>
                <w:spacing w:val="-1"/>
                <w:sz w:val="24"/>
                <w:szCs w:val="24"/>
              </w:rPr>
              <w:t>有资质第三方</w:t>
            </w:r>
          </w:p>
        </w:tc>
      </w:tr>
      <w:tr w:rsidR="0024394D" w14:paraId="4A2DAF6A" w14:textId="77777777">
        <w:trPr>
          <w:trHeight w:val="427"/>
          <w:jc w:val="center"/>
        </w:trPr>
        <w:tc>
          <w:tcPr>
            <w:tcW w:w="1004" w:type="dxa"/>
            <w:vAlign w:val="center"/>
          </w:tcPr>
          <w:p w14:paraId="2189029E" w14:textId="77777777" w:rsidR="0024394D" w:rsidRDefault="00000000">
            <w:pPr>
              <w:pStyle w:val="TableText"/>
              <w:jc w:val="center"/>
              <w:rPr>
                <w:sz w:val="24"/>
                <w:szCs w:val="24"/>
              </w:rPr>
            </w:pPr>
            <w:r>
              <w:rPr>
                <w:rFonts w:hint="eastAsia"/>
                <w:sz w:val="24"/>
                <w:szCs w:val="24"/>
              </w:rPr>
              <w:t>5</w:t>
            </w:r>
          </w:p>
        </w:tc>
        <w:tc>
          <w:tcPr>
            <w:tcW w:w="2516" w:type="dxa"/>
            <w:vAlign w:val="center"/>
          </w:tcPr>
          <w:p w14:paraId="20363194" w14:textId="77777777" w:rsidR="0024394D" w:rsidRDefault="00000000">
            <w:pPr>
              <w:pStyle w:val="TableText"/>
              <w:jc w:val="center"/>
              <w:rPr>
                <w:sz w:val="24"/>
                <w:szCs w:val="24"/>
              </w:rPr>
            </w:pPr>
            <w:r>
              <w:rPr>
                <w:rFonts w:hint="eastAsia"/>
                <w:spacing w:val="-1"/>
                <w:sz w:val="24"/>
                <w:szCs w:val="24"/>
              </w:rPr>
              <w:t>低温试验</w:t>
            </w:r>
          </w:p>
        </w:tc>
        <w:tc>
          <w:tcPr>
            <w:tcW w:w="3879" w:type="dxa"/>
            <w:vAlign w:val="center"/>
          </w:tcPr>
          <w:p w14:paraId="5A18CDDC"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4</w:t>
            </w:r>
            <w:r>
              <w:rPr>
                <w:rFonts w:hint="eastAsia"/>
                <w:spacing w:val="-1"/>
                <w:sz w:val="24"/>
                <w:szCs w:val="24"/>
              </w:rPr>
              <w:t>.4.8b</w:t>
            </w:r>
          </w:p>
        </w:tc>
        <w:tc>
          <w:tcPr>
            <w:tcW w:w="1748" w:type="dxa"/>
            <w:vAlign w:val="center"/>
          </w:tcPr>
          <w:p w14:paraId="049E5BA0" w14:textId="77777777" w:rsidR="0024394D" w:rsidRDefault="00000000">
            <w:pPr>
              <w:pStyle w:val="TableText"/>
              <w:jc w:val="center"/>
              <w:rPr>
                <w:sz w:val="24"/>
                <w:szCs w:val="24"/>
              </w:rPr>
            </w:pPr>
            <w:r>
              <w:rPr>
                <w:rFonts w:hint="eastAsia"/>
                <w:spacing w:val="-1"/>
                <w:sz w:val="24"/>
                <w:szCs w:val="24"/>
              </w:rPr>
              <w:t>有资质第三方</w:t>
            </w:r>
          </w:p>
        </w:tc>
      </w:tr>
      <w:tr w:rsidR="0024394D" w14:paraId="2492A81E" w14:textId="77777777">
        <w:trPr>
          <w:trHeight w:val="620"/>
          <w:jc w:val="center"/>
        </w:trPr>
        <w:tc>
          <w:tcPr>
            <w:tcW w:w="1004" w:type="dxa"/>
            <w:vAlign w:val="center"/>
          </w:tcPr>
          <w:p w14:paraId="55AF4861" w14:textId="77777777" w:rsidR="0024394D" w:rsidRDefault="00000000">
            <w:pPr>
              <w:pStyle w:val="TableText"/>
              <w:jc w:val="center"/>
              <w:rPr>
                <w:sz w:val="24"/>
                <w:szCs w:val="24"/>
              </w:rPr>
            </w:pPr>
            <w:r>
              <w:rPr>
                <w:rFonts w:hint="eastAsia"/>
                <w:position w:val="-2"/>
                <w:sz w:val="24"/>
                <w:szCs w:val="24"/>
              </w:rPr>
              <w:t>6</w:t>
            </w:r>
          </w:p>
        </w:tc>
        <w:tc>
          <w:tcPr>
            <w:tcW w:w="2516" w:type="dxa"/>
            <w:vAlign w:val="center"/>
          </w:tcPr>
          <w:p w14:paraId="40788708" w14:textId="77777777" w:rsidR="0024394D" w:rsidRDefault="00000000">
            <w:pPr>
              <w:pStyle w:val="TableText"/>
              <w:jc w:val="center"/>
              <w:rPr>
                <w:sz w:val="24"/>
                <w:szCs w:val="24"/>
              </w:rPr>
            </w:pPr>
            <w:r>
              <w:rPr>
                <w:rFonts w:hint="eastAsia"/>
                <w:spacing w:val="-2"/>
                <w:sz w:val="24"/>
                <w:szCs w:val="24"/>
              </w:rPr>
              <w:t>交变湿热试验</w:t>
            </w:r>
          </w:p>
        </w:tc>
        <w:tc>
          <w:tcPr>
            <w:tcW w:w="3879" w:type="dxa"/>
            <w:vAlign w:val="center"/>
          </w:tcPr>
          <w:p w14:paraId="6AE116EB"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4</w:t>
            </w:r>
            <w:r>
              <w:rPr>
                <w:rFonts w:hint="eastAsia"/>
                <w:spacing w:val="-1"/>
                <w:sz w:val="24"/>
                <w:szCs w:val="24"/>
              </w:rPr>
              <w:t>.4.8c</w:t>
            </w:r>
          </w:p>
        </w:tc>
        <w:tc>
          <w:tcPr>
            <w:tcW w:w="1748" w:type="dxa"/>
            <w:vAlign w:val="center"/>
          </w:tcPr>
          <w:p w14:paraId="58392D7B" w14:textId="77777777" w:rsidR="0024394D" w:rsidRDefault="00000000">
            <w:pPr>
              <w:pStyle w:val="TableText"/>
              <w:jc w:val="center"/>
              <w:rPr>
                <w:sz w:val="24"/>
                <w:szCs w:val="24"/>
              </w:rPr>
            </w:pPr>
            <w:r>
              <w:rPr>
                <w:rFonts w:hint="eastAsia"/>
                <w:spacing w:val="-1"/>
                <w:sz w:val="24"/>
                <w:szCs w:val="24"/>
              </w:rPr>
              <w:t>有资质第三方</w:t>
            </w:r>
          </w:p>
        </w:tc>
      </w:tr>
      <w:tr w:rsidR="0024394D" w14:paraId="203338A2" w14:textId="77777777">
        <w:trPr>
          <w:trHeight w:val="1230"/>
          <w:jc w:val="center"/>
        </w:trPr>
        <w:tc>
          <w:tcPr>
            <w:tcW w:w="1004" w:type="dxa"/>
            <w:vAlign w:val="center"/>
          </w:tcPr>
          <w:p w14:paraId="294857F9" w14:textId="77777777" w:rsidR="0024394D" w:rsidRDefault="0024394D">
            <w:pPr>
              <w:jc w:val="center"/>
              <w:rPr>
                <w:rFonts w:ascii="宋体" w:hAnsi="宋体" w:cs="宋体"/>
                <w:sz w:val="24"/>
                <w:szCs w:val="24"/>
              </w:rPr>
            </w:pPr>
          </w:p>
          <w:p w14:paraId="5763B376" w14:textId="77777777" w:rsidR="0024394D" w:rsidRDefault="00000000">
            <w:pPr>
              <w:pStyle w:val="TableText"/>
              <w:jc w:val="center"/>
              <w:rPr>
                <w:sz w:val="24"/>
                <w:szCs w:val="24"/>
              </w:rPr>
            </w:pPr>
            <w:r>
              <w:rPr>
                <w:rFonts w:hint="eastAsia"/>
                <w:sz w:val="24"/>
                <w:szCs w:val="24"/>
              </w:rPr>
              <w:t>7</w:t>
            </w:r>
          </w:p>
        </w:tc>
        <w:tc>
          <w:tcPr>
            <w:tcW w:w="2516" w:type="dxa"/>
            <w:vAlign w:val="center"/>
          </w:tcPr>
          <w:p w14:paraId="26E8A510" w14:textId="77777777" w:rsidR="0024394D" w:rsidRDefault="0024394D">
            <w:pPr>
              <w:jc w:val="center"/>
              <w:rPr>
                <w:rFonts w:ascii="宋体" w:hAnsi="宋体" w:cs="宋体"/>
                <w:sz w:val="24"/>
                <w:szCs w:val="24"/>
              </w:rPr>
            </w:pPr>
          </w:p>
          <w:p w14:paraId="46111F91" w14:textId="77777777" w:rsidR="0024394D" w:rsidRDefault="00000000">
            <w:pPr>
              <w:pStyle w:val="TableText"/>
              <w:jc w:val="center"/>
              <w:rPr>
                <w:sz w:val="24"/>
                <w:szCs w:val="24"/>
              </w:rPr>
            </w:pPr>
            <w:r>
              <w:rPr>
                <w:rFonts w:hint="eastAsia"/>
                <w:spacing w:val="-1"/>
                <w:sz w:val="24"/>
                <w:szCs w:val="24"/>
              </w:rPr>
              <w:t>冲击和振动试验</w:t>
            </w:r>
          </w:p>
        </w:tc>
        <w:tc>
          <w:tcPr>
            <w:tcW w:w="3879" w:type="dxa"/>
            <w:vAlign w:val="center"/>
          </w:tcPr>
          <w:p w14:paraId="19F4E5D4" w14:textId="77777777" w:rsidR="0024394D" w:rsidRDefault="00000000">
            <w:pPr>
              <w:pStyle w:val="TableText"/>
              <w:jc w:val="center"/>
              <w:rPr>
                <w:sz w:val="24"/>
                <w:szCs w:val="24"/>
                <w:lang w:eastAsia="zh-CN"/>
              </w:rPr>
            </w:pPr>
            <w:r>
              <w:rPr>
                <w:rFonts w:hint="eastAsia"/>
                <w:spacing w:val="-2"/>
                <w:sz w:val="24"/>
                <w:szCs w:val="24"/>
                <w:lang w:eastAsia="zh-CN"/>
              </w:rPr>
              <w:t>按GB/T21563规定进行试验，试验后检查 灯具各部件，应无机械损伤，灯具能正常工作。</w:t>
            </w:r>
          </w:p>
        </w:tc>
        <w:tc>
          <w:tcPr>
            <w:tcW w:w="1748" w:type="dxa"/>
            <w:vAlign w:val="center"/>
          </w:tcPr>
          <w:p w14:paraId="6321BBEC" w14:textId="77777777" w:rsidR="0024394D" w:rsidRDefault="00000000">
            <w:pPr>
              <w:pStyle w:val="TableText"/>
              <w:jc w:val="center"/>
              <w:rPr>
                <w:sz w:val="24"/>
                <w:szCs w:val="24"/>
              </w:rPr>
            </w:pPr>
            <w:r>
              <w:rPr>
                <w:rFonts w:hint="eastAsia"/>
                <w:spacing w:val="-1"/>
                <w:sz w:val="24"/>
                <w:szCs w:val="24"/>
              </w:rPr>
              <w:t>有资质第三方</w:t>
            </w:r>
          </w:p>
        </w:tc>
      </w:tr>
      <w:tr w:rsidR="0024394D" w14:paraId="70399B8B" w14:textId="77777777">
        <w:trPr>
          <w:trHeight w:val="623"/>
          <w:jc w:val="center"/>
        </w:trPr>
        <w:tc>
          <w:tcPr>
            <w:tcW w:w="1004" w:type="dxa"/>
            <w:vAlign w:val="center"/>
          </w:tcPr>
          <w:p w14:paraId="681067E8" w14:textId="77777777" w:rsidR="0024394D" w:rsidRDefault="00000000">
            <w:pPr>
              <w:pStyle w:val="TableText"/>
              <w:jc w:val="center"/>
              <w:rPr>
                <w:sz w:val="24"/>
                <w:szCs w:val="24"/>
              </w:rPr>
            </w:pPr>
            <w:r>
              <w:rPr>
                <w:rFonts w:hint="eastAsia"/>
                <w:position w:val="-2"/>
                <w:sz w:val="24"/>
                <w:szCs w:val="24"/>
              </w:rPr>
              <w:t>8</w:t>
            </w:r>
          </w:p>
        </w:tc>
        <w:tc>
          <w:tcPr>
            <w:tcW w:w="2516" w:type="dxa"/>
            <w:vAlign w:val="center"/>
          </w:tcPr>
          <w:p w14:paraId="586F0CF1" w14:textId="77777777" w:rsidR="0024394D" w:rsidRDefault="00000000">
            <w:pPr>
              <w:pStyle w:val="TableText"/>
              <w:jc w:val="center"/>
              <w:rPr>
                <w:sz w:val="24"/>
                <w:szCs w:val="24"/>
              </w:rPr>
            </w:pPr>
            <w:r>
              <w:rPr>
                <w:rFonts w:hint="eastAsia"/>
                <w:spacing w:val="-1"/>
                <w:sz w:val="24"/>
                <w:szCs w:val="24"/>
              </w:rPr>
              <w:t>绝缘电阻测量试验</w:t>
            </w:r>
          </w:p>
        </w:tc>
        <w:tc>
          <w:tcPr>
            <w:tcW w:w="3879" w:type="dxa"/>
            <w:vAlign w:val="center"/>
          </w:tcPr>
          <w:p w14:paraId="37505557"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4</w:t>
            </w:r>
            <w:r>
              <w:rPr>
                <w:rFonts w:hint="eastAsia"/>
                <w:spacing w:val="-1"/>
                <w:sz w:val="24"/>
                <w:szCs w:val="24"/>
              </w:rPr>
              <w:t>.4.la</w:t>
            </w:r>
          </w:p>
        </w:tc>
        <w:tc>
          <w:tcPr>
            <w:tcW w:w="1748" w:type="dxa"/>
            <w:vAlign w:val="center"/>
          </w:tcPr>
          <w:p w14:paraId="1FE6B1A4" w14:textId="77777777" w:rsidR="0024394D" w:rsidRDefault="0024394D">
            <w:pPr>
              <w:jc w:val="center"/>
              <w:rPr>
                <w:rFonts w:ascii="宋体" w:hAnsi="宋体" w:cs="宋体"/>
                <w:sz w:val="24"/>
                <w:szCs w:val="24"/>
              </w:rPr>
            </w:pPr>
          </w:p>
        </w:tc>
      </w:tr>
      <w:tr w:rsidR="0024394D" w14:paraId="77B97B0D" w14:textId="77777777">
        <w:trPr>
          <w:trHeight w:val="653"/>
          <w:jc w:val="center"/>
        </w:trPr>
        <w:tc>
          <w:tcPr>
            <w:tcW w:w="1004" w:type="dxa"/>
            <w:vAlign w:val="center"/>
          </w:tcPr>
          <w:p w14:paraId="6D1121D3" w14:textId="77777777" w:rsidR="0024394D" w:rsidRDefault="00000000">
            <w:pPr>
              <w:pStyle w:val="TableText"/>
              <w:jc w:val="center"/>
              <w:rPr>
                <w:sz w:val="24"/>
                <w:szCs w:val="24"/>
              </w:rPr>
            </w:pPr>
            <w:r>
              <w:rPr>
                <w:rFonts w:hint="eastAsia"/>
                <w:sz w:val="24"/>
                <w:szCs w:val="24"/>
              </w:rPr>
              <w:t>9</w:t>
            </w:r>
          </w:p>
        </w:tc>
        <w:tc>
          <w:tcPr>
            <w:tcW w:w="2516" w:type="dxa"/>
            <w:vAlign w:val="center"/>
          </w:tcPr>
          <w:p w14:paraId="454B7F15" w14:textId="77777777" w:rsidR="0024394D" w:rsidRDefault="00000000">
            <w:pPr>
              <w:pStyle w:val="TableText"/>
              <w:jc w:val="center"/>
              <w:rPr>
                <w:sz w:val="24"/>
                <w:szCs w:val="24"/>
              </w:rPr>
            </w:pPr>
            <w:r>
              <w:rPr>
                <w:rFonts w:hint="eastAsia"/>
                <w:spacing w:val="-2"/>
                <w:sz w:val="24"/>
                <w:szCs w:val="24"/>
              </w:rPr>
              <w:t>工频耐压试验</w:t>
            </w:r>
          </w:p>
        </w:tc>
        <w:tc>
          <w:tcPr>
            <w:tcW w:w="3879" w:type="dxa"/>
            <w:vAlign w:val="center"/>
          </w:tcPr>
          <w:p w14:paraId="7C5723F7" w14:textId="77777777" w:rsidR="0024394D" w:rsidRDefault="00000000">
            <w:pPr>
              <w:pStyle w:val="TableText"/>
              <w:jc w:val="center"/>
              <w:rPr>
                <w:sz w:val="24"/>
                <w:szCs w:val="24"/>
              </w:rPr>
            </w:pPr>
            <w:r>
              <w:rPr>
                <w:rFonts w:hint="eastAsia"/>
                <w:spacing w:val="-1"/>
                <w:sz w:val="24"/>
                <w:szCs w:val="24"/>
              </w:rPr>
              <w:t>按照技术协议</w:t>
            </w:r>
            <w:r>
              <w:rPr>
                <w:rFonts w:hint="eastAsia"/>
                <w:spacing w:val="-1"/>
                <w:sz w:val="24"/>
                <w:szCs w:val="24"/>
                <w:lang w:eastAsia="zh-CN"/>
              </w:rPr>
              <w:t>4</w:t>
            </w:r>
            <w:r>
              <w:rPr>
                <w:rFonts w:hint="eastAsia"/>
                <w:spacing w:val="-1"/>
                <w:sz w:val="24"/>
                <w:szCs w:val="24"/>
              </w:rPr>
              <w:t>.4.1c</w:t>
            </w:r>
          </w:p>
        </w:tc>
        <w:tc>
          <w:tcPr>
            <w:tcW w:w="1748" w:type="dxa"/>
            <w:vAlign w:val="center"/>
          </w:tcPr>
          <w:p w14:paraId="360BA4AE" w14:textId="77777777" w:rsidR="0024394D" w:rsidRDefault="0024394D">
            <w:pPr>
              <w:jc w:val="center"/>
              <w:rPr>
                <w:rFonts w:ascii="宋体" w:hAnsi="宋体" w:cs="宋体"/>
                <w:sz w:val="24"/>
                <w:szCs w:val="24"/>
              </w:rPr>
            </w:pPr>
          </w:p>
        </w:tc>
      </w:tr>
      <w:tr w:rsidR="0024394D" w14:paraId="22614270" w14:textId="77777777">
        <w:trPr>
          <w:trHeight w:val="313"/>
          <w:jc w:val="center"/>
        </w:trPr>
        <w:tc>
          <w:tcPr>
            <w:tcW w:w="1004" w:type="dxa"/>
            <w:vAlign w:val="center"/>
          </w:tcPr>
          <w:p w14:paraId="21B2ABBE" w14:textId="77777777" w:rsidR="0024394D" w:rsidRDefault="0024394D">
            <w:pPr>
              <w:jc w:val="center"/>
              <w:rPr>
                <w:rFonts w:ascii="宋体" w:hAnsi="宋体" w:cs="宋体"/>
                <w:sz w:val="24"/>
                <w:szCs w:val="24"/>
              </w:rPr>
            </w:pPr>
          </w:p>
          <w:p w14:paraId="5E7361FA" w14:textId="77777777" w:rsidR="0024394D" w:rsidRDefault="00000000">
            <w:pPr>
              <w:pStyle w:val="TableText"/>
              <w:jc w:val="center"/>
              <w:rPr>
                <w:sz w:val="24"/>
                <w:szCs w:val="24"/>
              </w:rPr>
            </w:pPr>
            <w:r>
              <w:rPr>
                <w:rFonts w:hint="eastAsia"/>
                <w:spacing w:val="-5"/>
                <w:sz w:val="24"/>
                <w:szCs w:val="24"/>
              </w:rPr>
              <w:t>10</w:t>
            </w:r>
          </w:p>
        </w:tc>
        <w:tc>
          <w:tcPr>
            <w:tcW w:w="2516" w:type="dxa"/>
            <w:vAlign w:val="center"/>
          </w:tcPr>
          <w:p w14:paraId="0B829861" w14:textId="77777777" w:rsidR="0024394D" w:rsidRDefault="0024394D">
            <w:pPr>
              <w:jc w:val="center"/>
              <w:rPr>
                <w:rFonts w:ascii="宋体" w:hAnsi="宋体" w:cs="宋体"/>
                <w:sz w:val="24"/>
                <w:szCs w:val="24"/>
              </w:rPr>
            </w:pPr>
          </w:p>
          <w:p w14:paraId="2C1C6B93" w14:textId="77777777" w:rsidR="0024394D" w:rsidRDefault="00000000">
            <w:pPr>
              <w:pStyle w:val="TableText"/>
              <w:jc w:val="center"/>
              <w:rPr>
                <w:sz w:val="24"/>
                <w:szCs w:val="24"/>
              </w:rPr>
            </w:pPr>
            <w:r>
              <w:rPr>
                <w:rFonts w:hint="eastAsia"/>
                <w:spacing w:val="-1"/>
                <w:sz w:val="24"/>
                <w:szCs w:val="24"/>
              </w:rPr>
              <w:t>光源显色指数测试</w:t>
            </w:r>
          </w:p>
        </w:tc>
        <w:tc>
          <w:tcPr>
            <w:tcW w:w="3879" w:type="dxa"/>
            <w:vAlign w:val="center"/>
          </w:tcPr>
          <w:p w14:paraId="5957B1EE" w14:textId="77777777" w:rsidR="0024394D" w:rsidRDefault="00000000">
            <w:pPr>
              <w:pStyle w:val="TableText"/>
              <w:jc w:val="center"/>
              <w:rPr>
                <w:sz w:val="24"/>
                <w:szCs w:val="24"/>
                <w:lang w:eastAsia="zh-CN"/>
              </w:rPr>
            </w:pPr>
            <w:r>
              <w:rPr>
                <w:rFonts w:hint="eastAsia"/>
                <w:spacing w:val="-2"/>
                <w:sz w:val="24"/>
                <w:szCs w:val="24"/>
                <w:lang w:eastAsia="zh-CN"/>
              </w:rPr>
              <w:t>在暗室中用额定电压点灯10min后，用光谱分析仪测出光源的光谱功率分布并自动计算出显色指数Ra,光谱分析仪应满足国际照明委员会(CIE)对光和颜色测量的要求。波长准确度：±0.2mm;显色指数测量误差：±(0.3%rdg+0.5),rdg为显色测量指数的测试结果。</w:t>
            </w:r>
          </w:p>
        </w:tc>
        <w:tc>
          <w:tcPr>
            <w:tcW w:w="1748" w:type="dxa"/>
            <w:vAlign w:val="center"/>
          </w:tcPr>
          <w:p w14:paraId="1451D4E6" w14:textId="77777777" w:rsidR="0024394D" w:rsidRDefault="00000000">
            <w:pPr>
              <w:pStyle w:val="TableText"/>
              <w:jc w:val="center"/>
              <w:rPr>
                <w:sz w:val="24"/>
                <w:szCs w:val="24"/>
              </w:rPr>
            </w:pPr>
            <w:r>
              <w:rPr>
                <w:rFonts w:hint="eastAsia"/>
                <w:spacing w:val="-1"/>
                <w:sz w:val="24"/>
                <w:szCs w:val="24"/>
              </w:rPr>
              <w:t>有资质第三方</w:t>
            </w:r>
          </w:p>
        </w:tc>
      </w:tr>
      <w:tr w:rsidR="0024394D" w14:paraId="4EC4102E" w14:textId="77777777">
        <w:trPr>
          <w:trHeight w:val="654"/>
          <w:jc w:val="center"/>
        </w:trPr>
        <w:tc>
          <w:tcPr>
            <w:tcW w:w="1004" w:type="dxa"/>
            <w:vAlign w:val="center"/>
          </w:tcPr>
          <w:p w14:paraId="083E9616" w14:textId="77777777" w:rsidR="0024394D" w:rsidRDefault="00000000">
            <w:pPr>
              <w:pStyle w:val="TableText"/>
              <w:jc w:val="center"/>
              <w:rPr>
                <w:sz w:val="24"/>
                <w:szCs w:val="24"/>
              </w:rPr>
            </w:pPr>
            <w:r>
              <w:rPr>
                <w:rFonts w:hint="eastAsia"/>
                <w:spacing w:val="-5"/>
                <w:position w:val="-2"/>
                <w:sz w:val="24"/>
                <w:szCs w:val="24"/>
              </w:rPr>
              <w:t>11</w:t>
            </w:r>
          </w:p>
        </w:tc>
        <w:tc>
          <w:tcPr>
            <w:tcW w:w="2516" w:type="dxa"/>
            <w:vAlign w:val="center"/>
          </w:tcPr>
          <w:p w14:paraId="641083D6" w14:textId="77777777" w:rsidR="0024394D" w:rsidRDefault="00000000">
            <w:pPr>
              <w:pStyle w:val="TableText"/>
              <w:jc w:val="center"/>
              <w:rPr>
                <w:sz w:val="24"/>
                <w:szCs w:val="24"/>
              </w:rPr>
            </w:pPr>
            <w:r>
              <w:rPr>
                <w:rFonts w:hint="eastAsia"/>
                <w:spacing w:val="2"/>
                <w:sz w:val="24"/>
                <w:szCs w:val="24"/>
              </w:rPr>
              <w:t>防护等级</w:t>
            </w:r>
          </w:p>
        </w:tc>
        <w:tc>
          <w:tcPr>
            <w:tcW w:w="3879" w:type="dxa"/>
            <w:vAlign w:val="center"/>
          </w:tcPr>
          <w:p w14:paraId="689E8B45" w14:textId="77777777" w:rsidR="0024394D" w:rsidRDefault="00000000">
            <w:pPr>
              <w:pStyle w:val="TableText"/>
              <w:jc w:val="center"/>
              <w:rPr>
                <w:sz w:val="24"/>
                <w:szCs w:val="24"/>
                <w:lang w:eastAsia="zh-CN"/>
              </w:rPr>
            </w:pPr>
            <w:r>
              <w:rPr>
                <w:rFonts w:hint="eastAsia"/>
                <w:spacing w:val="-1"/>
                <w:sz w:val="24"/>
                <w:szCs w:val="24"/>
                <w:lang w:eastAsia="zh-CN"/>
              </w:rPr>
              <w:t>按标准GB 4208规定进行试验</w:t>
            </w:r>
          </w:p>
        </w:tc>
        <w:tc>
          <w:tcPr>
            <w:tcW w:w="1748" w:type="dxa"/>
            <w:vAlign w:val="center"/>
          </w:tcPr>
          <w:p w14:paraId="2551D0CD" w14:textId="77777777" w:rsidR="0024394D" w:rsidRDefault="00000000">
            <w:pPr>
              <w:pStyle w:val="TableText"/>
              <w:jc w:val="center"/>
              <w:rPr>
                <w:sz w:val="24"/>
                <w:szCs w:val="24"/>
              </w:rPr>
            </w:pPr>
            <w:r>
              <w:rPr>
                <w:rFonts w:hint="eastAsia"/>
                <w:spacing w:val="-1"/>
                <w:sz w:val="24"/>
                <w:szCs w:val="24"/>
              </w:rPr>
              <w:t>有资质第三方</w:t>
            </w:r>
          </w:p>
        </w:tc>
      </w:tr>
    </w:tbl>
    <w:p w14:paraId="52AD8808" w14:textId="77777777" w:rsidR="0024394D" w:rsidRDefault="00000000">
      <w:pPr>
        <w:ind w:firstLineChars="300" w:firstLine="720"/>
        <w:rPr>
          <w:rFonts w:ascii="宋体" w:hAnsi="宋体" w:cs="宋体"/>
          <w:sz w:val="24"/>
          <w:szCs w:val="24"/>
        </w:rPr>
      </w:pPr>
      <w:r>
        <w:rPr>
          <w:rFonts w:ascii="宋体" w:hAnsi="宋体" w:cs="宋体" w:hint="eastAsia"/>
          <w:sz w:val="24"/>
          <w:szCs w:val="24"/>
        </w:rPr>
        <w:t>注：有资质第三方(通过</w:t>
      </w:r>
      <w:r>
        <w:rPr>
          <w:sz w:val="24"/>
          <w:szCs w:val="24"/>
        </w:rPr>
        <w:t>CNAS</w:t>
      </w:r>
      <w:r>
        <w:rPr>
          <w:rFonts w:ascii="宋体" w:hAnsi="宋体" w:cs="宋体" w:hint="eastAsia"/>
          <w:sz w:val="24"/>
          <w:szCs w:val="24"/>
        </w:rPr>
        <w:t>认可和</w:t>
      </w:r>
      <w:r>
        <w:rPr>
          <w:sz w:val="24"/>
          <w:szCs w:val="24"/>
        </w:rPr>
        <w:t>CMA</w:t>
      </w:r>
      <w:r>
        <w:rPr>
          <w:rFonts w:ascii="宋体" w:hAnsi="宋体" w:cs="宋体" w:hint="eastAsia"/>
          <w:sz w:val="24"/>
          <w:szCs w:val="24"/>
        </w:rPr>
        <w:t>计量认证)</w:t>
      </w:r>
    </w:p>
    <w:p w14:paraId="66487425" w14:textId="77777777" w:rsidR="0024394D" w:rsidRDefault="00000000">
      <w:pPr>
        <w:rPr>
          <w:rStyle w:val="Char2"/>
          <w:rFonts w:ascii="宋体" w:eastAsia="宋体" w:hAnsi="宋体" w:cs="宋体"/>
          <w:sz w:val="24"/>
          <w:szCs w:val="24"/>
        </w:rPr>
      </w:pPr>
      <w:r>
        <w:rPr>
          <w:rFonts w:ascii="宋体" w:hAnsi="宋体" w:cs="宋体" w:hint="eastAsia"/>
          <w:sz w:val="24"/>
          <w:szCs w:val="24"/>
        </w:rPr>
        <w:br w:type="page"/>
      </w:r>
    </w:p>
    <w:p w14:paraId="049C9619" w14:textId="77777777" w:rsidR="0024394D" w:rsidRDefault="00000000">
      <w:pPr>
        <w:pStyle w:val="af4"/>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lastRenderedPageBreak/>
        <w:t>3</w:t>
      </w:r>
      <w:r>
        <w:rPr>
          <w:rFonts w:ascii="Times New Roman" w:hAnsi="Times New Roman" w:cs="Times New Roman"/>
        </w:rPr>
        <w:t xml:space="preserve"> </w:t>
      </w:r>
      <w:r>
        <w:rPr>
          <w:rFonts w:ascii="Times New Roman" w:hAnsi="Times New Roman" w:cs="Times New Roman" w:hint="eastAsia"/>
        </w:rPr>
        <w:t>采购</w:t>
      </w:r>
      <w:r>
        <w:rPr>
          <w:rFonts w:ascii="Times New Roman" w:hAnsi="Times New Roman" w:cs="Times New Roman"/>
        </w:rPr>
        <w:t>货物清单</w:t>
      </w:r>
    </w:p>
    <w:tbl>
      <w:tblPr>
        <w:tblW w:w="10064" w:type="dxa"/>
        <w:jc w:val="center"/>
        <w:tblLayout w:type="fixed"/>
        <w:tblLook w:val="04A0" w:firstRow="1" w:lastRow="0" w:firstColumn="1" w:lastColumn="0" w:noHBand="0" w:noVBand="1"/>
      </w:tblPr>
      <w:tblGrid>
        <w:gridCol w:w="890"/>
        <w:gridCol w:w="2086"/>
        <w:gridCol w:w="2608"/>
        <w:gridCol w:w="2098"/>
        <w:gridCol w:w="1191"/>
        <w:gridCol w:w="1191"/>
      </w:tblGrid>
      <w:tr w:rsidR="0024394D" w14:paraId="3529FDF2" w14:textId="77777777">
        <w:trPr>
          <w:trHeight w:val="680"/>
          <w:jc w:val="center"/>
        </w:trPr>
        <w:tc>
          <w:tcPr>
            <w:tcW w:w="8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36EAB8" w14:textId="77777777" w:rsidR="0024394D" w:rsidRDefault="00000000">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2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739B6" w14:textId="77777777" w:rsidR="0024394D" w:rsidRDefault="00000000">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物资编码</w:t>
            </w:r>
          </w:p>
        </w:tc>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DBCAD" w14:textId="77777777" w:rsidR="0024394D" w:rsidRDefault="00000000">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物资名称</w:t>
            </w:r>
          </w:p>
        </w:tc>
        <w:tc>
          <w:tcPr>
            <w:tcW w:w="20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C3693" w14:textId="77777777" w:rsidR="0024394D" w:rsidRDefault="00000000">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规格型号</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69DD1" w14:textId="77777777" w:rsidR="0024394D" w:rsidRDefault="00000000">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计量单位</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10A6E" w14:textId="77777777" w:rsidR="0024394D" w:rsidRDefault="00000000">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预估采购数量</w:t>
            </w:r>
          </w:p>
        </w:tc>
      </w:tr>
      <w:tr w:rsidR="0024394D" w14:paraId="705F27EA" w14:textId="77777777">
        <w:trPr>
          <w:trHeight w:val="680"/>
          <w:jc w:val="center"/>
        </w:trPr>
        <w:tc>
          <w:tcPr>
            <w:tcW w:w="8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FFFA8B"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w:t>
            </w:r>
          </w:p>
        </w:tc>
        <w:tc>
          <w:tcPr>
            <w:tcW w:w="20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3B60DE"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11040140008001</w:t>
            </w:r>
          </w:p>
        </w:tc>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FEB3C"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GCY-450头灯</w:t>
            </w:r>
          </w:p>
        </w:tc>
        <w:tc>
          <w:tcPr>
            <w:tcW w:w="20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01452"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JH1A2-050N</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8581F"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957ED"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r>
      <w:tr w:rsidR="0024394D" w14:paraId="5E80F318" w14:textId="77777777">
        <w:trPr>
          <w:trHeight w:val="680"/>
          <w:jc w:val="center"/>
        </w:trPr>
        <w:tc>
          <w:tcPr>
            <w:tcW w:w="8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8B2FED"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20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BA4A93"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11040140008002</w:t>
            </w:r>
          </w:p>
        </w:tc>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BBB14"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GCY-450下大灯</w:t>
            </w:r>
          </w:p>
        </w:tc>
        <w:tc>
          <w:tcPr>
            <w:tcW w:w="20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4A14A"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JE2A2-030N</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C8879"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C55B5"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r>
      <w:tr w:rsidR="0024394D" w14:paraId="592945E8" w14:textId="77777777">
        <w:trPr>
          <w:trHeight w:val="680"/>
          <w:jc w:val="center"/>
        </w:trPr>
        <w:tc>
          <w:tcPr>
            <w:tcW w:w="8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FAC0C1"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w:t>
            </w:r>
          </w:p>
        </w:tc>
        <w:tc>
          <w:tcPr>
            <w:tcW w:w="20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C16835"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11040140008003</w:t>
            </w:r>
          </w:p>
        </w:tc>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786A8"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GCY-450尾灯</w:t>
            </w:r>
          </w:p>
        </w:tc>
        <w:tc>
          <w:tcPr>
            <w:tcW w:w="20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5A6DB"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JN2A2-006N</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F18DE"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9D97D"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r>
      <w:tr w:rsidR="0024394D" w14:paraId="1D6FE8D3" w14:textId="77777777">
        <w:trPr>
          <w:trHeight w:val="680"/>
          <w:jc w:val="center"/>
        </w:trPr>
        <w:tc>
          <w:tcPr>
            <w:tcW w:w="8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6BC9A6"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w:t>
            </w:r>
          </w:p>
        </w:tc>
        <w:tc>
          <w:tcPr>
            <w:tcW w:w="20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239C28"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11040140008004</w:t>
            </w:r>
          </w:p>
        </w:tc>
        <w:tc>
          <w:tcPr>
            <w:tcW w:w="26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A5C82"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GCY-450动力室照明灯</w:t>
            </w:r>
          </w:p>
        </w:tc>
        <w:tc>
          <w:tcPr>
            <w:tcW w:w="20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BC6FC"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TP340A-08</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D90A2"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个</w:t>
            </w:r>
          </w:p>
        </w:tc>
        <w:tc>
          <w:tcPr>
            <w:tcW w:w="11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25DAA" w14:textId="77777777" w:rsidR="0024394D" w:rsidRDefault="00000000">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r>
      <w:tr w:rsidR="0024394D" w14:paraId="501E324C" w14:textId="77777777">
        <w:trPr>
          <w:trHeight w:val="970"/>
          <w:jc w:val="center"/>
        </w:trPr>
        <w:tc>
          <w:tcPr>
            <w:tcW w:w="10064"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43A49E" w14:textId="77777777" w:rsidR="0024394D" w:rsidRDefault="00000000">
            <w:pPr>
              <w:jc w:val="left"/>
              <w:rPr>
                <w:rFonts w:ascii="宋体" w:hAnsi="宋体" w:cs="宋体"/>
                <w:color w:val="000000"/>
                <w:sz w:val="24"/>
                <w:szCs w:val="24"/>
              </w:rPr>
            </w:pPr>
            <w:r>
              <w:rPr>
                <w:rFonts w:ascii="宋体" w:hAnsi="宋体" w:cs="宋体" w:hint="eastAsia"/>
                <w:color w:val="000000"/>
                <w:sz w:val="24"/>
                <w:szCs w:val="24"/>
              </w:rPr>
              <w:t>备注：</w:t>
            </w:r>
          </w:p>
          <w:p w14:paraId="630F238D" w14:textId="77777777" w:rsidR="0024394D" w:rsidRDefault="00000000">
            <w:pPr>
              <w:widowControl/>
              <w:jc w:val="left"/>
              <w:rPr>
                <w:rFonts w:ascii="宋体" w:hAnsi="宋体" w:cs="宋体"/>
                <w:sz w:val="24"/>
                <w:szCs w:val="24"/>
              </w:rPr>
            </w:pPr>
            <w:r>
              <w:rPr>
                <w:rFonts w:ascii="宋体" w:hAnsi="宋体" w:cs="宋体" w:hint="eastAsia"/>
                <w:sz w:val="24"/>
                <w:szCs w:val="24"/>
              </w:rPr>
              <w:t>（1）此为一年期框架协议，未税单价1年保持不变，实际采购数量根据我方生产需要调整；</w:t>
            </w:r>
          </w:p>
          <w:p w14:paraId="56D3D67A" w14:textId="77777777" w:rsidR="0024394D" w:rsidRDefault="00000000">
            <w:pPr>
              <w:widowControl/>
              <w:tabs>
                <w:tab w:val="left" w:pos="3979"/>
              </w:tabs>
              <w:jc w:val="left"/>
              <w:textAlignment w:val="center"/>
              <w:rPr>
                <w:rFonts w:ascii="宋体" w:hAnsi="宋体" w:cs="宋体"/>
                <w:sz w:val="24"/>
                <w:szCs w:val="24"/>
              </w:rPr>
            </w:pPr>
            <w:r>
              <w:rPr>
                <w:rFonts w:ascii="宋体" w:hAnsi="宋体" w:cs="宋体" w:hint="eastAsia"/>
                <w:sz w:val="24"/>
                <w:szCs w:val="24"/>
              </w:rPr>
              <w:t>（2）报价时综合考虑运费，送货地点详见第5.2条；</w:t>
            </w:r>
          </w:p>
          <w:p w14:paraId="17D7E2A2" w14:textId="77777777" w:rsidR="0024394D" w:rsidRDefault="00000000">
            <w:pPr>
              <w:widowControl/>
              <w:tabs>
                <w:tab w:val="left" w:pos="3979"/>
              </w:tabs>
              <w:jc w:val="left"/>
              <w:textAlignment w:val="center"/>
              <w:rPr>
                <w:rFonts w:ascii="宋体" w:hAnsi="宋体" w:cs="宋体"/>
                <w:sz w:val="24"/>
                <w:szCs w:val="24"/>
              </w:rPr>
            </w:pPr>
            <w:r>
              <w:rPr>
                <w:rFonts w:ascii="宋体" w:hAnsi="宋体" w:cs="宋体" w:hint="eastAsia"/>
                <w:sz w:val="24"/>
                <w:szCs w:val="24"/>
              </w:rPr>
              <w:t>（3）上述表格中列出的技术规格、参照的品牌或型号仅起说明作用，并不具备任何约束性。报价人在报价时，可自由选择替代的技术标准、品牌或型号，但所选替代项必须实质上满足或超越询价文件中规定的各项要求。</w:t>
            </w:r>
          </w:p>
        </w:tc>
      </w:tr>
    </w:tbl>
    <w:p w14:paraId="317C7875" w14:textId="77777777" w:rsidR="0024394D" w:rsidRDefault="0024394D">
      <w:pPr>
        <w:pStyle w:val="af4"/>
        <w:spacing w:before="0" w:beforeAutospacing="0" w:after="0" w:afterAutospacing="0" w:line="360" w:lineRule="auto"/>
        <w:ind w:left="420" w:hangingChars="175" w:hanging="420"/>
        <w:rPr>
          <w:rFonts w:ascii="Times New Roman" w:hAnsi="Times New Roman" w:cs="Times New Roman"/>
        </w:rPr>
      </w:pPr>
    </w:p>
    <w:p w14:paraId="0F25FB18" w14:textId="77777777" w:rsidR="0024394D" w:rsidRDefault="00000000">
      <w:pPr>
        <w:pStyle w:val="af4"/>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质量要求</w:t>
      </w:r>
    </w:p>
    <w:p w14:paraId="3F1E9259" w14:textId="77777777" w:rsidR="0024394D" w:rsidRDefault="00000000">
      <w:pPr>
        <w:pStyle w:val="af4"/>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4.1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12E136E1" w14:textId="77777777" w:rsidR="0024394D" w:rsidRDefault="00000000">
      <w:pPr>
        <w:pStyle w:val="af4"/>
        <w:spacing w:before="0" w:beforeAutospacing="0" w:after="0" w:afterAutospacing="0" w:line="360" w:lineRule="auto"/>
        <w:ind w:left="149" w:hangingChars="62" w:hanging="149"/>
        <w:rPr>
          <w:rFonts w:ascii="Times New Roman" w:cs="Times New Roman"/>
        </w:rPr>
      </w:pPr>
      <w:r>
        <w:rPr>
          <w:rFonts w:ascii="Times New Roman" w:cs="Times New Roman" w:hint="eastAsia"/>
        </w:rPr>
        <w:t>4.2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65030158" w14:textId="77777777" w:rsidR="0024394D" w:rsidRDefault="00000000">
      <w:pPr>
        <w:pStyle w:val="af4"/>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质保要求</w:t>
      </w:r>
    </w:p>
    <w:p w14:paraId="3F57823B" w14:textId="77777777" w:rsidR="0024394D" w:rsidRDefault="00000000">
      <w:pPr>
        <w:tabs>
          <w:tab w:val="left" w:pos="360"/>
        </w:tabs>
        <w:snapToGrid w:val="0"/>
        <w:spacing w:line="360" w:lineRule="auto"/>
        <w:ind w:left="425" w:hangingChars="177" w:hanging="425"/>
        <w:rPr>
          <w:sz w:val="24"/>
          <w:szCs w:val="24"/>
        </w:rPr>
      </w:pPr>
      <w:r>
        <w:rPr>
          <w:rFonts w:hint="eastAsia"/>
          <w:sz w:val="24"/>
          <w:szCs w:val="24"/>
        </w:rPr>
        <w:t>5</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1B2BF58A" w14:textId="77777777" w:rsidR="0024394D" w:rsidRDefault="00000000">
      <w:pPr>
        <w:tabs>
          <w:tab w:val="left" w:pos="360"/>
        </w:tabs>
        <w:snapToGrid w:val="0"/>
        <w:spacing w:line="360" w:lineRule="auto"/>
        <w:ind w:left="425" w:hangingChars="177" w:hanging="425"/>
        <w:rPr>
          <w:sz w:val="24"/>
          <w:szCs w:val="24"/>
        </w:rPr>
      </w:pPr>
      <w:r>
        <w:rPr>
          <w:rFonts w:hint="eastAsia"/>
          <w:sz w:val="24"/>
          <w:szCs w:val="24"/>
        </w:rPr>
        <w:t>5</w:t>
      </w:r>
      <w:r>
        <w:rPr>
          <w:sz w:val="24"/>
          <w:szCs w:val="24"/>
        </w:rPr>
        <w:t xml:space="preserve">.2 </w:t>
      </w:r>
      <w:r>
        <w:rPr>
          <w:sz w:val="24"/>
          <w:szCs w:val="24"/>
        </w:rPr>
        <w:t>在质保期内正常使用中买方如发现卖方产品有质量问题，卖方在接到买方通知后应及时予以调换或修理。</w:t>
      </w:r>
    </w:p>
    <w:p w14:paraId="00777C63" w14:textId="77777777" w:rsidR="0024394D" w:rsidRDefault="00000000">
      <w:pPr>
        <w:pStyle w:val="23"/>
        <w:snapToGrid w:val="0"/>
        <w:spacing w:line="360" w:lineRule="auto"/>
        <w:ind w:left="432" w:hangingChars="180" w:hanging="432"/>
      </w:pPr>
      <w:r>
        <w:rPr>
          <w:rFonts w:hAnsi="宋体" w:hint="eastAsia"/>
          <w:sz w:val="24"/>
          <w:szCs w:val="24"/>
        </w:rPr>
        <w:t>5</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02EB9FDC" w14:textId="77777777" w:rsidR="0024394D" w:rsidRDefault="00000000">
      <w:pPr>
        <w:pStyle w:val="af4"/>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交货要求</w:t>
      </w:r>
    </w:p>
    <w:p w14:paraId="24606FC0" w14:textId="77777777" w:rsidR="0024394D" w:rsidRDefault="00000000">
      <w:pPr>
        <w:pStyle w:val="af4"/>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6</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22ABD9E6" w14:textId="77777777" w:rsidR="0024394D" w:rsidRDefault="00000000">
      <w:pPr>
        <w:pStyle w:val="af4"/>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35D32023" w14:textId="77777777" w:rsidR="0024394D" w:rsidRDefault="0024394D">
      <w:pPr>
        <w:pStyle w:val="af4"/>
        <w:spacing w:before="0" w:beforeAutospacing="0" w:after="0" w:afterAutospacing="0" w:line="240" w:lineRule="auto"/>
        <w:ind w:left="0" w:firstLineChars="0" w:firstLine="0"/>
        <w:jc w:val="center"/>
        <w:rPr>
          <w:rFonts w:ascii="Times New Roman" w:hAnsi="Times New Roman" w:cs="Times New Roman"/>
        </w:rPr>
      </w:pPr>
    </w:p>
    <w:p w14:paraId="7F84BD29" w14:textId="77777777" w:rsidR="0024394D" w:rsidRDefault="00000000">
      <w:pPr>
        <w:pStyle w:val="af5"/>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2259B958" w14:textId="77777777" w:rsidR="0024394D" w:rsidRDefault="00000000">
      <w:pPr>
        <w:pStyle w:val="af4"/>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67282ABA" w14:textId="77777777" w:rsidR="0024394D" w:rsidRDefault="00000000">
      <w:pPr>
        <w:pStyle w:val="af4"/>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0AFBFF89" w14:textId="77777777" w:rsidR="0024394D" w:rsidRDefault="00000000">
      <w:pPr>
        <w:pStyle w:val="af4"/>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0086D5B5" w14:textId="77777777" w:rsidR="0024394D" w:rsidRDefault="00000000">
      <w:pPr>
        <w:pStyle w:val="af4"/>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4FC1374D" w14:textId="77777777" w:rsidR="0024394D" w:rsidRDefault="00000000">
      <w:pPr>
        <w:pStyle w:val="af4"/>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427367CE" w14:textId="77777777" w:rsidR="0024394D" w:rsidRDefault="00000000">
      <w:pPr>
        <w:pStyle w:val="af4"/>
        <w:numPr>
          <w:ilvl w:val="0"/>
          <w:numId w:val="8"/>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60621F2D" w14:textId="77777777" w:rsidR="0024394D" w:rsidRDefault="00000000">
      <w:pPr>
        <w:pStyle w:val="af4"/>
        <w:numPr>
          <w:ilvl w:val="0"/>
          <w:numId w:val="8"/>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2F52FD48" w14:textId="77777777" w:rsidR="0024394D" w:rsidRDefault="00000000">
      <w:pPr>
        <w:pStyle w:val="af4"/>
        <w:numPr>
          <w:ilvl w:val="0"/>
          <w:numId w:val="8"/>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1DCB7745" w14:textId="77777777" w:rsidR="0024394D" w:rsidRDefault="00000000">
      <w:pPr>
        <w:pStyle w:val="af4"/>
        <w:numPr>
          <w:ilvl w:val="0"/>
          <w:numId w:val="8"/>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21AB49D1" w14:textId="77777777" w:rsidR="0024394D" w:rsidRDefault="00000000">
      <w:pPr>
        <w:pStyle w:val="af4"/>
        <w:numPr>
          <w:ilvl w:val="0"/>
          <w:numId w:val="8"/>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433B8FCC" w14:textId="77777777" w:rsidR="0024394D" w:rsidRDefault="00000000">
      <w:pPr>
        <w:pStyle w:val="af4"/>
        <w:numPr>
          <w:ilvl w:val="0"/>
          <w:numId w:val="8"/>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5F0859C7" w14:textId="77777777" w:rsidR="0024394D" w:rsidRDefault="00000000">
      <w:pPr>
        <w:pStyle w:val="af4"/>
        <w:numPr>
          <w:ilvl w:val="0"/>
          <w:numId w:val="8"/>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5E690ADF" w14:textId="77777777" w:rsidR="0024394D" w:rsidRDefault="00000000">
      <w:pPr>
        <w:pStyle w:val="af4"/>
        <w:numPr>
          <w:ilvl w:val="0"/>
          <w:numId w:val="8"/>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7ED2F635" w14:textId="77777777" w:rsidR="0024394D" w:rsidRDefault="0024394D">
      <w:pPr>
        <w:widowControl/>
        <w:jc w:val="left"/>
        <w:rPr>
          <w:szCs w:val="21"/>
        </w:rPr>
        <w:sectPr w:rsidR="0024394D">
          <w:headerReference w:type="default" r:id="rId20"/>
          <w:footerReference w:type="even" r:id="rId21"/>
          <w:pgSz w:w="11906" w:h="16838"/>
          <w:pgMar w:top="1579" w:right="754" w:bottom="779" w:left="754" w:header="779" w:footer="992" w:gutter="0"/>
          <w:pgNumType w:fmt="numberInDash"/>
          <w:cols w:space="120"/>
        </w:sectPr>
      </w:pPr>
    </w:p>
    <w:p w14:paraId="7E3C505A" w14:textId="77777777" w:rsidR="0024394D" w:rsidRDefault="00000000">
      <w:pPr>
        <w:widowControl/>
        <w:jc w:val="left"/>
      </w:pPr>
      <w:r>
        <w:rPr>
          <w:rFonts w:hint="eastAsia"/>
        </w:rPr>
        <w:lastRenderedPageBreak/>
        <w:t>格式</w:t>
      </w:r>
      <w:r>
        <w:rPr>
          <w:rFonts w:hint="eastAsia"/>
        </w:rPr>
        <w:t>1</w:t>
      </w:r>
    </w:p>
    <w:p w14:paraId="6AE38BB2" w14:textId="77777777" w:rsidR="0024394D" w:rsidRDefault="0024394D">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24394D" w14:paraId="7ABA3D27" w14:textId="77777777">
        <w:trPr>
          <w:trHeight w:val="727"/>
        </w:trPr>
        <w:tc>
          <w:tcPr>
            <w:tcW w:w="15690" w:type="dxa"/>
            <w:gridSpan w:val="13"/>
            <w:tcBorders>
              <w:top w:val="nil"/>
              <w:left w:val="nil"/>
              <w:bottom w:val="nil"/>
              <w:right w:val="nil"/>
            </w:tcBorders>
            <w:shd w:val="clear" w:color="auto" w:fill="auto"/>
            <w:vAlign w:val="bottom"/>
          </w:tcPr>
          <w:p w14:paraId="3673275F" w14:textId="77777777" w:rsidR="0024394D" w:rsidRDefault="00000000">
            <w:pPr>
              <w:widowControl/>
              <w:jc w:val="right"/>
              <w:textAlignment w:val="bottom"/>
              <w:rPr>
                <w:szCs w:val="21"/>
              </w:rPr>
            </w:pPr>
            <w:r>
              <w:rPr>
                <w:noProof/>
                <w:kern w:val="0"/>
                <w:szCs w:val="21"/>
                <w:lang w:bidi="ar"/>
              </w:rPr>
              <w:drawing>
                <wp:anchor distT="0" distB="0" distL="114300" distR="114300" simplePos="0" relativeHeight="251659264" behindDoc="0" locked="0" layoutInCell="1" allowOverlap="1" wp14:anchorId="12DDA6FB" wp14:editId="5C5BB61C">
                  <wp:simplePos x="0" y="0"/>
                  <wp:positionH relativeFrom="column">
                    <wp:posOffset>1905</wp:posOffset>
                  </wp:positionH>
                  <wp:positionV relativeFrom="paragraph">
                    <wp:posOffset>0</wp:posOffset>
                  </wp:positionV>
                  <wp:extent cx="2172335" cy="480060"/>
                  <wp:effectExtent l="0" t="0" r="18415" b="152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22"/>
                          <a:stretch>
                            <a:fillRect/>
                          </a:stretch>
                        </pic:blipFill>
                        <pic:spPr>
                          <a:xfrm>
                            <a:off x="0" y="0"/>
                            <a:ext cx="2172335" cy="480060"/>
                          </a:xfrm>
                          <a:prstGeom prst="rect">
                            <a:avLst/>
                          </a:prstGeom>
                          <a:noFill/>
                          <a:ln>
                            <a:noFill/>
                          </a:ln>
                        </pic:spPr>
                      </pic:pic>
                    </a:graphicData>
                  </a:graphic>
                </wp:anchor>
              </w:drawing>
            </w:r>
          </w:p>
        </w:tc>
      </w:tr>
      <w:tr w:rsidR="0024394D" w14:paraId="191024D0" w14:textId="77777777">
        <w:trPr>
          <w:trHeight w:val="600"/>
        </w:trPr>
        <w:tc>
          <w:tcPr>
            <w:tcW w:w="15690" w:type="dxa"/>
            <w:gridSpan w:val="13"/>
            <w:tcBorders>
              <w:top w:val="nil"/>
              <w:left w:val="nil"/>
              <w:bottom w:val="nil"/>
              <w:right w:val="nil"/>
            </w:tcBorders>
            <w:shd w:val="clear" w:color="auto" w:fill="auto"/>
            <w:noWrap/>
            <w:vAlign w:val="center"/>
          </w:tcPr>
          <w:p w14:paraId="55C8F29C" w14:textId="77777777" w:rsidR="0024394D" w:rsidRDefault="00000000">
            <w:pPr>
              <w:widowControl/>
              <w:jc w:val="center"/>
              <w:textAlignment w:val="center"/>
              <w:rPr>
                <w:rFonts w:ascii="黑体" w:eastAsia="黑体" w:hAnsi="宋体" w:cs="黑体"/>
                <w:sz w:val="32"/>
                <w:szCs w:val="32"/>
              </w:rPr>
            </w:pPr>
            <w:r>
              <w:rPr>
                <w:rFonts w:ascii="黑体" w:eastAsia="黑体" w:hAnsi="宋体" w:cs="黑体" w:hint="eastAsia"/>
                <w:kern w:val="0"/>
                <w:sz w:val="32"/>
                <w:szCs w:val="32"/>
                <w:lang w:bidi="ar"/>
              </w:rPr>
              <w:t xml:space="preserve">询  价  单　</w:t>
            </w:r>
          </w:p>
        </w:tc>
      </w:tr>
      <w:tr w:rsidR="0024394D" w14:paraId="2EFE228B" w14:textId="77777777">
        <w:trPr>
          <w:trHeight w:val="480"/>
        </w:trPr>
        <w:tc>
          <w:tcPr>
            <w:tcW w:w="696" w:type="dxa"/>
            <w:tcBorders>
              <w:top w:val="nil"/>
              <w:left w:val="nil"/>
              <w:bottom w:val="single" w:sz="4" w:space="0" w:color="000000"/>
              <w:right w:val="nil"/>
            </w:tcBorders>
            <w:shd w:val="clear" w:color="auto" w:fill="auto"/>
            <w:noWrap/>
            <w:vAlign w:val="center"/>
          </w:tcPr>
          <w:p w14:paraId="1B6106BF" w14:textId="77777777" w:rsidR="0024394D" w:rsidRDefault="0024394D">
            <w:pPr>
              <w:rPr>
                <w:rFonts w:ascii="黑体" w:eastAsia="黑体" w:hAnsi="宋体" w:cs="黑体"/>
                <w:sz w:val="24"/>
                <w:szCs w:val="24"/>
              </w:rPr>
            </w:pPr>
          </w:p>
        </w:tc>
        <w:tc>
          <w:tcPr>
            <w:tcW w:w="7467" w:type="dxa"/>
            <w:gridSpan w:val="3"/>
            <w:tcBorders>
              <w:top w:val="nil"/>
              <w:left w:val="nil"/>
              <w:bottom w:val="single" w:sz="4" w:space="0" w:color="000000"/>
              <w:right w:val="nil"/>
            </w:tcBorders>
            <w:shd w:val="clear" w:color="auto" w:fill="auto"/>
            <w:noWrap/>
            <w:vAlign w:val="center"/>
          </w:tcPr>
          <w:p w14:paraId="744C964A" w14:textId="77777777" w:rsidR="0024394D" w:rsidRDefault="0024394D">
            <w:pPr>
              <w:jc w:val="left"/>
              <w:rPr>
                <w:rFonts w:ascii="黑体" w:eastAsia="黑体" w:hAnsi="宋体" w:cs="黑体"/>
                <w:sz w:val="24"/>
                <w:szCs w:val="24"/>
              </w:rPr>
            </w:pPr>
          </w:p>
        </w:tc>
        <w:tc>
          <w:tcPr>
            <w:tcW w:w="708" w:type="dxa"/>
            <w:tcBorders>
              <w:top w:val="nil"/>
              <w:left w:val="nil"/>
              <w:bottom w:val="single" w:sz="4" w:space="0" w:color="000000"/>
              <w:right w:val="nil"/>
            </w:tcBorders>
            <w:shd w:val="clear" w:color="auto" w:fill="auto"/>
            <w:noWrap/>
            <w:vAlign w:val="center"/>
          </w:tcPr>
          <w:p w14:paraId="392E8AF8" w14:textId="77777777" w:rsidR="0024394D" w:rsidRDefault="0024394D">
            <w:pPr>
              <w:jc w:val="center"/>
              <w:rPr>
                <w:rFonts w:ascii="黑体" w:eastAsia="黑体" w:hAnsi="宋体" w:cs="黑体"/>
                <w:b/>
                <w:bCs/>
                <w:sz w:val="36"/>
                <w:szCs w:val="36"/>
              </w:rPr>
            </w:pPr>
          </w:p>
        </w:tc>
        <w:tc>
          <w:tcPr>
            <w:tcW w:w="720" w:type="dxa"/>
            <w:tcBorders>
              <w:top w:val="nil"/>
              <w:left w:val="nil"/>
              <w:bottom w:val="single" w:sz="4" w:space="0" w:color="000000"/>
              <w:right w:val="nil"/>
            </w:tcBorders>
            <w:shd w:val="clear" w:color="auto" w:fill="auto"/>
            <w:noWrap/>
            <w:vAlign w:val="center"/>
          </w:tcPr>
          <w:p w14:paraId="4996301F" w14:textId="77777777" w:rsidR="0024394D" w:rsidRDefault="0024394D">
            <w:pPr>
              <w:jc w:val="center"/>
              <w:rPr>
                <w:rFonts w:ascii="黑体" w:eastAsia="黑体" w:hAnsi="宋体" w:cs="黑体"/>
                <w:b/>
                <w:bCs/>
                <w:sz w:val="36"/>
                <w:szCs w:val="36"/>
              </w:rPr>
            </w:pPr>
          </w:p>
        </w:tc>
        <w:tc>
          <w:tcPr>
            <w:tcW w:w="621" w:type="dxa"/>
            <w:tcBorders>
              <w:top w:val="nil"/>
              <w:left w:val="nil"/>
              <w:bottom w:val="single" w:sz="4" w:space="0" w:color="000000"/>
              <w:right w:val="nil"/>
            </w:tcBorders>
            <w:shd w:val="clear" w:color="auto" w:fill="auto"/>
            <w:noWrap/>
            <w:vAlign w:val="center"/>
          </w:tcPr>
          <w:p w14:paraId="21C101E9" w14:textId="77777777" w:rsidR="0024394D" w:rsidRDefault="0024394D">
            <w:pPr>
              <w:jc w:val="center"/>
              <w:rPr>
                <w:rFonts w:ascii="黑体" w:eastAsia="黑体" w:hAnsi="宋体" w:cs="黑体"/>
                <w:b/>
                <w:bCs/>
                <w:sz w:val="36"/>
                <w:szCs w:val="36"/>
              </w:rPr>
            </w:pPr>
          </w:p>
        </w:tc>
        <w:tc>
          <w:tcPr>
            <w:tcW w:w="1025" w:type="dxa"/>
            <w:tcBorders>
              <w:top w:val="nil"/>
              <w:left w:val="nil"/>
              <w:bottom w:val="single" w:sz="4" w:space="0" w:color="000000"/>
              <w:right w:val="nil"/>
            </w:tcBorders>
            <w:shd w:val="clear" w:color="auto" w:fill="auto"/>
            <w:noWrap/>
            <w:vAlign w:val="bottom"/>
          </w:tcPr>
          <w:p w14:paraId="047309A9" w14:textId="77777777" w:rsidR="0024394D" w:rsidRDefault="0024394D">
            <w:pPr>
              <w:rPr>
                <w:rFonts w:ascii="宋体" w:hAnsi="宋体" w:cs="宋体"/>
                <w:sz w:val="24"/>
                <w:szCs w:val="24"/>
              </w:rPr>
            </w:pPr>
          </w:p>
        </w:tc>
        <w:tc>
          <w:tcPr>
            <w:tcW w:w="1024" w:type="dxa"/>
            <w:tcBorders>
              <w:top w:val="nil"/>
              <w:left w:val="nil"/>
              <w:bottom w:val="single" w:sz="4" w:space="0" w:color="000000"/>
              <w:right w:val="nil"/>
            </w:tcBorders>
            <w:shd w:val="clear" w:color="auto" w:fill="auto"/>
            <w:noWrap/>
            <w:vAlign w:val="bottom"/>
          </w:tcPr>
          <w:p w14:paraId="4C464CD8" w14:textId="77777777" w:rsidR="0024394D" w:rsidRDefault="0024394D">
            <w:pPr>
              <w:rPr>
                <w:rFonts w:ascii="宋体" w:hAnsi="宋体" w:cs="宋体"/>
                <w:sz w:val="24"/>
                <w:szCs w:val="24"/>
              </w:rPr>
            </w:pPr>
          </w:p>
        </w:tc>
        <w:tc>
          <w:tcPr>
            <w:tcW w:w="3429" w:type="dxa"/>
            <w:gridSpan w:val="4"/>
            <w:tcBorders>
              <w:top w:val="nil"/>
              <w:left w:val="nil"/>
              <w:bottom w:val="single" w:sz="4" w:space="0" w:color="000000"/>
              <w:right w:val="nil"/>
            </w:tcBorders>
            <w:shd w:val="clear" w:color="auto" w:fill="auto"/>
            <w:noWrap/>
            <w:vAlign w:val="center"/>
          </w:tcPr>
          <w:p w14:paraId="3FFEDA01" w14:textId="77777777" w:rsidR="0024394D" w:rsidRDefault="00000000">
            <w:pPr>
              <w:widowControl/>
              <w:jc w:val="right"/>
              <w:rPr>
                <w:rFonts w:ascii="宋体" w:hAnsi="宋体" w:cs="宋体"/>
                <w:sz w:val="20"/>
              </w:rPr>
            </w:pPr>
            <w:r>
              <w:rPr>
                <w:rFonts w:ascii="宋体" w:hAnsi="宋体" w:cs="宋体" w:hint="eastAsia"/>
                <w:kern w:val="0"/>
                <w:sz w:val="20"/>
                <w:lang w:bidi="ar"/>
              </w:rPr>
              <w:t>询价单编号：</w:t>
            </w:r>
            <w:r>
              <w:rPr>
                <w:rFonts w:hint="eastAsia"/>
                <w:sz w:val="22"/>
                <w:szCs w:val="22"/>
              </w:rPr>
              <w:t>CNCJ-XJ-202404-0015</w:t>
            </w:r>
          </w:p>
        </w:tc>
      </w:tr>
      <w:tr w:rsidR="0024394D" w14:paraId="57C9E88D"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66800197" w14:textId="77777777" w:rsidR="0024394D"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要求交货时间：无。</w:t>
            </w:r>
          </w:p>
        </w:tc>
      </w:tr>
      <w:tr w:rsidR="0024394D" w14:paraId="1B3E6309"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77EB5C3C" w14:textId="77777777" w:rsidR="0024394D" w:rsidRDefault="00000000">
            <w:pPr>
              <w:widowControl/>
              <w:jc w:val="left"/>
              <w:textAlignment w:val="center"/>
              <w:rPr>
                <w:rFonts w:ascii="宋体" w:hAnsi="宋体" w:cs="宋体"/>
                <w:sz w:val="20"/>
              </w:rPr>
            </w:pPr>
            <w:r>
              <w:rPr>
                <w:rFonts w:ascii="宋体" w:hAnsi="宋体" w:cs="宋体" w:hint="eastAsia"/>
                <w:kern w:val="0"/>
                <w:sz w:val="20"/>
                <w:lang w:bidi="ar"/>
              </w:rPr>
              <w:t>交货地点：</w:t>
            </w:r>
            <w:r>
              <w:rPr>
                <w:rFonts w:ascii="宋体" w:cs="宋体" w:hint="eastAsia"/>
                <w:kern w:val="0"/>
                <w:sz w:val="20"/>
              </w:rPr>
              <w:t>安徽省滁州市来安县水口镇新河村范庄组100号相官车辆段物资总库。</w:t>
            </w:r>
          </w:p>
        </w:tc>
      </w:tr>
      <w:tr w:rsidR="0024394D" w14:paraId="54890EC8"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4369FFD9" w14:textId="77777777" w:rsidR="0024394D" w:rsidRDefault="00000000">
            <w:pPr>
              <w:widowControl/>
              <w:jc w:val="left"/>
              <w:textAlignment w:val="top"/>
              <w:rPr>
                <w:rFonts w:ascii="宋体" w:hAnsi="宋体" w:cs="宋体"/>
                <w:sz w:val="20"/>
              </w:rPr>
            </w:pPr>
            <w:r>
              <w:rPr>
                <w:rFonts w:ascii="宋体" w:hAnsi="宋体" w:cs="宋体" w:hint="eastAsia"/>
                <w:kern w:val="0"/>
                <w:sz w:val="20"/>
                <w:lang w:bidi="ar"/>
              </w:rPr>
              <w:t>其它约定事项：依照合同内容执行。</w:t>
            </w:r>
          </w:p>
        </w:tc>
      </w:tr>
      <w:tr w:rsidR="0024394D" w14:paraId="38177772"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8FE87" w14:textId="77777777" w:rsidR="0024394D"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59193BC9" w14:textId="77777777" w:rsidR="0024394D"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rsidR="0024394D" w14:paraId="501B4D26"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774E19B1" w14:textId="77777777" w:rsidR="0024394D"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0A3C8DDF" w14:textId="77777777" w:rsidR="0024394D"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24394D" w14:paraId="73F35D0F"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426B79EE" w14:textId="77777777" w:rsidR="0024394D"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地址：安徽省滁州市南谯区徽州路701号滁宁城铁控制中心516室</w:t>
            </w:r>
          </w:p>
        </w:tc>
        <w:tc>
          <w:tcPr>
            <w:tcW w:w="6819" w:type="dxa"/>
            <w:gridSpan w:val="8"/>
            <w:tcBorders>
              <w:top w:val="nil"/>
              <w:left w:val="nil"/>
              <w:bottom w:val="nil"/>
              <w:right w:val="single" w:sz="4" w:space="0" w:color="000000"/>
            </w:tcBorders>
            <w:shd w:val="clear" w:color="auto" w:fill="auto"/>
            <w:noWrap/>
            <w:vAlign w:val="center"/>
          </w:tcPr>
          <w:p w14:paraId="3031721C" w14:textId="77777777" w:rsidR="0024394D"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24394D" w14:paraId="6C586E01"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5A45EDD3" w14:textId="77777777" w:rsidR="0024394D"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47C1AEB7" w14:textId="77777777" w:rsidR="0024394D"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24394D" w14:paraId="6EB0C257"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1781202A" w14:textId="53302E86" w:rsidR="0024394D" w:rsidRDefault="00000000">
            <w:pPr>
              <w:widowControl/>
              <w:jc w:val="left"/>
              <w:textAlignment w:val="center"/>
              <w:rPr>
                <w:rFonts w:ascii="宋体" w:hAnsi="宋体" w:cs="宋体"/>
                <w:sz w:val="20"/>
              </w:rPr>
            </w:pPr>
            <w:r>
              <w:rPr>
                <w:rFonts w:ascii="宋体" w:hAnsi="宋体" w:cs="宋体" w:hint="eastAsia"/>
                <w:kern w:val="0"/>
                <w:sz w:val="20"/>
                <w:lang w:bidi="ar"/>
              </w:rPr>
              <w:t>联系人：</w:t>
            </w:r>
            <w:r w:rsidR="001A03E1">
              <w:rPr>
                <w:rFonts w:ascii="宋体" w:hAnsi="宋体" w:cs="宋体" w:hint="eastAsia"/>
                <w:kern w:val="0"/>
                <w:sz w:val="20"/>
                <w:lang w:bidi="ar"/>
              </w:rPr>
              <w:t>于</w:t>
            </w:r>
            <w:r>
              <w:rPr>
                <w:rFonts w:ascii="宋体" w:hAnsi="宋体" w:cs="宋体" w:hint="eastAsia"/>
                <w:kern w:val="0"/>
                <w:sz w:val="20"/>
                <w:lang w:bidi="ar"/>
              </w:rPr>
              <w:t>工</w:t>
            </w:r>
          </w:p>
        </w:tc>
        <w:tc>
          <w:tcPr>
            <w:tcW w:w="6819" w:type="dxa"/>
            <w:gridSpan w:val="8"/>
            <w:tcBorders>
              <w:top w:val="nil"/>
              <w:left w:val="nil"/>
              <w:bottom w:val="nil"/>
              <w:right w:val="single" w:sz="4" w:space="0" w:color="000000"/>
            </w:tcBorders>
            <w:shd w:val="clear" w:color="auto" w:fill="auto"/>
            <w:noWrap/>
            <w:vAlign w:val="center"/>
          </w:tcPr>
          <w:p w14:paraId="4FBBB237" w14:textId="77777777" w:rsidR="0024394D"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24394D" w14:paraId="463C25FE"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0E1C860F" w14:textId="15B5ED3A" w:rsidR="0024394D" w:rsidRDefault="00000000">
            <w:pPr>
              <w:widowControl/>
              <w:jc w:val="left"/>
              <w:textAlignment w:val="center"/>
              <w:rPr>
                <w:rFonts w:ascii="宋体" w:hAnsi="宋体" w:cs="宋体"/>
                <w:sz w:val="20"/>
              </w:rPr>
            </w:pPr>
            <w:r>
              <w:rPr>
                <w:rFonts w:ascii="宋体" w:hAnsi="宋体" w:cs="宋体" w:hint="eastAsia"/>
                <w:kern w:val="0"/>
                <w:sz w:val="20"/>
                <w:lang w:bidi="ar"/>
              </w:rPr>
              <w:t>日期：2</w:t>
            </w:r>
            <w:r>
              <w:rPr>
                <w:rFonts w:ascii="宋体" w:hAnsi="宋体" w:cs="宋体"/>
                <w:kern w:val="0"/>
                <w:sz w:val="20"/>
                <w:lang w:bidi="ar"/>
              </w:rPr>
              <w:t>024</w:t>
            </w:r>
            <w:r>
              <w:rPr>
                <w:rFonts w:ascii="宋体" w:hAnsi="宋体" w:cs="宋体" w:hint="eastAsia"/>
                <w:kern w:val="0"/>
                <w:sz w:val="20"/>
                <w:lang w:bidi="ar"/>
              </w:rPr>
              <w:t>年</w:t>
            </w:r>
            <w:r w:rsidR="00B0480A">
              <w:rPr>
                <w:rFonts w:ascii="宋体" w:hAnsi="宋体" w:cs="宋体" w:hint="eastAsia"/>
                <w:kern w:val="0"/>
                <w:sz w:val="20"/>
                <w:lang w:bidi="ar"/>
              </w:rPr>
              <w:t>8</w:t>
            </w:r>
            <w:r>
              <w:rPr>
                <w:rFonts w:ascii="宋体" w:hAnsi="宋体" w:cs="宋体" w:hint="eastAsia"/>
                <w:kern w:val="0"/>
                <w:sz w:val="20"/>
                <w:lang w:bidi="ar"/>
              </w:rPr>
              <w:t>月</w:t>
            </w:r>
            <w:r w:rsidR="00B0480A">
              <w:rPr>
                <w:rFonts w:ascii="宋体" w:hAnsi="宋体" w:cs="宋体" w:hint="eastAsia"/>
                <w:kern w:val="0"/>
                <w:sz w:val="20"/>
                <w:lang w:bidi="ar"/>
              </w:rPr>
              <w:t>1</w:t>
            </w:r>
            <w:r>
              <w:rPr>
                <w:rFonts w:ascii="宋体" w:hAnsi="宋体" w:cs="宋体" w:hint="eastAsia"/>
                <w:kern w:val="0"/>
                <w:sz w:val="20"/>
                <w:lang w:bidi="ar"/>
              </w:rPr>
              <w:t>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774FAA10" w14:textId="77777777" w:rsidR="0024394D"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24394D" w14:paraId="56DE53E2"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A569F" w14:textId="77777777" w:rsidR="0024394D"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3229C0F8" w14:textId="77777777" w:rsidR="0024394D"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CAE35" w14:textId="77777777" w:rsidR="0024394D"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3DF00" w14:textId="77777777" w:rsidR="0024394D"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5EE23C" w14:textId="77777777" w:rsidR="0024394D"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9EC77" w14:textId="77777777" w:rsidR="0024394D"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9174CF" w14:textId="77777777" w:rsidR="0024394D"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3B1266" w14:textId="77777777" w:rsidR="0024394D" w:rsidRDefault="00000000">
            <w:pPr>
              <w:widowControl/>
              <w:jc w:val="center"/>
              <w:textAlignment w:val="center"/>
              <w:rPr>
                <w:rFonts w:ascii="宋体" w:hAnsi="宋体" w:cs="宋体"/>
                <w:sz w:val="20"/>
              </w:rPr>
            </w:pPr>
            <w:r>
              <w:rPr>
                <w:rFonts w:ascii="宋体" w:hAnsi="宋体" w:cs="宋体" w:hint="eastAsia"/>
                <w:kern w:val="0"/>
                <w:sz w:val="20"/>
                <w:lang w:bidi="ar"/>
              </w:rPr>
              <w:t>未税单价</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3DADCC" w14:textId="77777777" w:rsidR="0024394D"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411D50" w14:textId="77777777" w:rsidR="0024394D"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0E545C" w14:textId="77777777" w:rsidR="0024394D"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C74682" w14:textId="77777777" w:rsidR="0024394D"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01E8B116" w14:textId="77777777" w:rsidR="0024394D"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24394D" w14:paraId="44B3C349"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44FC77" w14:textId="77777777" w:rsidR="0024394D"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963946" w14:textId="77777777" w:rsidR="0024394D" w:rsidRDefault="0024394D">
            <w:pPr>
              <w:widowControl/>
              <w:jc w:val="center"/>
              <w:textAlignment w:val="center"/>
              <w:rPr>
                <w:rFonts w:ascii="宋体" w:hAnsi="宋体" w:cs="宋体"/>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FF651" w14:textId="77777777" w:rsidR="0024394D" w:rsidRDefault="0024394D">
            <w:pPr>
              <w:widowControl/>
              <w:jc w:val="center"/>
              <w:textAlignment w:val="center"/>
              <w:rPr>
                <w:rFonts w:ascii="宋体" w:hAnsi="宋体" w:cs="宋体"/>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94AA1" w14:textId="77777777" w:rsidR="0024394D" w:rsidRDefault="0024394D">
            <w:pPr>
              <w:widowControl/>
              <w:jc w:val="center"/>
              <w:textAlignment w:val="center"/>
              <w:rPr>
                <w:rFonts w:ascii="宋体" w:hAnsi="宋体" w:cs="宋体"/>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F0EE15" w14:textId="77777777" w:rsidR="0024394D" w:rsidRDefault="0024394D">
            <w:pPr>
              <w:widowControl/>
              <w:jc w:val="center"/>
              <w:textAlignment w:val="center"/>
              <w:rPr>
                <w:rFonts w:ascii="宋体" w:hAnsi="宋体" w:cs="宋体"/>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EA958A" w14:textId="77777777" w:rsidR="0024394D" w:rsidRDefault="0024394D">
            <w:pPr>
              <w:widowControl/>
              <w:jc w:val="center"/>
              <w:textAlignment w:val="center"/>
              <w:rPr>
                <w:rFonts w:ascii="宋体" w:hAnsi="宋体" w:cs="宋体"/>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7796FD" w14:textId="77777777" w:rsidR="0024394D" w:rsidRDefault="0024394D">
            <w:pPr>
              <w:widowControl/>
              <w:jc w:val="center"/>
              <w:textAlignment w:val="center"/>
              <w:rPr>
                <w:rFonts w:ascii="宋体" w:hAnsi="宋体" w:cs="宋体"/>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E8492B" w14:textId="77777777" w:rsidR="0024394D" w:rsidRDefault="0024394D">
            <w:pPr>
              <w:widowControl/>
              <w:jc w:val="center"/>
              <w:textAlignment w:val="center"/>
              <w:rPr>
                <w:rFonts w:ascii="宋体" w:hAnsi="宋体" w:cs="宋体"/>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4BC79E" w14:textId="77777777" w:rsidR="0024394D" w:rsidRDefault="0024394D">
            <w:pPr>
              <w:widowControl/>
              <w:jc w:val="center"/>
              <w:textAlignment w:val="center"/>
              <w:rPr>
                <w:rFonts w:ascii="宋体" w:hAnsi="宋体" w:cs="宋体"/>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35DFCD" w14:textId="77777777" w:rsidR="0024394D" w:rsidRDefault="0024394D">
            <w:pPr>
              <w:widowControl/>
              <w:jc w:val="center"/>
              <w:textAlignment w:val="center"/>
              <w:rPr>
                <w:rFonts w:ascii="宋体" w:hAnsi="宋体" w:cs="宋体"/>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D7886D" w14:textId="77777777" w:rsidR="0024394D" w:rsidRDefault="0024394D">
            <w:pPr>
              <w:widowControl/>
              <w:jc w:val="center"/>
              <w:textAlignment w:val="center"/>
              <w:rPr>
                <w:rFonts w:ascii="宋体" w:hAnsi="宋体" w:cs="宋体"/>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2B9985FB" w14:textId="77777777" w:rsidR="0024394D" w:rsidRDefault="0024394D">
            <w:pPr>
              <w:widowControl/>
              <w:jc w:val="center"/>
              <w:textAlignment w:val="center"/>
              <w:rPr>
                <w:rFonts w:ascii="宋体" w:hAnsi="宋体" w:cs="宋体"/>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5B37E" w14:textId="77777777" w:rsidR="0024394D" w:rsidRDefault="0024394D">
            <w:pPr>
              <w:rPr>
                <w:rFonts w:ascii="宋体" w:hAnsi="宋体" w:cs="宋体"/>
                <w:sz w:val="20"/>
              </w:rPr>
            </w:pPr>
          </w:p>
        </w:tc>
      </w:tr>
      <w:tr w:rsidR="0024394D" w14:paraId="2A00C683"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57B18B" w14:textId="77777777" w:rsidR="0024394D"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42FC29" w14:textId="77777777" w:rsidR="0024394D" w:rsidRDefault="0024394D">
            <w:pPr>
              <w:widowControl/>
              <w:jc w:val="center"/>
              <w:textAlignment w:val="center"/>
              <w:rPr>
                <w:rFonts w:ascii="宋体" w:hAnsi="宋体" w:cs="宋体"/>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D0827D" w14:textId="77777777" w:rsidR="0024394D" w:rsidRDefault="0024394D">
            <w:pPr>
              <w:widowControl/>
              <w:jc w:val="center"/>
              <w:textAlignment w:val="center"/>
              <w:rPr>
                <w:rFonts w:ascii="宋体" w:hAnsi="宋体" w:cs="宋体"/>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2AEE32" w14:textId="77777777" w:rsidR="0024394D" w:rsidRDefault="0024394D">
            <w:pPr>
              <w:jc w:val="center"/>
              <w:rPr>
                <w:rFonts w:ascii="宋体" w:hAnsi="宋体" w:cs="宋体"/>
                <w:sz w:val="20"/>
              </w:rPr>
            </w:pPr>
          </w:p>
        </w:tc>
      </w:tr>
      <w:tr w:rsidR="0024394D" w14:paraId="5625B56B"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CC5AF7" w14:textId="77777777" w:rsidR="0024394D"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CAAB99" w14:textId="77777777" w:rsidR="0024394D"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24394D" w14:paraId="4365AF2D"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7FADA37B" w14:textId="77777777" w:rsidR="0024394D"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24394D" w14:paraId="69978D6A"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FE372D" w14:textId="77777777" w:rsidR="0024394D"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24394D" w14:paraId="3B23B3FB"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191411" w14:textId="77777777" w:rsidR="0024394D"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24394D" w14:paraId="50EB0179"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63BC7BEC" w14:textId="648C9FD6" w:rsidR="0024394D"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Pr>
                <w:rStyle w:val="font112"/>
                <w:rFonts w:hint="default"/>
                <w:color w:val="auto"/>
                <w:lang w:bidi="ar"/>
              </w:rPr>
              <w:t>2024</w:t>
            </w:r>
            <w:r>
              <w:rPr>
                <w:rStyle w:val="font81"/>
                <w:rFonts w:hint="default"/>
                <w:color w:val="auto"/>
                <w:lang w:bidi="ar"/>
              </w:rPr>
              <w:t xml:space="preserve">年 </w:t>
            </w:r>
            <w:r>
              <w:rPr>
                <w:rStyle w:val="font112"/>
                <w:rFonts w:hint="default"/>
                <w:color w:val="auto"/>
                <w:lang w:bidi="ar"/>
              </w:rPr>
              <w:t xml:space="preserve"> </w:t>
            </w:r>
            <w:r w:rsidR="00B0480A">
              <w:rPr>
                <w:rStyle w:val="font112"/>
                <w:rFonts w:hint="default"/>
                <w:color w:val="auto"/>
                <w:lang w:bidi="ar"/>
              </w:rPr>
              <w:t>8</w:t>
            </w:r>
            <w:r>
              <w:rPr>
                <w:rStyle w:val="font112"/>
                <w:rFonts w:hint="default"/>
                <w:color w:val="auto"/>
                <w:lang w:bidi="ar"/>
              </w:rPr>
              <w:t xml:space="preserve"> </w:t>
            </w:r>
            <w:r>
              <w:rPr>
                <w:rStyle w:val="font81"/>
                <w:rFonts w:hint="default"/>
                <w:color w:val="auto"/>
                <w:lang w:bidi="ar"/>
              </w:rPr>
              <w:t>月</w:t>
            </w:r>
            <w:r>
              <w:rPr>
                <w:rStyle w:val="font112"/>
                <w:rFonts w:hint="default"/>
                <w:color w:val="auto"/>
                <w:lang w:bidi="ar"/>
              </w:rPr>
              <w:t xml:space="preserve"> </w:t>
            </w:r>
            <w:r>
              <w:rPr>
                <w:rStyle w:val="font112"/>
                <w:color w:val="auto"/>
                <w:lang w:bidi="ar"/>
              </w:rPr>
              <w:t>1</w:t>
            </w:r>
            <w:r w:rsidR="00B0480A">
              <w:rPr>
                <w:rStyle w:val="font112"/>
                <w:rFonts w:hint="default"/>
                <w:color w:val="auto"/>
                <w:lang w:bidi="ar"/>
              </w:rPr>
              <w:t>4</w:t>
            </w:r>
            <w:r>
              <w:rPr>
                <w:rStyle w:val="font112"/>
                <w:rFonts w:hint="default"/>
                <w:color w:val="auto"/>
                <w:lang w:bidi="ar"/>
              </w:rPr>
              <w:t xml:space="preserve"> </w:t>
            </w:r>
            <w:r>
              <w:rPr>
                <w:rStyle w:val="font81"/>
                <w:rFonts w:hint="default"/>
                <w:color w:val="auto"/>
                <w:lang w:bidi="ar"/>
              </w:rPr>
              <w:t>日前盖章寄回,并确保此报价至少在30天内有效。若该产品或原材料行情波动较大，请另行注明有效期。</w:t>
            </w:r>
          </w:p>
        </w:tc>
      </w:tr>
    </w:tbl>
    <w:p w14:paraId="62A458A5" w14:textId="77777777" w:rsidR="0024394D" w:rsidRDefault="0024394D">
      <w:pPr>
        <w:widowControl/>
        <w:jc w:val="left"/>
      </w:pPr>
    </w:p>
    <w:p w14:paraId="55E99C0A" w14:textId="77777777" w:rsidR="0024394D" w:rsidRDefault="0024394D">
      <w:pPr>
        <w:widowControl/>
        <w:jc w:val="left"/>
        <w:rPr>
          <w:szCs w:val="21"/>
        </w:rPr>
        <w:sectPr w:rsidR="0024394D">
          <w:pgSz w:w="16838" w:h="11906" w:orient="landscape"/>
          <w:pgMar w:top="754" w:right="1579" w:bottom="754" w:left="779" w:header="779" w:footer="992" w:gutter="0"/>
          <w:pgNumType w:fmt="numberInDash"/>
          <w:cols w:space="120"/>
        </w:sectPr>
      </w:pPr>
    </w:p>
    <w:p w14:paraId="7E140D43" w14:textId="77777777" w:rsidR="0024394D" w:rsidRDefault="00000000">
      <w:pPr>
        <w:widowControl/>
        <w:jc w:val="left"/>
      </w:pPr>
      <w:r>
        <w:rPr>
          <w:rFonts w:hint="eastAsia"/>
        </w:rPr>
        <w:lastRenderedPageBreak/>
        <w:t>格式</w:t>
      </w:r>
      <w:r>
        <w:rPr>
          <w:rFonts w:hint="eastAsia"/>
        </w:rPr>
        <w:t>2</w:t>
      </w:r>
    </w:p>
    <w:p w14:paraId="624DB72D" w14:textId="77777777" w:rsidR="0024394D" w:rsidRDefault="0024394D">
      <w:pPr>
        <w:widowControl/>
        <w:jc w:val="left"/>
      </w:pPr>
    </w:p>
    <w:p w14:paraId="5A7932A8" w14:textId="77777777" w:rsidR="0024394D"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769933CA" w14:textId="77777777" w:rsidR="0024394D" w:rsidRDefault="00000000">
      <w:pPr>
        <w:snapToGrid w:val="0"/>
        <w:spacing w:line="360" w:lineRule="auto"/>
        <w:jc w:val="center"/>
        <w:rPr>
          <w:b/>
          <w:sz w:val="48"/>
          <w:szCs w:val="48"/>
        </w:rPr>
      </w:pPr>
      <w:r>
        <w:rPr>
          <w:rFonts w:hint="eastAsia"/>
          <w:b/>
          <w:sz w:val="48"/>
          <w:szCs w:val="48"/>
        </w:rPr>
        <w:t>2024</w:t>
      </w:r>
      <w:r>
        <w:rPr>
          <w:rFonts w:hint="eastAsia"/>
          <w:b/>
          <w:sz w:val="48"/>
          <w:szCs w:val="48"/>
        </w:rPr>
        <w:t>年滁宁城铁车辆中心工程车照明灯具</w:t>
      </w:r>
    </w:p>
    <w:p w14:paraId="6E64C7A3" w14:textId="77777777" w:rsidR="0024394D" w:rsidRDefault="00000000">
      <w:pPr>
        <w:snapToGrid w:val="0"/>
        <w:spacing w:line="360" w:lineRule="auto"/>
        <w:jc w:val="center"/>
        <w:rPr>
          <w:sz w:val="48"/>
          <w:szCs w:val="48"/>
        </w:rPr>
      </w:pPr>
      <w:r>
        <w:rPr>
          <w:rFonts w:hint="eastAsia"/>
          <w:b/>
          <w:sz w:val="48"/>
          <w:szCs w:val="48"/>
        </w:rPr>
        <w:t>采购项目</w:t>
      </w:r>
    </w:p>
    <w:p w14:paraId="2B4BB0C7" w14:textId="77777777" w:rsidR="0024394D" w:rsidRDefault="0024394D">
      <w:pPr>
        <w:snapToGrid w:val="0"/>
        <w:spacing w:line="360" w:lineRule="auto"/>
      </w:pPr>
    </w:p>
    <w:p w14:paraId="11C97FD0" w14:textId="77777777" w:rsidR="0024394D" w:rsidRDefault="0024394D">
      <w:pPr>
        <w:snapToGrid w:val="0"/>
        <w:spacing w:line="453" w:lineRule="atLeast"/>
        <w:rPr>
          <w:rFonts w:ascii="Arial Narrow"/>
          <w:b/>
          <w:szCs w:val="21"/>
        </w:rPr>
      </w:pPr>
    </w:p>
    <w:p w14:paraId="7A3906E8" w14:textId="77777777" w:rsidR="0024394D" w:rsidRDefault="0024394D">
      <w:pPr>
        <w:snapToGrid w:val="0"/>
        <w:spacing w:line="453" w:lineRule="atLeast"/>
        <w:rPr>
          <w:rFonts w:ascii="Arial Narrow"/>
          <w:b/>
          <w:szCs w:val="21"/>
        </w:rPr>
      </w:pPr>
    </w:p>
    <w:p w14:paraId="78CAE2E5" w14:textId="77777777" w:rsidR="0024394D" w:rsidRDefault="0024394D">
      <w:pPr>
        <w:snapToGrid w:val="0"/>
        <w:spacing w:line="453" w:lineRule="atLeast"/>
        <w:rPr>
          <w:rFonts w:ascii="Arial Narrow"/>
          <w:b/>
          <w:szCs w:val="21"/>
        </w:rPr>
      </w:pPr>
    </w:p>
    <w:p w14:paraId="1A6F6BB2" w14:textId="77777777" w:rsidR="0024394D" w:rsidRDefault="0024394D">
      <w:pPr>
        <w:snapToGrid w:val="0"/>
        <w:spacing w:line="453" w:lineRule="atLeast"/>
        <w:rPr>
          <w:rFonts w:ascii="Arial Narrow"/>
          <w:b/>
          <w:szCs w:val="21"/>
        </w:rPr>
      </w:pPr>
    </w:p>
    <w:p w14:paraId="3F8352EC" w14:textId="77777777" w:rsidR="0024394D" w:rsidRDefault="00000000">
      <w:pPr>
        <w:snapToGrid w:val="0"/>
        <w:spacing w:line="453" w:lineRule="atLeast"/>
        <w:jc w:val="center"/>
        <w:rPr>
          <w:rFonts w:ascii="黑体" w:eastAsia="黑体"/>
          <w:w w:val="80"/>
          <w:sz w:val="28"/>
        </w:rPr>
      </w:pPr>
      <w:r>
        <w:rPr>
          <w:rFonts w:ascii="Arial Narrow" w:hint="eastAsia"/>
          <w:b/>
          <w:sz w:val="96"/>
        </w:rPr>
        <w:t>报价文件</w:t>
      </w:r>
    </w:p>
    <w:p w14:paraId="2C10F79C" w14:textId="77777777" w:rsidR="0024394D" w:rsidRDefault="0024394D"/>
    <w:p w14:paraId="21F7E747" w14:textId="77777777" w:rsidR="0024394D" w:rsidRDefault="00000000">
      <w:pPr>
        <w:jc w:val="center"/>
      </w:pPr>
      <w:r>
        <w:rPr>
          <w:rFonts w:hint="eastAsia"/>
        </w:rPr>
        <w:t>（非密封部分）</w:t>
      </w:r>
    </w:p>
    <w:p w14:paraId="3E704CD6" w14:textId="77777777" w:rsidR="0024394D" w:rsidRDefault="0024394D"/>
    <w:p w14:paraId="75407080" w14:textId="77777777" w:rsidR="0024394D" w:rsidRDefault="0024394D"/>
    <w:p w14:paraId="4428D8A2" w14:textId="77777777" w:rsidR="0024394D" w:rsidRDefault="0024394D"/>
    <w:p w14:paraId="6E0B9BAF" w14:textId="77777777" w:rsidR="0024394D" w:rsidRDefault="0024394D"/>
    <w:p w14:paraId="4E608ACD" w14:textId="77777777" w:rsidR="0024394D" w:rsidRDefault="0024394D"/>
    <w:p w14:paraId="68B9A89F" w14:textId="77777777" w:rsidR="0024394D" w:rsidRDefault="0024394D"/>
    <w:p w14:paraId="3586C6E9" w14:textId="77777777" w:rsidR="0024394D" w:rsidRDefault="0024394D"/>
    <w:p w14:paraId="0E89A8BF" w14:textId="77777777" w:rsidR="0024394D" w:rsidRDefault="0024394D"/>
    <w:p w14:paraId="521B6188" w14:textId="77777777" w:rsidR="0024394D" w:rsidRDefault="0024394D"/>
    <w:p w14:paraId="7F797672" w14:textId="77777777" w:rsidR="0024394D" w:rsidRDefault="0024394D"/>
    <w:p w14:paraId="71C1DDA9" w14:textId="77777777" w:rsidR="0024394D" w:rsidRDefault="0024394D"/>
    <w:p w14:paraId="35618C1D" w14:textId="77777777" w:rsidR="0024394D" w:rsidRDefault="0024394D"/>
    <w:p w14:paraId="7A4907C7" w14:textId="77777777" w:rsidR="0024394D"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5EBC55ED" w14:textId="77777777" w:rsidR="0024394D"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7A395004" w14:textId="77777777" w:rsidR="0024394D" w:rsidRDefault="0024394D">
      <w:pPr>
        <w:widowControl/>
        <w:jc w:val="left"/>
        <w:rPr>
          <w:rFonts w:ascii="宋体" w:hAnsi="宋体"/>
          <w:sz w:val="32"/>
          <w:szCs w:val="32"/>
        </w:rPr>
      </w:pPr>
    </w:p>
    <w:p w14:paraId="03BFB161" w14:textId="77777777" w:rsidR="0024394D" w:rsidRDefault="0024394D">
      <w:pPr>
        <w:widowControl/>
        <w:jc w:val="left"/>
        <w:rPr>
          <w:szCs w:val="21"/>
        </w:rPr>
      </w:pPr>
    </w:p>
    <w:p w14:paraId="6C047688" w14:textId="77777777" w:rsidR="0024394D" w:rsidRDefault="0024394D">
      <w:pPr>
        <w:widowControl/>
        <w:jc w:val="left"/>
        <w:rPr>
          <w:szCs w:val="21"/>
        </w:rPr>
      </w:pPr>
    </w:p>
    <w:p w14:paraId="02442444" w14:textId="77777777" w:rsidR="0024394D" w:rsidRDefault="00000000">
      <w:pPr>
        <w:widowControl/>
        <w:jc w:val="center"/>
        <w:rPr>
          <w:sz w:val="32"/>
          <w:szCs w:val="32"/>
        </w:rPr>
        <w:sectPr w:rsidR="0024394D">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0B2FE4B3" w14:textId="77777777" w:rsidR="0024394D" w:rsidRDefault="00000000">
      <w:pPr>
        <w:widowControl/>
        <w:jc w:val="left"/>
        <w:rPr>
          <w:sz w:val="24"/>
          <w:szCs w:val="24"/>
        </w:rPr>
      </w:pPr>
      <w:r>
        <w:rPr>
          <w:rFonts w:hint="eastAsia"/>
        </w:rPr>
        <w:lastRenderedPageBreak/>
        <w:t>格式</w:t>
      </w:r>
      <w:r>
        <w:rPr>
          <w:rFonts w:hint="eastAsia"/>
        </w:rPr>
        <w:t>3</w:t>
      </w:r>
    </w:p>
    <w:p w14:paraId="47657002" w14:textId="77777777" w:rsidR="0024394D" w:rsidRDefault="00000000">
      <w:pPr>
        <w:pStyle w:val="1"/>
        <w:spacing w:line="360" w:lineRule="auto"/>
        <w:jc w:val="center"/>
        <w:rPr>
          <w:sz w:val="32"/>
          <w:szCs w:val="32"/>
        </w:rPr>
      </w:pPr>
      <w:r>
        <w:rPr>
          <w:rFonts w:hint="eastAsia"/>
          <w:sz w:val="32"/>
          <w:szCs w:val="32"/>
        </w:rPr>
        <w:t>法定代表人授权委托书</w:t>
      </w:r>
    </w:p>
    <w:p w14:paraId="1986EA6A" w14:textId="77777777" w:rsidR="0024394D"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67DBAC10" w14:textId="77777777" w:rsidR="0024394D" w:rsidRDefault="00000000">
      <w:pPr>
        <w:spacing w:line="360" w:lineRule="auto"/>
        <w:ind w:firstLineChars="200" w:firstLine="480"/>
        <w:rPr>
          <w:sz w:val="24"/>
          <w:szCs w:val="24"/>
        </w:rPr>
      </w:pPr>
      <w:r>
        <w:rPr>
          <w:rFonts w:hint="eastAsia"/>
          <w:sz w:val="24"/>
          <w:szCs w:val="24"/>
        </w:rPr>
        <w:t>特此声明！</w:t>
      </w:r>
    </w:p>
    <w:p w14:paraId="7164CD8F" w14:textId="77777777" w:rsidR="0024394D" w:rsidRDefault="00000000">
      <w:pPr>
        <w:spacing w:beforeLines="100" w:before="240" w:afterLines="100" w:after="240" w:line="360" w:lineRule="auto"/>
        <w:rPr>
          <w:sz w:val="24"/>
          <w:szCs w:val="24"/>
        </w:rPr>
      </w:pPr>
      <w:r>
        <w:rPr>
          <w:rFonts w:hint="eastAsia"/>
          <w:sz w:val="24"/>
          <w:szCs w:val="24"/>
        </w:rPr>
        <w:t>法定代表人签字：</w:t>
      </w:r>
    </w:p>
    <w:p w14:paraId="432EC86E" w14:textId="77777777" w:rsidR="0024394D" w:rsidRDefault="00000000">
      <w:pPr>
        <w:spacing w:beforeLines="100" w:before="240" w:afterLines="100" w:after="240" w:line="360" w:lineRule="auto"/>
        <w:rPr>
          <w:sz w:val="24"/>
          <w:szCs w:val="24"/>
        </w:rPr>
      </w:pPr>
      <w:r>
        <w:rPr>
          <w:rFonts w:hint="eastAsia"/>
          <w:sz w:val="24"/>
          <w:szCs w:val="24"/>
        </w:rPr>
        <w:t>法定代表人身份证号：</w:t>
      </w:r>
    </w:p>
    <w:p w14:paraId="74CC09EF" w14:textId="77777777" w:rsidR="0024394D" w:rsidRDefault="00000000">
      <w:pPr>
        <w:spacing w:beforeLines="100" w:before="240" w:afterLines="100" w:after="240" w:line="360" w:lineRule="auto"/>
        <w:rPr>
          <w:sz w:val="24"/>
          <w:szCs w:val="24"/>
        </w:rPr>
      </w:pPr>
      <w:r>
        <w:rPr>
          <w:rFonts w:hint="eastAsia"/>
          <w:sz w:val="24"/>
          <w:szCs w:val="24"/>
        </w:rPr>
        <w:t>代理人（被授权人）签字：</w:t>
      </w:r>
    </w:p>
    <w:p w14:paraId="52A61E31" w14:textId="77777777" w:rsidR="0024394D" w:rsidRDefault="00000000">
      <w:pPr>
        <w:spacing w:beforeLines="100" w:before="240" w:afterLines="100" w:after="240" w:line="360" w:lineRule="auto"/>
        <w:rPr>
          <w:sz w:val="24"/>
          <w:szCs w:val="24"/>
        </w:rPr>
      </w:pPr>
      <w:r>
        <w:rPr>
          <w:rFonts w:hint="eastAsia"/>
          <w:sz w:val="24"/>
          <w:szCs w:val="24"/>
        </w:rPr>
        <w:t>代理人（被授权人）身份证号：</w:t>
      </w:r>
    </w:p>
    <w:p w14:paraId="49E12E1E" w14:textId="77777777" w:rsidR="0024394D" w:rsidRDefault="00000000">
      <w:pPr>
        <w:spacing w:beforeLines="100" w:before="240" w:afterLines="100" w:after="240" w:line="360" w:lineRule="auto"/>
        <w:rPr>
          <w:sz w:val="24"/>
          <w:szCs w:val="24"/>
        </w:rPr>
      </w:pPr>
      <w:r>
        <w:rPr>
          <w:rFonts w:hint="eastAsia"/>
          <w:sz w:val="24"/>
          <w:szCs w:val="24"/>
        </w:rPr>
        <w:t>代理人（被授权人）职务：</w:t>
      </w:r>
    </w:p>
    <w:p w14:paraId="5EB31973" w14:textId="77777777" w:rsidR="0024394D" w:rsidRDefault="00000000">
      <w:pPr>
        <w:spacing w:beforeLines="100" w:before="240" w:afterLines="100" w:after="240" w:line="360" w:lineRule="auto"/>
        <w:rPr>
          <w:sz w:val="24"/>
          <w:szCs w:val="24"/>
        </w:rPr>
      </w:pPr>
      <w:r>
        <w:rPr>
          <w:rFonts w:hint="eastAsia"/>
          <w:sz w:val="24"/>
          <w:szCs w:val="24"/>
        </w:rPr>
        <w:t>单位名称（公章）：</w:t>
      </w:r>
    </w:p>
    <w:p w14:paraId="17E447D7" w14:textId="77777777" w:rsidR="0024394D" w:rsidRDefault="00000000">
      <w:pPr>
        <w:spacing w:beforeLines="100" w:before="240" w:afterLines="100" w:after="240" w:line="360" w:lineRule="auto"/>
        <w:rPr>
          <w:sz w:val="24"/>
          <w:szCs w:val="24"/>
        </w:rPr>
      </w:pPr>
      <w:r>
        <w:rPr>
          <w:rFonts w:hint="eastAsia"/>
          <w:sz w:val="24"/>
          <w:szCs w:val="24"/>
        </w:rPr>
        <w:t>单位地址：</w:t>
      </w:r>
    </w:p>
    <w:p w14:paraId="2BA4CEA2" w14:textId="77777777" w:rsidR="0024394D" w:rsidRDefault="0024394D">
      <w:pPr>
        <w:spacing w:beforeLines="100" w:before="240" w:afterLines="100" w:after="240" w:line="360" w:lineRule="auto"/>
        <w:rPr>
          <w:sz w:val="24"/>
          <w:szCs w:val="24"/>
        </w:rPr>
      </w:pPr>
    </w:p>
    <w:p w14:paraId="6C97FA49" w14:textId="77777777" w:rsidR="0024394D"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1D69AFC4" w14:textId="77777777" w:rsidR="0024394D" w:rsidRDefault="0024394D">
      <w:pPr>
        <w:widowControl/>
        <w:jc w:val="left"/>
        <w:rPr>
          <w:szCs w:val="21"/>
        </w:rPr>
        <w:sectPr w:rsidR="0024394D">
          <w:pgSz w:w="11906" w:h="16838"/>
          <w:pgMar w:top="1579" w:right="754" w:bottom="779" w:left="754" w:header="779" w:footer="992" w:gutter="0"/>
          <w:pgNumType w:fmt="numberInDash"/>
          <w:cols w:space="120"/>
        </w:sectPr>
      </w:pPr>
    </w:p>
    <w:p w14:paraId="7A88C5BF" w14:textId="77777777" w:rsidR="0024394D" w:rsidRDefault="00000000">
      <w:pPr>
        <w:widowControl/>
        <w:jc w:val="left"/>
      </w:pPr>
      <w:r>
        <w:rPr>
          <w:rFonts w:hint="eastAsia"/>
        </w:rPr>
        <w:lastRenderedPageBreak/>
        <w:t>格式</w:t>
      </w:r>
      <w:r>
        <w:rPr>
          <w:rFonts w:hint="eastAsia"/>
        </w:rPr>
        <w:t>4</w:t>
      </w:r>
    </w:p>
    <w:p w14:paraId="6C171E87" w14:textId="77777777" w:rsidR="0024394D" w:rsidRDefault="00000000">
      <w:pPr>
        <w:pStyle w:val="3"/>
        <w:spacing w:beforeLines="1" w:before="2" w:afterLines="1" w:after="2" w:line="360" w:lineRule="auto"/>
        <w:jc w:val="center"/>
        <w:rPr>
          <w:rFonts w:ascii="Arial" w:hAnsi="Arial" w:cs="Arial"/>
          <w:sz w:val="30"/>
          <w:szCs w:val="30"/>
        </w:rPr>
      </w:pPr>
      <w:bookmarkStart w:id="0" w:name="_Toc22503"/>
      <w:bookmarkStart w:id="1" w:name="_Toc10620851"/>
      <w:bookmarkStart w:id="2" w:name="_Toc471894962"/>
      <w:bookmarkStart w:id="3" w:name="_Toc477250300"/>
      <w:bookmarkStart w:id="4" w:name="_Toc92804592"/>
      <w:bookmarkStart w:id="5" w:name="_Toc470617844"/>
      <w:bookmarkStart w:id="6" w:name="_Toc472325755"/>
      <w:r>
        <w:rPr>
          <w:rFonts w:ascii="Arial" w:hAnsi="Arial" w:hint="eastAsia"/>
        </w:rPr>
        <w:t>诚信承诺书</w:t>
      </w:r>
      <w:bookmarkEnd w:id="0"/>
      <w:bookmarkEnd w:id="1"/>
      <w:bookmarkEnd w:id="2"/>
      <w:bookmarkEnd w:id="3"/>
      <w:bookmarkEnd w:id="4"/>
      <w:bookmarkEnd w:id="5"/>
      <w:bookmarkEnd w:id="6"/>
    </w:p>
    <w:p w14:paraId="4DFB21D8" w14:textId="77777777" w:rsidR="0024394D"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364E3E9A" w14:textId="77777777" w:rsidR="0024394D"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72C45955" w14:textId="77777777" w:rsidR="0024394D" w:rsidRDefault="00000000">
      <w:pPr>
        <w:numPr>
          <w:ilvl w:val="0"/>
          <w:numId w:val="9"/>
        </w:numPr>
        <w:spacing w:line="360" w:lineRule="auto"/>
        <w:ind w:left="0" w:firstLineChars="200" w:firstLine="480"/>
        <w:rPr>
          <w:rFonts w:ascii="Arial" w:hAnsi="Arial"/>
          <w:sz w:val="24"/>
        </w:rPr>
      </w:pPr>
      <w:r>
        <w:rPr>
          <w:rFonts w:ascii="Arial" w:hAnsi="Arial" w:hint="eastAsia"/>
          <w:sz w:val="24"/>
        </w:rPr>
        <w:t>报价文件内容均是真实的；</w:t>
      </w:r>
    </w:p>
    <w:p w14:paraId="71A40557" w14:textId="77777777" w:rsidR="0024394D" w:rsidRDefault="00000000">
      <w:pPr>
        <w:numPr>
          <w:ilvl w:val="0"/>
          <w:numId w:val="9"/>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3C6DD75D" w14:textId="77777777" w:rsidR="0024394D" w:rsidRDefault="00000000">
      <w:pPr>
        <w:numPr>
          <w:ilvl w:val="0"/>
          <w:numId w:val="9"/>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5CEBCEE5" w14:textId="77777777" w:rsidR="0024394D" w:rsidRDefault="00000000">
      <w:pPr>
        <w:numPr>
          <w:ilvl w:val="0"/>
          <w:numId w:val="9"/>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5D6D054D" w14:textId="77777777" w:rsidR="0024394D" w:rsidRDefault="00000000">
      <w:pPr>
        <w:numPr>
          <w:ilvl w:val="0"/>
          <w:numId w:val="9"/>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3A713A35" w14:textId="77777777" w:rsidR="0024394D" w:rsidRDefault="00000000">
      <w:pPr>
        <w:numPr>
          <w:ilvl w:val="0"/>
          <w:numId w:val="9"/>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24D2D7ED" w14:textId="77777777" w:rsidR="0024394D" w:rsidRDefault="00000000">
      <w:pPr>
        <w:numPr>
          <w:ilvl w:val="0"/>
          <w:numId w:val="9"/>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47B25C50" w14:textId="77777777" w:rsidR="0024394D" w:rsidRDefault="0024394D">
      <w:pPr>
        <w:spacing w:line="360" w:lineRule="auto"/>
        <w:ind w:left="900"/>
        <w:rPr>
          <w:rFonts w:ascii="Arial" w:hAnsi="Arial"/>
          <w:sz w:val="24"/>
        </w:rPr>
      </w:pPr>
    </w:p>
    <w:p w14:paraId="208C5244" w14:textId="77777777" w:rsidR="0024394D"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423CAF14" w14:textId="77777777" w:rsidR="0024394D" w:rsidRDefault="00000000">
      <w:pPr>
        <w:numPr>
          <w:ilvl w:val="0"/>
          <w:numId w:val="10"/>
        </w:numPr>
        <w:spacing w:line="360" w:lineRule="auto"/>
        <w:rPr>
          <w:rFonts w:ascii="Arial" w:hAnsi="Arial"/>
          <w:sz w:val="24"/>
        </w:rPr>
      </w:pPr>
      <w:r>
        <w:rPr>
          <w:rFonts w:ascii="Arial" w:hAnsi="Arial" w:hint="eastAsia"/>
          <w:sz w:val="24"/>
        </w:rPr>
        <w:t>不予退还本单位的报价保证金；</w:t>
      </w:r>
      <w:r>
        <w:rPr>
          <w:rFonts w:ascii="Arial" w:hAnsi="Arial" w:hint="eastAsia"/>
          <w:sz w:val="24"/>
        </w:rPr>
        <w:t xml:space="preserve"> </w:t>
      </w:r>
    </w:p>
    <w:p w14:paraId="2D156AD5" w14:textId="77777777" w:rsidR="0024394D" w:rsidRDefault="00000000">
      <w:pPr>
        <w:numPr>
          <w:ilvl w:val="0"/>
          <w:numId w:val="10"/>
        </w:numPr>
        <w:spacing w:line="360" w:lineRule="auto"/>
        <w:rPr>
          <w:rFonts w:ascii="Arial" w:hAnsi="Arial"/>
          <w:sz w:val="24"/>
        </w:rPr>
      </w:pPr>
      <w:r>
        <w:rPr>
          <w:rFonts w:ascii="Arial" w:hAnsi="Arial" w:hint="eastAsia"/>
          <w:sz w:val="24"/>
        </w:rPr>
        <w:t>如成交，取消本单位成交资格；</w:t>
      </w:r>
    </w:p>
    <w:p w14:paraId="29B03BAE" w14:textId="77777777" w:rsidR="0024394D" w:rsidRDefault="00000000">
      <w:pPr>
        <w:numPr>
          <w:ilvl w:val="0"/>
          <w:numId w:val="10"/>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68EE54EE" w14:textId="77777777" w:rsidR="0024394D" w:rsidRDefault="00000000">
      <w:pPr>
        <w:numPr>
          <w:ilvl w:val="0"/>
          <w:numId w:val="10"/>
        </w:numPr>
        <w:spacing w:line="360" w:lineRule="auto"/>
        <w:ind w:left="0" w:firstLineChars="200" w:firstLine="480"/>
        <w:rPr>
          <w:rFonts w:ascii="Arial" w:hAnsi="Arial"/>
          <w:sz w:val="24"/>
        </w:rPr>
      </w:pPr>
      <w:r>
        <w:rPr>
          <w:rFonts w:ascii="Arial" w:hAnsi="Arial" w:hint="eastAsia"/>
          <w:sz w:val="24"/>
        </w:rPr>
        <w:t>将本单位列入不诚信供应商库，并禁止本单位在之后三年内参与采购人所有的采购项目。</w:t>
      </w:r>
    </w:p>
    <w:p w14:paraId="1A3D1CAF" w14:textId="77777777" w:rsidR="0024394D" w:rsidRDefault="0024394D">
      <w:pPr>
        <w:spacing w:line="360" w:lineRule="auto"/>
        <w:ind w:firstLineChars="200" w:firstLine="480"/>
        <w:rPr>
          <w:rFonts w:ascii="Arial" w:hAnsi="Arial"/>
          <w:sz w:val="24"/>
        </w:rPr>
      </w:pPr>
    </w:p>
    <w:p w14:paraId="35822078" w14:textId="77777777" w:rsidR="0024394D"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5C246C97" w14:textId="77777777" w:rsidR="0024394D" w:rsidRDefault="0024394D">
      <w:pPr>
        <w:tabs>
          <w:tab w:val="left" w:pos="8364"/>
        </w:tabs>
        <w:snapToGrid w:val="0"/>
        <w:spacing w:line="360" w:lineRule="auto"/>
        <w:ind w:leftChars="2500" w:left="5677" w:right="-57" w:hangingChars="178" w:hanging="427"/>
        <w:rPr>
          <w:rFonts w:ascii="Arial" w:hAnsi="Arial"/>
          <w:sz w:val="24"/>
        </w:rPr>
      </w:pPr>
    </w:p>
    <w:p w14:paraId="7C66C441" w14:textId="77777777" w:rsidR="0024394D" w:rsidRDefault="0024394D">
      <w:pPr>
        <w:tabs>
          <w:tab w:val="left" w:pos="8364"/>
        </w:tabs>
        <w:snapToGrid w:val="0"/>
        <w:spacing w:line="360" w:lineRule="auto"/>
        <w:ind w:leftChars="2500" w:left="5677" w:right="-57" w:hangingChars="178" w:hanging="427"/>
        <w:rPr>
          <w:rFonts w:ascii="Arial" w:hAnsi="Arial"/>
          <w:sz w:val="24"/>
        </w:rPr>
      </w:pPr>
    </w:p>
    <w:p w14:paraId="0D83E4EE" w14:textId="77777777" w:rsidR="0024394D"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17F246EB" w14:textId="77777777" w:rsidR="0024394D"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449771A6" w14:textId="77777777" w:rsidR="0024394D" w:rsidRDefault="00000000">
      <w:pPr>
        <w:wordWrap w:val="0"/>
        <w:spacing w:beforeLines="100" w:before="240" w:afterLines="100" w:after="240" w:line="360" w:lineRule="auto"/>
        <w:jc w:val="right"/>
        <w:rPr>
          <w:sz w:val="28"/>
          <w:szCs w:val="28"/>
        </w:rPr>
        <w:sectPr w:rsidR="0024394D">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00EFC3B4" w14:textId="77777777" w:rsidR="0024394D" w:rsidRDefault="00000000">
      <w:pPr>
        <w:pStyle w:val="af5"/>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09336E11" w14:textId="77777777" w:rsidR="0024394D"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151232F5" w14:textId="77777777" w:rsidR="0024394D"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7639A97E" w14:textId="77777777" w:rsidR="0024394D" w:rsidRDefault="00000000">
      <w:pPr>
        <w:snapToGrid w:val="0"/>
        <w:spacing w:line="360" w:lineRule="auto"/>
        <w:ind w:leftChars="265" w:left="556"/>
        <w:rPr>
          <w:rFonts w:ascii="宋体" w:hAnsi="宋体"/>
          <w:szCs w:val="21"/>
        </w:rPr>
      </w:pPr>
      <w:r>
        <w:rPr>
          <w:rFonts w:ascii="宋体" w:hAnsi="宋体" w:hint="eastAsia"/>
          <w:szCs w:val="21"/>
        </w:rPr>
        <w:t>买方和卖方同意由卖方作为供应商，</w:t>
      </w:r>
      <w:bookmarkStart w:id="7"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7"/>
      <w:r>
        <w:rPr>
          <w:rFonts w:ascii="宋体" w:hAnsi="宋体" w:hint="eastAsia"/>
          <w:szCs w:val="21"/>
        </w:rPr>
        <w:t>，在本框架合同金额上限范围内，按照本框架合同约定的条件和《订货通知单》向买方出售货物。</w:t>
      </w:r>
      <w:bookmarkStart w:id="8"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8"/>
      <w:r>
        <w:rPr>
          <w:rFonts w:ascii="宋体" w:hAnsi="宋体" w:hint="eastAsia"/>
          <w:szCs w:val="21"/>
        </w:rPr>
        <w:t>每次订购货物（为《货物清单》中的部分或全部）的名称、规格、数量以《订货通知单》为准。</w:t>
      </w:r>
    </w:p>
    <w:p w14:paraId="1D285015" w14:textId="77777777" w:rsidR="0024394D" w:rsidRDefault="00000000">
      <w:pPr>
        <w:snapToGrid w:val="0"/>
        <w:spacing w:line="360" w:lineRule="auto"/>
        <w:rPr>
          <w:rFonts w:ascii="宋体" w:hAnsi="宋体"/>
          <w:b/>
          <w:szCs w:val="21"/>
        </w:rPr>
      </w:pPr>
      <w:r>
        <w:rPr>
          <w:rFonts w:ascii="宋体" w:hAnsi="宋体" w:hint="eastAsia"/>
          <w:b/>
          <w:szCs w:val="21"/>
        </w:rPr>
        <w:t>2.   价格</w:t>
      </w:r>
    </w:p>
    <w:p w14:paraId="2E94F6E5"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2.1  本框架合同的总金额（含税）上限为人民币（大写）</w:t>
      </w:r>
      <w:r>
        <w:rPr>
          <w:rFonts w:ascii="宋体" w:hAnsi="宋体" w:hint="eastAsia"/>
          <w:szCs w:val="21"/>
          <w:u w:val="single"/>
        </w:rPr>
        <w:t xml:space="preserve">          </w:t>
      </w:r>
      <w:r>
        <w:rPr>
          <w:rFonts w:ascii="宋体" w:hAnsi="宋体" w:hint="eastAsia"/>
          <w:szCs w:val="21"/>
        </w:rPr>
        <w:t>（¥</w:t>
      </w:r>
      <w:r>
        <w:rPr>
          <w:rFonts w:ascii="宋体" w:hAnsi="宋体" w:hint="eastAsia"/>
          <w:szCs w:val="21"/>
          <w:u w:val="single"/>
        </w:rPr>
        <w:t xml:space="preserve">          </w:t>
      </w:r>
      <w:r>
        <w:rPr>
          <w:rFonts w:ascii="宋体" w:hAnsi="宋体" w:hint="eastAsia"/>
          <w:szCs w:val="21"/>
        </w:rPr>
        <w:t>元）,采购种类、采购单价（不含税）详见附件1。买方与卖方签订的各《订货通知单》的结算总金额达到本框架合同上限总金额的95%至100%，买方有权终止本框架合同。</w:t>
      </w:r>
    </w:p>
    <w:p w14:paraId="23D06AB0"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0D999DF5"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2.3  本合同中约定的价格为合同有效期内（自本框架合同签订之日起至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594D866F" w14:textId="77777777" w:rsidR="0024394D"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0E2B46A4" w14:textId="77777777" w:rsidR="0024394D" w:rsidRDefault="00000000">
      <w:pPr>
        <w:snapToGrid w:val="0"/>
        <w:spacing w:line="360" w:lineRule="auto"/>
        <w:ind w:firstLineChars="250" w:firstLine="525"/>
        <w:rPr>
          <w:rFonts w:ascii="宋体" w:hAnsi="宋体"/>
        </w:rPr>
      </w:pPr>
      <w:r>
        <w:rPr>
          <w:rFonts w:hint="eastAsia"/>
        </w:rPr>
        <w:t>滁州市买方指定地点。</w:t>
      </w:r>
    </w:p>
    <w:p w14:paraId="2D41ADCA" w14:textId="77777777" w:rsidR="0024394D" w:rsidRDefault="00000000">
      <w:pPr>
        <w:snapToGrid w:val="0"/>
        <w:spacing w:line="360" w:lineRule="auto"/>
        <w:rPr>
          <w:rFonts w:ascii="宋体" w:hAnsi="宋体"/>
          <w:b/>
          <w:szCs w:val="21"/>
        </w:rPr>
      </w:pPr>
      <w:r>
        <w:rPr>
          <w:rFonts w:ascii="宋体" w:hAnsi="宋体" w:hint="eastAsia"/>
          <w:b/>
          <w:szCs w:val="21"/>
        </w:rPr>
        <w:t>4.   交货时间</w:t>
      </w:r>
    </w:p>
    <w:p w14:paraId="4BB4D84D" w14:textId="77777777" w:rsidR="0024394D"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b/>
          <w:szCs w:val="21"/>
          <w:u w:val="single"/>
        </w:rPr>
        <w:t xml:space="preserve">    </w:t>
      </w:r>
      <w:r>
        <w:rPr>
          <w:rFonts w:ascii="宋体" w:hAnsi="宋体" w:hint="eastAsia"/>
          <w:szCs w:val="21"/>
        </w:rPr>
        <w:t>个日历天内，将货物全部送达上述指定地点。</w:t>
      </w:r>
    </w:p>
    <w:p w14:paraId="73DAEB78" w14:textId="77777777" w:rsidR="0024394D"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30885135"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8A02668"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32EE60EA" w14:textId="77777777" w:rsidR="0024394D"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7E08B1AB" w14:textId="77777777" w:rsidR="0024394D"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2E94E3F5" w14:textId="77777777" w:rsidR="0024394D"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lastRenderedPageBreak/>
        <w:t>5.5  卖方出售的货物造成人身损害、财产损失的，卖方应当承担赔偿责任</w:t>
      </w:r>
      <w:r>
        <w:rPr>
          <w:rFonts w:ascii="宋体" w:hAnsi="宋体" w:cs="宋体" w:hint="eastAsia"/>
          <w:kern w:val="0"/>
          <w:szCs w:val="21"/>
        </w:rPr>
        <w:t>。</w:t>
      </w:r>
    </w:p>
    <w:p w14:paraId="20FA0B24" w14:textId="77777777" w:rsidR="0024394D"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38A3574" w14:textId="77777777" w:rsidR="0024394D"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(1)以不高于同期市场价格或其向任何第三方销售同类产品的价格提供合同设备正常运行所需的全部备品备件。或</w:t>
      </w:r>
    </w:p>
    <w:p w14:paraId="583160A8" w14:textId="77777777" w:rsidR="0024394D"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7955EBBD" w14:textId="77777777" w:rsidR="0024394D" w:rsidRDefault="00000000">
      <w:pPr>
        <w:tabs>
          <w:tab w:val="left" w:pos="540"/>
        </w:tabs>
        <w:snapToGrid w:val="0"/>
        <w:spacing w:line="360" w:lineRule="auto"/>
        <w:rPr>
          <w:rFonts w:ascii="宋体" w:hAnsi="宋体"/>
          <w:b/>
          <w:szCs w:val="21"/>
        </w:rPr>
      </w:pPr>
      <w:r>
        <w:rPr>
          <w:rFonts w:ascii="宋体" w:hAnsi="宋体" w:hint="eastAsia"/>
          <w:b/>
          <w:szCs w:val="21"/>
        </w:rPr>
        <w:t>6.   包装、包装标志及环境保护</w:t>
      </w:r>
    </w:p>
    <w:p w14:paraId="7041A246"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FB57EF" w14:textId="77777777" w:rsidR="0024394D"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卖方应在每一包装箱的适当位置作出下列标记：</w:t>
      </w:r>
    </w:p>
    <w:p w14:paraId="65693314" w14:textId="77777777" w:rsidR="0024394D" w:rsidRDefault="00000000">
      <w:pPr>
        <w:snapToGrid w:val="0"/>
        <w:spacing w:line="360" w:lineRule="auto"/>
        <w:ind w:leftChars="250" w:left="525"/>
        <w:rPr>
          <w:rFonts w:ascii="宋体" w:hAnsi="宋体"/>
          <w:szCs w:val="21"/>
        </w:rPr>
      </w:pPr>
      <w:r>
        <w:rPr>
          <w:rFonts w:ascii="宋体" w:hAnsi="宋体" w:hint="eastAsia"/>
          <w:szCs w:val="21"/>
        </w:rPr>
        <w:t>1）收货人；</w:t>
      </w:r>
    </w:p>
    <w:p w14:paraId="0FD97C81" w14:textId="77777777" w:rsidR="0024394D"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258A2C78" w14:textId="77777777" w:rsidR="0024394D" w:rsidRDefault="00000000">
      <w:pPr>
        <w:snapToGrid w:val="0"/>
        <w:spacing w:line="360" w:lineRule="auto"/>
        <w:ind w:leftChars="250" w:left="525"/>
        <w:rPr>
          <w:rFonts w:ascii="宋体" w:hAnsi="宋体"/>
          <w:szCs w:val="21"/>
        </w:rPr>
      </w:pPr>
      <w:r>
        <w:rPr>
          <w:rFonts w:ascii="宋体" w:hAnsi="宋体" w:hint="eastAsia"/>
          <w:szCs w:val="21"/>
        </w:rPr>
        <w:t>3）毛重、净重；</w:t>
      </w:r>
    </w:p>
    <w:p w14:paraId="40D8B5A2" w14:textId="77777777" w:rsidR="0024394D"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54BCF0FA" w14:textId="77777777" w:rsidR="0024394D"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6F757A96" w14:textId="77777777" w:rsidR="0024394D" w:rsidRDefault="00000000">
      <w:pPr>
        <w:snapToGrid w:val="0"/>
        <w:spacing w:line="360" w:lineRule="auto"/>
        <w:ind w:leftChars="250" w:left="525"/>
        <w:rPr>
          <w:rFonts w:ascii="宋体" w:hAnsi="宋体"/>
          <w:szCs w:val="21"/>
        </w:rPr>
      </w:pPr>
      <w:r>
        <w:rPr>
          <w:rFonts w:ascii="宋体" w:hAnsi="宋体" w:hint="eastAsia"/>
          <w:szCs w:val="21"/>
        </w:rPr>
        <w:t>6）合同号；</w:t>
      </w:r>
    </w:p>
    <w:p w14:paraId="08ECCF8C" w14:textId="77777777" w:rsidR="0024394D"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7FE2D57E" w14:textId="77777777" w:rsidR="0024394D"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3C254659" w14:textId="77777777" w:rsidR="0024394D"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7D089CAB"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4E6F523E"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1FB2F3C2" w14:textId="77777777" w:rsidR="0024394D"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2F3E2E26"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w:t>
      </w:r>
      <w:r>
        <w:rPr>
          <w:rFonts w:ascii="宋体" w:hAnsi="宋体" w:hint="eastAsia"/>
          <w:szCs w:val="21"/>
        </w:rPr>
        <w:lastRenderedPageBreak/>
        <w:t>外，另需在包装箱内附上详细的送货清单，具体内容参照7.3条款执行。买方在清点货物时发现的问题，将由卖方承担全部责任。</w:t>
      </w:r>
    </w:p>
    <w:p w14:paraId="7F7D2504"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r>
        <w:rPr>
          <w:rFonts w:ascii="宋体" w:hAnsi="宋体" w:hint="eastAsia"/>
          <w:szCs w:val="21"/>
        </w:rPr>
        <w:t>个工作日内，买方对货物进行验收；需要卖方对货物或系统进行安装调试的，买方应在货物安装调试完毕后的</w:t>
      </w:r>
      <w:r>
        <w:rPr>
          <w:rFonts w:ascii="宋体" w:hAnsi="宋体" w:hint="eastAsia"/>
          <w:szCs w:val="21"/>
          <w:u w:val="single"/>
        </w:rPr>
        <w:t xml:space="preserve"> 5 </w:t>
      </w:r>
      <w:r>
        <w:rPr>
          <w:rFonts w:ascii="宋体" w:hAnsi="宋体" w:hint="eastAsia"/>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7F021A03"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0EACE632" w14:textId="77777777" w:rsidR="0024394D" w:rsidRDefault="00000000">
      <w:pPr>
        <w:adjustRightInd w:val="0"/>
        <w:snapToGrid w:val="0"/>
        <w:spacing w:line="360" w:lineRule="auto"/>
        <w:rPr>
          <w:rFonts w:ascii="宋体" w:hAnsi="宋体"/>
          <w:szCs w:val="21"/>
        </w:rPr>
      </w:pPr>
      <w:r>
        <w:rPr>
          <w:rFonts w:ascii="宋体" w:hAnsi="宋体" w:hint="eastAsia"/>
          <w:b/>
          <w:bCs/>
          <w:szCs w:val="21"/>
        </w:rPr>
        <w:t xml:space="preserve">8.   </w:t>
      </w:r>
      <w:r>
        <w:rPr>
          <w:rFonts w:ascii="宋体" w:hAnsi="宋体" w:hint="eastAsia"/>
          <w:b/>
          <w:szCs w:val="21"/>
        </w:rPr>
        <w:t>伴随服务／售后服务</w:t>
      </w:r>
    </w:p>
    <w:p w14:paraId="1A07BE72" w14:textId="77777777" w:rsidR="0024394D"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3621CA52" w14:textId="77777777" w:rsidR="0024394D"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495B7A63" w14:textId="77777777" w:rsidR="0024394D"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 </w:t>
      </w:r>
      <w:r>
        <w:rPr>
          <w:rFonts w:ascii="宋体" w:hAnsi="宋体" w:hint="eastAsia"/>
          <w:szCs w:val="21"/>
        </w:rPr>
        <w:t>日内完成；</w:t>
      </w:r>
    </w:p>
    <w:p w14:paraId="5573168F" w14:textId="77777777" w:rsidR="0024394D"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3B3549AF" w14:textId="77777777" w:rsidR="0024394D"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658A155" w14:textId="77777777" w:rsidR="0024394D"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1131FCCB" w14:textId="77777777" w:rsidR="0024394D"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45BBB317" w14:textId="77777777" w:rsidR="0024394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4CD24DCD" w14:textId="77777777" w:rsidR="0024394D"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3AFF8026" w14:textId="77777777" w:rsidR="0024394D"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76E40100" w14:textId="77777777" w:rsidR="0024394D"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24075CFB" w14:textId="77777777" w:rsidR="0024394D"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4986C5F3" w14:textId="77777777" w:rsidR="0024394D"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w:t>
      </w:r>
      <w:r>
        <w:rPr>
          <w:rFonts w:ascii="宋体" w:hAnsi="宋体" w:hint="eastAsia"/>
          <w:szCs w:val="21"/>
        </w:rPr>
        <w:lastRenderedPageBreak/>
        <w:t>与削减后价格之间的差额退回买方。</w:t>
      </w:r>
    </w:p>
    <w:p w14:paraId="5264E107" w14:textId="77777777" w:rsidR="0024394D"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0319BD03" w14:textId="77777777" w:rsidR="0024394D" w:rsidRDefault="00000000">
      <w:pPr>
        <w:numPr>
          <w:ilvl w:val="0"/>
          <w:numId w:val="11"/>
        </w:numPr>
        <w:snapToGrid w:val="0"/>
        <w:spacing w:line="360" w:lineRule="auto"/>
        <w:ind w:left="0" w:firstLine="0"/>
        <w:rPr>
          <w:rFonts w:ascii="宋体" w:hAnsi="宋体"/>
          <w:b/>
          <w:szCs w:val="21"/>
        </w:rPr>
      </w:pPr>
      <w:r>
        <w:rPr>
          <w:rFonts w:ascii="宋体" w:hAnsi="宋体" w:hint="eastAsia"/>
          <w:b/>
          <w:szCs w:val="21"/>
        </w:rPr>
        <w:t>货款支付</w:t>
      </w:r>
    </w:p>
    <w:p w14:paraId="0D74CC0C"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)后支付，发票备注栏需注明本合同编号；若是开“货物一批”单张增值税专用发票时，应附有加盖发票专用章的货物明细清单。</w:t>
      </w:r>
    </w:p>
    <w:p w14:paraId="54C4A56D" w14:textId="77777777" w:rsidR="0024394D"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hint="eastAsia"/>
          <w:u w:val="single"/>
        </w:rPr>
        <w:t xml:space="preserve"> 90 </w:t>
      </w:r>
      <w:r>
        <w:rPr>
          <w:rFonts w:hint="eastAsia"/>
        </w:rPr>
        <w:t>个</w:t>
      </w:r>
      <w:r>
        <w:rPr>
          <w:rFonts w:ascii="宋体" w:hAnsi="宋体" w:hint="eastAsia"/>
          <w:szCs w:val="21"/>
        </w:rPr>
        <w:t>工作日内支付合同总价（或交付货物总价）的</w:t>
      </w:r>
      <w:r>
        <w:rPr>
          <w:rFonts w:ascii="宋体" w:hAnsi="宋体" w:cs="宋体" w:hint="eastAsia"/>
          <w:szCs w:val="21"/>
          <w:u w:val="single"/>
        </w:rPr>
        <w:t>100</w:t>
      </w:r>
      <w:r>
        <w:rPr>
          <w:rFonts w:ascii="宋体" w:hAnsi="宋体" w:hint="eastAsia"/>
          <w:szCs w:val="21"/>
        </w:rPr>
        <w:t>%。</w:t>
      </w:r>
    </w:p>
    <w:p w14:paraId="170B38DE"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在提交发票时，需附有详细的发票清单（详见附件4），卖方如未提供上述材料、提供有误或不完整，买方将有权推迟向卖方支付货款，推迟时间为自货物验收合格之日起（从次日起算）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24915033" w14:textId="77777777" w:rsidR="0024394D" w:rsidRDefault="00000000">
      <w:pPr>
        <w:snapToGrid w:val="0"/>
        <w:spacing w:line="360" w:lineRule="auto"/>
        <w:rPr>
          <w:rFonts w:ascii="宋体" w:hAnsi="宋体"/>
          <w:szCs w:val="21"/>
        </w:rPr>
      </w:pPr>
      <w:r>
        <w:rPr>
          <w:rFonts w:ascii="宋体" w:hAnsi="宋体" w:hint="eastAsia"/>
          <w:szCs w:val="21"/>
        </w:rPr>
        <w:t>10.4 货款以银行转账方式结算。</w:t>
      </w:r>
    </w:p>
    <w:p w14:paraId="75BE8D2A"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2A3A7FE4"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21491C94" w14:textId="77777777" w:rsidR="0024394D"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0CDA2FF0" w14:textId="77777777" w:rsidR="0024394D"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296DB952" w14:textId="77777777" w:rsidR="0024394D"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16B3BEE" w14:textId="77777777" w:rsidR="0024394D"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39E6FBB1" w14:textId="77777777" w:rsidR="0024394D"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 xml:space="preserve">.4 </w:t>
      </w:r>
      <w:r>
        <w:rPr>
          <w:rFonts w:ascii="宋体" w:hAnsi="宋体" w:hint="eastAsia"/>
          <w:szCs w:val="21"/>
        </w:rPr>
        <w:t>本框架合同终止并且</w:t>
      </w:r>
      <w:r>
        <w:rPr>
          <w:rFonts w:ascii="宋体" w:hAnsi="宋体"/>
          <w:szCs w:val="21"/>
        </w:rPr>
        <w:t>卖方完成合同约定全部内容</w:t>
      </w:r>
      <w:r>
        <w:rPr>
          <w:rFonts w:ascii="宋体" w:hAnsi="宋体" w:hint="eastAsia"/>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6D52943C" w14:textId="77777777" w:rsidR="0024394D"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140DA0F5" w14:textId="77777777" w:rsidR="0024394D"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69E4A4DA" w14:textId="77777777" w:rsidR="0024394D"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039534D6" w14:textId="77777777" w:rsidR="0024394D"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0E18AFF7"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r>
        <w:rPr>
          <w:rFonts w:ascii="宋体" w:hAnsi="宋体" w:hint="eastAsia"/>
          <w:szCs w:val="21"/>
        </w:rPr>
        <w:t>个工作日内仍未付款的，每迟延一日，买方应向卖方支付迟延付款金额的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64234F60"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lastRenderedPageBreak/>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39A8FC01"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22D87BF2"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6617B4A0"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3679436E" w14:textId="77777777" w:rsidR="0024394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51C9C9D" w14:textId="77777777" w:rsidR="0024394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5B12215" w14:textId="77777777" w:rsidR="0024394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13.8如果出现如下情形之一或者全部的，买方有权直接通知卖方解除或者终止合同：</w:t>
      </w:r>
    </w:p>
    <w:p w14:paraId="47753A73" w14:textId="77777777" w:rsidR="0024394D" w:rsidRDefault="00000000">
      <w:pPr>
        <w:tabs>
          <w:tab w:val="left" w:pos="360"/>
        </w:tabs>
        <w:snapToGrid w:val="0"/>
        <w:spacing w:line="360" w:lineRule="auto"/>
        <w:ind w:firstLineChars="200" w:firstLine="420"/>
        <w:rPr>
          <w:rFonts w:ascii="宋体" w:hAnsi="宋体"/>
          <w:szCs w:val="21"/>
        </w:rPr>
      </w:pPr>
      <w:r>
        <w:rPr>
          <w:rFonts w:ascii="宋体" w:hAnsi="宋体" w:hint="eastAsia"/>
          <w:szCs w:val="21"/>
        </w:rPr>
        <w:t>1）因不可抗力导致买方不能实现合同目的；</w:t>
      </w:r>
    </w:p>
    <w:p w14:paraId="775017CE" w14:textId="77777777" w:rsidR="0024394D"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2）在合同约定的履行期届满之前，卖方明确表示或者以自己的行为标明不履行相应义务的；</w:t>
      </w:r>
    </w:p>
    <w:p w14:paraId="56AE255B" w14:textId="77777777" w:rsidR="0024394D"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3）卖方延迟履行部分或者全部债务，或者发生其他行为，致使买方不能实现合同目的。</w:t>
      </w:r>
    </w:p>
    <w:p w14:paraId="71DC0712" w14:textId="77777777" w:rsidR="0024394D"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210836C6"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532A1FDF"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121594F7" w14:textId="77777777" w:rsidR="0024394D"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6100913C" w14:textId="77777777" w:rsidR="0024394D"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6DD08BE7" w14:textId="77777777" w:rsidR="0024394D"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74940657" w14:textId="77777777" w:rsidR="0024394D"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6DC42752" w14:textId="77777777" w:rsidR="0024394D"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lastRenderedPageBreak/>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9256E66" w14:textId="77777777" w:rsidR="0024394D"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4C091167" w14:textId="77777777" w:rsidR="0024394D"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12ED67CD" w14:textId="77777777" w:rsidR="0024394D"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38B3CC9C" w14:textId="77777777" w:rsidR="0024394D"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64BD4BCB" w14:textId="77777777" w:rsidR="0024394D"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除合同另有约定外，本框架合同在下列情况下终止：</w:t>
      </w:r>
    </w:p>
    <w:p w14:paraId="4D11A3C1" w14:textId="77777777" w:rsidR="0024394D"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1）双方协商同意，并签署书面终止合同；</w:t>
      </w:r>
    </w:p>
    <w:p w14:paraId="38C40A5D" w14:textId="77777777" w:rsidR="0024394D"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53CE772A" w14:textId="77777777" w:rsidR="0024394D"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32BE56E2" w14:textId="77777777" w:rsidR="0024394D"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本合同无论因何原因终止，均不影响各方因执行本合同已经产生的权利和利益；合同中设定的违约条款、争议解决条款、通知送达条款等并不因为合同权利义务终止而受到任何影响。</w:t>
      </w:r>
    </w:p>
    <w:p w14:paraId="4B17E0A9" w14:textId="77777777" w:rsidR="0024394D"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除非买卖双方签署书面变更合同，并成为本合同不可分割的一部分之情形外，本合同的条款不得有任何变化或修改。</w:t>
      </w:r>
    </w:p>
    <w:p w14:paraId="6E1294F3" w14:textId="77777777" w:rsidR="0024394D"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59E91B26" w14:textId="77777777" w:rsidR="0024394D"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5EC357CB" w14:textId="77777777" w:rsidR="0024394D"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070C0288"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72C9D194"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437A011E" w14:textId="77777777" w:rsidR="0024394D"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3A89BA89" w14:textId="77777777" w:rsidR="0024394D" w:rsidRDefault="00000000">
      <w:pPr>
        <w:snapToGrid w:val="0"/>
        <w:spacing w:line="360" w:lineRule="auto"/>
        <w:ind w:leftChars="250" w:left="525"/>
        <w:rPr>
          <w:rFonts w:ascii="宋体" w:hAnsi="宋体"/>
          <w:szCs w:val="21"/>
        </w:rPr>
      </w:pPr>
      <w:r>
        <w:rPr>
          <w:rFonts w:ascii="宋体" w:hAnsi="宋体" w:hint="eastAsia"/>
          <w:szCs w:val="21"/>
        </w:rPr>
        <w:t>2）提交滁州市仲裁委员会仲裁，并同意按照该会届时有效的仲裁规则仲裁。仲裁裁决是终局的，对各方均有约束力。</w:t>
      </w:r>
    </w:p>
    <w:p w14:paraId="50C5DD0E" w14:textId="77777777" w:rsidR="0024394D" w:rsidRDefault="00000000">
      <w:pPr>
        <w:snapToGrid w:val="0"/>
        <w:spacing w:line="360" w:lineRule="auto"/>
        <w:rPr>
          <w:rFonts w:ascii="宋体" w:hAnsi="宋体"/>
          <w:b/>
          <w:bCs/>
          <w:szCs w:val="21"/>
        </w:rPr>
      </w:pPr>
      <w:r>
        <w:rPr>
          <w:rFonts w:ascii="宋体" w:hAnsi="宋体" w:hint="eastAsia"/>
          <w:b/>
          <w:bCs/>
          <w:szCs w:val="21"/>
        </w:rPr>
        <w:t>19.  通知送达</w:t>
      </w:r>
    </w:p>
    <w:p w14:paraId="51BE4045" w14:textId="77777777" w:rsidR="0024394D"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0AB47D46" w14:textId="77777777" w:rsidR="0024394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4936909D" w14:textId="77777777" w:rsidR="0024394D" w:rsidRDefault="00000000">
      <w:pPr>
        <w:tabs>
          <w:tab w:val="left" w:pos="360"/>
        </w:tabs>
        <w:snapToGrid w:val="0"/>
        <w:spacing w:line="360" w:lineRule="auto"/>
        <w:ind w:leftChars="250" w:left="525"/>
        <w:rPr>
          <w:rFonts w:ascii="宋体" w:hAnsi="宋体"/>
          <w:szCs w:val="21"/>
        </w:rPr>
      </w:pPr>
      <w:bookmarkStart w:id="9" w:name="_Hlk27004249"/>
      <w:r>
        <w:rPr>
          <w:rFonts w:ascii="宋体" w:hAnsi="宋体" w:hint="eastAsia"/>
          <w:szCs w:val="21"/>
        </w:rPr>
        <w:t>联系方式：</w:t>
      </w:r>
      <w:bookmarkEnd w:id="9"/>
      <w:r>
        <w:rPr>
          <w:rFonts w:ascii="宋体" w:hAnsi="宋体" w:hint="eastAsia"/>
          <w:szCs w:val="21"/>
        </w:rPr>
        <w:t xml:space="preserve">  ______________</w:t>
      </w:r>
    </w:p>
    <w:p w14:paraId="4D56BAFD" w14:textId="77777777" w:rsidR="0024394D"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买方联系人：______________</w:t>
      </w:r>
    </w:p>
    <w:p w14:paraId="13506197" w14:textId="77777777" w:rsidR="0024394D" w:rsidRDefault="00000000">
      <w:pPr>
        <w:tabs>
          <w:tab w:val="left" w:pos="360"/>
        </w:tabs>
        <w:snapToGrid w:val="0"/>
        <w:spacing w:line="360" w:lineRule="auto"/>
        <w:ind w:firstLineChars="250" w:firstLine="525"/>
        <w:rPr>
          <w:rFonts w:ascii="宋体" w:hAnsi="宋体"/>
          <w:szCs w:val="21"/>
        </w:rPr>
      </w:pPr>
      <w:r>
        <w:rPr>
          <w:rFonts w:ascii="宋体" w:hAnsi="宋体"/>
          <w:szCs w:val="21"/>
        </w:rPr>
        <w:lastRenderedPageBreak/>
        <w:t>联系</w:t>
      </w:r>
      <w:r>
        <w:rPr>
          <w:rFonts w:ascii="宋体" w:hAnsi="宋体" w:hint="eastAsia"/>
          <w:szCs w:val="21"/>
        </w:rPr>
        <w:t>方式：  ______________</w:t>
      </w:r>
    </w:p>
    <w:p w14:paraId="0DBCA3FE" w14:textId="77777777" w:rsidR="0024394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18EBFB5A" w14:textId="77777777" w:rsidR="0024394D" w:rsidRDefault="00000000">
      <w:pPr>
        <w:spacing w:line="360" w:lineRule="auto"/>
        <w:ind w:left="525" w:hangingChars="250" w:hanging="525"/>
        <w:rPr>
          <w:rFonts w:ascii="宋体" w:hAnsi="宋体"/>
          <w:b/>
          <w:bCs/>
          <w:szCs w:val="21"/>
        </w:rPr>
      </w:pPr>
      <w:r>
        <w:rPr>
          <w:rFonts w:ascii="宋体" w:hAnsi="宋体" w:hint="eastAsia"/>
          <w:szCs w:val="21"/>
        </w:rPr>
        <w:t>19.3 本条款为独立条款，不受协议整体或其他条款的效力的影响，始终有效。</w:t>
      </w:r>
    </w:p>
    <w:p w14:paraId="30166863" w14:textId="77777777" w:rsidR="0024394D"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66AF7CBF" w14:textId="77777777" w:rsidR="0024394D"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7551A2F8" w14:textId="77777777" w:rsidR="0024394D"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57E60066" w14:textId="77777777" w:rsidR="0024394D"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1）后达成的合同优先于先达成的合同适用；</w:t>
      </w:r>
    </w:p>
    <w:p w14:paraId="2DAA3015" w14:textId="77777777" w:rsidR="0024394D"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75036619" w14:textId="77777777" w:rsidR="0024394D"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1E70D06F" w14:textId="77777777" w:rsidR="0024394D"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卖方如在中标后或者合同履行期间发生被人民法院列为失信被执行人、影响合同履约能力的重大行政处罚等情形，应及时向买方的履约管理单位、招标采购事业部报备。</w:t>
      </w:r>
    </w:p>
    <w:p w14:paraId="68F8F5D5" w14:textId="77777777" w:rsidR="0024394D"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31FBDF78" w14:textId="77777777" w:rsidR="0024394D"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26B8D86F" w14:textId="77777777" w:rsidR="0024394D" w:rsidRDefault="0024394D">
      <w:pPr>
        <w:tabs>
          <w:tab w:val="left" w:pos="360"/>
        </w:tabs>
        <w:snapToGrid w:val="0"/>
        <w:spacing w:line="360" w:lineRule="auto"/>
        <w:ind w:left="643" w:hangingChars="306" w:hanging="643"/>
        <w:rPr>
          <w:rFonts w:ascii="宋体" w:hAnsi="宋体"/>
          <w:szCs w:val="21"/>
        </w:rPr>
      </w:pPr>
    </w:p>
    <w:sectPr w:rsidR="0024394D">
      <w:footerReference w:type="even" r:id="rId23"/>
      <w:footerReference w:type="default" r:id="rId24"/>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AA21CF" w14:textId="77777777" w:rsidR="001E0E62" w:rsidRDefault="001E0E62">
      <w:r>
        <w:separator/>
      </w:r>
    </w:p>
  </w:endnote>
  <w:endnote w:type="continuationSeparator" w:id="0">
    <w:p w14:paraId="30A44AD0" w14:textId="77777777" w:rsidR="001E0E62" w:rsidRDefault="001E0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0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29803" w14:textId="77777777" w:rsidR="0024394D" w:rsidRDefault="00000000">
    <w:pPr>
      <w:pStyle w:val="ae"/>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B097B" w14:textId="77777777" w:rsidR="0024394D" w:rsidRDefault="00000000">
    <w:pPr>
      <w:pStyle w:val="ae"/>
    </w:pPr>
    <w:r>
      <w:rPr>
        <w:noProof/>
      </w:rPr>
      <mc:AlternateContent>
        <mc:Choice Requires="wps">
          <w:drawing>
            <wp:anchor distT="0" distB="0" distL="114300" distR="114300" simplePos="0" relativeHeight="251664384" behindDoc="0" locked="0" layoutInCell="1" allowOverlap="1" wp14:anchorId="3F56AE31" wp14:editId="7B656B75">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9D326C" w14:textId="77777777" w:rsidR="0024394D" w:rsidRDefault="00000000">
                          <w:pPr>
                            <w:pStyle w:val="ae"/>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F56AE31" id="_x0000_t202" coordsize="21600,21600" o:spt="202" path="m,l,21600r21600,l21600,xe">
              <v:stroke joinstyle="miter"/>
              <v:path gradientshapeok="t" o:connecttype="rect"/>
            </v:shapetype>
            <v:shape id="文本框 3" o:spid="_x0000_s1030" type="#_x0000_t202" style="position:absolute;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89D326C" w14:textId="77777777" w:rsidR="0024394D" w:rsidRDefault="00000000">
                    <w:pPr>
                      <w:pStyle w:val="ae"/>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2F3D3" w14:textId="77777777" w:rsidR="0024394D" w:rsidRDefault="00000000">
    <w:pPr>
      <w:pStyle w:val="ae"/>
      <w:framePr w:wrap="around" w:vAnchor="text" w:hAnchor="margin" w:xAlign="center" w:y="1"/>
      <w:rPr>
        <w:rStyle w:val="af8"/>
      </w:rPr>
    </w:pPr>
    <w:r>
      <w:fldChar w:fldCharType="begin"/>
    </w:r>
    <w:r>
      <w:rPr>
        <w:rStyle w:val="af8"/>
      </w:rPr>
      <w:instrText xml:space="preserve">PAGE  </w:instrText>
    </w:r>
    <w:r>
      <w:fldChar w:fldCharType="end"/>
    </w:r>
  </w:p>
  <w:p w14:paraId="59C0C7BB" w14:textId="77777777" w:rsidR="0024394D" w:rsidRDefault="0024394D">
    <w:pPr>
      <w:pStyle w:val="ae"/>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E6CC7" w14:textId="77777777" w:rsidR="0024394D" w:rsidRDefault="00000000">
    <w:pPr>
      <w:pStyle w:val="ae"/>
      <w:framePr w:wrap="around" w:vAnchor="text" w:hAnchor="margin" w:xAlign="center" w:y="1"/>
      <w:ind w:left="360" w:hanging="360"/>
      <w:rPr>
        <w:rStyle w:val="af8"/>
      </w:rPr>
    </w:pPr>
    <w:r>
      <w:fldChar w:fldCharType="begin"/>
    </w:r>
    <w:r>
      <w:rPr>
        <w:rStyle w:val="af8"/>
      </w:rPr>
      <w:instrText xml:space="preserve">PAGE  </w:instrText>
    </w:r>
    <w:r>
      <w:fldChar w:fldCharType="end"/>
    </w:r>
  </w:p>
  <w:p w14:paraId="542FDF5D" w14:textId="77777777" w:rsidR="0024394D" w:rsidRDefault="0024394D">
    <w:pPr>
      <w:pStyle w:val="ae"/>
      <w:ind w:left="360" w:right="360" w:hanging="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2845D" w14:textId="77777777" w:rsidR="0024394D" w:rsidRDefault="00000000">
    <w:pPr>
      <w:pStyle w:val="ae"/>
      <w:framePr w:wrap="around" w:vAnchor="text" w:hAnchor="margin" w:xAlign="center" w:y="1"/>
      <w:ind w:left="360" w:hanging="360"/>
      <w:rPr>
        <w:rStyle w:val="af8"/>
      </w:rPr>
    </w:pPr>
    <w:r>
      <w:fldChar w:fldCharType="begin"/>
    </w:r>
    <w:r>
      <w:rPr>
        <w:rStyle w:val="af8"/>
      </w:rPr>
      <w:instrText xml:space="preserve">PAGE  </w:instrText>
    </w:r>
    <w:r>
      <w:fldChar w:fldCharType="separate"/>
    </w:r>
    <w:r>
      <w:rPr>
        <w:rStyle w:val="af8"/>
      </w:rPr>
      <w:t>- 24 -</w:t>
    </w:r>
    <w:r>
      <w:fldChar w:fldCharType="end"/>
    </w:r>
  </w:p>
  <w:p w14:paraId="529CAC8A" w14:textId="77777777" w:rsidR="0024394D" w:rsidRDefault="0024394D">
    <w:pPr>
      <w:pStyle w:val="ae"/>
      <w:framePr w:wrap="around" w:vAnchor="text" w:hAnchor="margin" w:xAlign="right" w:y="1"/>
      <w:ind w:left="360" w:hanging="360"/>
      <w:rPr>
        <w:rStyle w:val="af8"/>
      </w:rPr>
    </w:pPr>
  </w:p>
  <w:p w14:paraId="5F941248" w14:textId="77777777" w:rsidR="0024394D"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09736F" w14:textId="77777777" w:rsidR="001E0E62" w:rsidRDefault="001E0E62">
      <w:r>
        <w:separator/>
      </w:r>
    </w:p>
  </w:footnote>
  <w:footnote w:type="continuationSeparator" w:id="0">
    <w:p w14:paraId="74686498" w14:textId="77777777" w:rsidR="001E0E62" w:rsidRDefault="001E0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8C611" w14:textId="77777777" w:rsidR="0024394D" w:rsidRDefault="0024394D">
    <w:pPr>
      <w:pStyle w:val="af0"/>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3DF9B" w14:textId="77777777" w:rsidR="0024394D" w:rsidRDefault="0024394D">
    <w:pPr>
      <w:pStyle w:val="af0"/>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421C40" w14:textId="77777777" w:rsidR="0024394D" w:rsidRDefault="00000000">
    <w:pPr>
      <w:pStyle w:val="af0"/>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DFED7B9"/>
    <w:multiLevelType w:val="multilevel"/>
    <w:tmpl w:val="8DFED7B9"/>
    <w:lvl w:ilvl="0">
      <w:start w:val="1"/>
      <w:numFmt w:val="decimal"/>
      <w:suff w:val="nothing"/>
      <w:lvlText w:val="%1　"/>
      <w:lvlJc w:val="left"/>
      <w:pPr>
        <w:ind w:left="0" w:firstLine="0"/>
      </w:pPr>
      <w:rPr>
        <w:rFonts w:ascii="黑体" w:eastAsia="黑体" w:hAnsi="Times New Roman" w:hint="eastAsia"/>
        <w:b w:val="0"/>
        <w:i w:val="0"/>
        <w:color w:val="auto"/>
        <w:sz w:val="21"/>
        <w:szCs w:val="21"/>
      </w:rPr>
    </w:lvl>
    <w:lvl w:ilvl="1">
      <w:start w:val="1"/>
      <w:numFmt w:val="decimal"/>
      <w:pStyle w:val="a"/>
      <w:suff w:val="nothing"/>
      <w:lvlText w:val="%1.%2　"/>
      <w:lvlJc w:val="left"/>
      <w:pPr>
        <w:ind w:left="210" w:firstLine="0"/>
      </w:pPr>
      <w:rPr>
        <w:rFonts w:ascii="Times New Roman" w:eastAsia="黑体" w:hAnsi="Times New Roman" w:cs="Times New Roman" w:hint="default"/>
        <w:b w:val="0"/>
        <w:bCs w:val="0"/>
        <w:i w:val="0"/>
        <w:iCs w:val="0"/>
        <w:caps w:val="0"/>
        <w:strike w:val="0"/>
        <w:dstrike w:val="0"/>
        <w:vanish w:val="0"/>
        <w:spacing w:val="0"/>
        <w:kern w:val="0"/>
        <w:position w:val="0"/>
        <w:sz w:val="24"/>
        <w:szCs w:val="24"/>
        <w:u w:val="none"/>
        <w:vertAlign w:val="baseline"/>
      </w:rPr>
    </w:lvl>
    <w:lvl w:ilvl="2">
      <w:start w:val="1"/>
      <w:numFmt w:val="decimal"/>
      <w:pStyle w:val="a0"/>
      <w:suff w:val="space"/>
      <w:lvlText w:val="%1.%2.%3　"/>
      <w:lvlJc w:val="left"/>
      <w:pPr>
        <w:ind w:left="0" w:firstLine="0"/>
      </w:pPr>
      <w:rPr>
        <w:rFonts w:ascii="Times New Roman" w:eastAsia="黑体" w:hAnsi="Times New Roman" w:cs="Times New Roman" w:hint="default"/>
        <w:b w:val="0"/>
        <w:i w:val="0"/>
        <w:sz w:val="24"/>
        <w:szCs w:val="24"/>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 w15:restartNumberingAfterBreak="0">
    <w:nsid w:val="D971292A"/>
    <w:multiLevelType w:val="singleLevel"/>
    <w:tmpl w:val="D971292A"/>
    <w:lvl w:ilvl="0">
      <w:start w:val="1"/>
      <w:numFmt w:val="decimal"/>
      <w:suff w:val="nothing"/>
      <w:lvlText w:val="%1）"/>
      <w:lvlJc w:val="left"/>
    </w:lvl>
  </w:abstractNum>
  <w:abstractNum w:abstractNumId="2"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3" w15:restartNumberingAfterBreak="0">
    <w:nsid w:val="ED6E5419"/>
    <w:multiLevelType w:val="singleLevel"/>
    <w:tmpl w:val="ED6E5419"/>
    <w:lvl w:ilvl="0">
      <w:start w:val="1"/>
      <w:numFmt w:val="lowerLetter"/>
      <w:suff w:val="space"/>
      <w:lvlText w:val="%1)"/>
      <w:lvlJc w:val="left"/>
    </w:lvl>
  </w:abstractNum>
  <w:abstractNum w:abstractNumId="4" w15:restartNumberingAfterBreak="0">
    <w:nsid w:val="FB222918"/>
    <w:multiLevelType w:val="multilevel"/>
    <w:tmpl w:val="FB222918"/>
    <w:lvl w:ilvl="0">
      <w:start w:val="1"/>
      <w:numFmt w:val="decimal"/>
      <w:pStyle w:val="a1"/>
      <w:suff w:val="nothing"/>
      <w:lvlText w:val="%1　"/>
      <w:lvlJc w:val="left"/>
      <w:pPr>
        <w:ind w:left="0" w:firstLine="0"/>
      </w:pPr>
      <w:rPr>
        <w:rFonts w:ascii="Times New Roman" w:eastAsia="黑体" w:hAnsi="Times New Roman" w:cs="Times New Roman" w:hint="default"/>
        <w:b w:val="0"/>
        <w:i w:val="0"/>
        <w:color w:val="auto"/>
        <w:sz w:val="24"/>
        <w:szCs w:val="24"/>
      </w:rPr>
    </w:lvl>
    <w:lvl w:ilvl="1">
      <w:start w:val="1"/>
      <w:numFmt w:val="decimal"/>
      <w:suff w:val="nothing"/>
      <w:lvlText w:val="%1.%2　"/>
      <w:lvlJc w:val="left"/>
      <w:pPr>
        <w:ind w:left="210" w:firstLine="0"/>
      </w:pPr>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suff w:val="nothing"/>
      <w:lvlText w:val="%1.%2.%3　"/>
      <w:lvlJc w:val="left"/>
      <w:pPr>
        <w:ind w:left="0" w:firstLine="0"/>
      </w:pPr>
      <w:rPr>
        <w:rFonts w:ascii="Times New Roman" w:eastAsia="黑体" w:hAnsi="Times New Roman" w:cs="Times New Roman" w:hint="default"/>
        <w:b w:val="0"/>
        <w:i w:val="0"/>
        <w:sz w:val="24"/>
        <w:szCs w:val="24"/>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5" w15:restartNumberingAfterBreak="0">
    <w:nsid w:val="14BB8954"/>
    <w:multiLevelType w:val="singleLevel"/>
    <w:tmpl w:val="14BB8954"/>
    <w:lvl w:ilvl="0">
      <w:start w:val="1"/>
      <w:numFmt w:val="lowerLetter"/>
      <w:suff w:val="space"/>
      <w:lvlText w:val="%1)"/>
      <w:lvlJc w:val="left"/>
    </w:lvl>
  </w:abstractNum>
  <w:abstractNum w:abstractNumId="6"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1ABB8C9A"/>
    <w:multiLevelType w:val="singleLevel"/>
    <w:tmpl w:val="1ABB8C9A"/>
    <w:lvl w:ilvl="0">
      <w:start w:val="1"/>
      <w:numFmt w:val="lowerLetter"/>
      <w:suff w:val="space"/>
      <w:lvlText w:val="%1)"/>
      <w:lvlJc w:val="left"/>
    </w:lvl>
  </w:abstractNum>
  <w:abstractNum w:abstractNumId="8" w15:restartNumberingAfterBreak="0">
    <w:nsid w:val="229847FD"/>
    <w:multiLevelType w:val="singleLevel"/>
    <w:tmpl w:val="229847FD"/>
    <w:lvl w:ilvl="0">
      <w:start w:val="1"/>
      <w:numFmt w:val="lowerLetter"/>
      <w:suff w:val="space"/>
      <w:lvlText w:val="%1)"/>
      <w:lvlJc w:val="left"/>
    </w:lvl>
  </w:abstractNum>
  <w:abstractNum w:abstractNumId="9"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1296133593">
    <w:abstractNumId w:val="0"/>
  </w:num>
  <w:num w:numId="2" w16cid:durableId="265432482">
    <w:abstractNumId w:val="4"/>
  </w:num>
  <w:num w:numId="3" w16cid:durableId="768278931">
    <w:abstractNumId w:val="1"/>
  </w:num>
  <w:num w:numId="4" w16cid:durableId="1460028739">
    <w:abstractNumId w:val="7"/>
  </w:num>
  <w:num w:numId="5" w16cid:durableId="256641024">
    <w:abstractNumId w:val="8"/>
  </w:num>
  <w:num w:numId="6" w16cid:durableId="787702922">
    <w:abstractNumId w:val="5"/>
  </w:num>
  <w:num w:numId="7" w16cid:durableId="10649327">
    <w:abstractNumId w:val="3"/>
  </w:num>
  <w:num w:numId="8" w16cid:durableId="93323991">
    <w:abstractNumId w:val="2"/>
  </w:num>
  <w:num w:numId="9" w16cid:durableId="1018461937">
    <w:abstractNumId w:val="6"/>
  </w:num>
  <w:num w:numId="10" w16cid:durableId="1683775691">
    <w:abstractNumId w:val="9"/>
  </w:num>
  <w:num w:numId="11" w16cid:durableId="9503631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Moves/>
  <w:documentProtection w:edit="readOnly" w:enforcement="0"/>
  <w:defaultTabStop w:val="420"/>
  <w:drawingGridHorizontalSpacing w:val="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WJhNjlhMTYwMWQyNTczYjE0Njg0N2VjZjVkYTJhNzgifQ=="/>
  </w:docVars>
  <w:rsids>
    <w:rsidRoot w:val="00172A27"/>
    <w:rsid w:val="00000D17"/>
    <w:rsid w:val="00002505"/>
    <w:rsid w:val="00002C48"/>
    <w:rsid w:val="000031C4"/>
    <w:rsid w:val="000036BE"/>
    <w:rsid w:val="00003C5D"/>
    <w:rsid w:val="00003DE9"/>
    <w:rsid w:val="00005122"/>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0F97"/>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3E1"/>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0E62"/>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394D"/>
    <w:rsid w:val="002448B1"/>
    <w:rsid w:val="002449CD"/>
    <w:rsid w:val="002449D7"/>
    <w:rsid w:val="0024503D"/>
    <w:rsid w:val="00245664"/>
    <w:rsid w:val="00245AD1"/>
    <w:rsid w:val="002471AA"/>
    <w:rsid w:val="00247E36"/>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67A1C"/>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01D"/>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3C94"/>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C38"/>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B4D"/>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243"/>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28E4"/>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1AD"/>
    <w:rsid w:val="00A54B9A"/>
    <w:rsid w:val="00A562DF"/>
    <w:rsid w:val="00A567B1"/>
    <w:rsid w:val="00A56DA8"/>
    <w:rsid w:val="00A60329"/>
    <w:rsid w:val="00A617DB"/>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480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4EE3"/>
    <w:rsid w:val="00B7601A"/>
    <w:rsid w:val="00B77426"/>
    <w:rsid w:val="00B81984"/>
    <w:rsid w:val="00B82D78"/>
    <w:rsid w:val="00B83166"/>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16F"/>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210"/>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26"/>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676A"/>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7EA"/>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B43A43"/>
    <w:rsid w:val="01F114A6"/>
    <w:rsid w:val="02645583"/>
    <w:rsid w:val="02F823F5"/>
    <w:rsid w:val="03822CFE"/>
    <w:rsid w:val="038F71C9"/>
    <w:rsid w:val="03AE3AF3"/>
    <w:rsid w:val="040A2CF3"/>
    <w:rsid w:val="046B5540"/>
    <w:rsid w:val="04893C18"/>
    <w:rsid w:val="04C410F4"/>
    <w:rsid w:val="04ED064B"/>
    <w:rsid w:val="059511D6"/>
    <w:rsid w:val="05CB5336"/>
    <w:rsid w:val="060A660A"/>
    <w:rsid w:val="061816F7"/>
    <w:rsid w:val="062067FE"/>
    <w:rsid w:val="06604E4C"/>
    <w:rsid w:val="068F6E11"/>
    <w:rsid w:val="07153E89"/>
    <w:rsid w:val="07D77390"/>
    <w:rsid w:val="084E7652"/>
    <w:rsid w:val="08504A1F"/>
    <w:rsid w:val="08990786"/>
    <w:rsid w:val="08DA2C94"/>
    <w:rsid w:val="097E3F67"/>
    <w:rsid w:val="09896468"/>
    <w:rsid w:val="09F2400E"/>
    <w:rsid w:val="0A00672A"/>
    <w:rsid w:val="0A490A8C"/>
    <w:rsid w:val="0A5A7A4C"/>
    <w:rsid w:val="0A8960BD"/>
    <w:rsid w:val="0B2F1F4E"/>
    <w:rsid w:val="0BAF665A"/>
    <w:rsid w:val="0BC35C62"/>
    <w:rsid w:val="0BCD7E05"/>
    <w:rsid w:val="0BEF4CA9"/>
    <w:rsid w:val="0D474670"/>
    <w:rsid w:val="0D49488C"/>
    <w:rsid w:val="0DFE3C20"/>
    <w:rsid w:val="0E41118E"/>
    <w:rsid w:val="0E6F3E7F"/>
    <w:rsid w:val="0E9B2F86"/>
    <w:rsid w:val="0EE04D7C"/>
    <w:rsid w:val="0FB12275"/>
    <w:rsid w:val="106313BA"/>
    <w:rsid w:val="119360D6"/>
    <w:rsid w:val="11AA33B1"/>
    <w:rsid w:val="123A47A4"/>
    <w:rsid w:val="127315B1"/>
    <w:rsid w:val="12E24FBE"/>
    <w:rsid w:val="132A63DF"/>
    <w:rsid w:val="13503F20"/>
    <w:rsid w:val="13623FB2"/>
    <w:rsid w:val="1378114C"/>
    <w:rsid w:val="138B016E"/>
    <w:rsid w:val="138D1D96"/>
    <w:rsid w:val="13F80459"/>
    <w:rsid w:val="150F4102"/>
    <w:rsid w:val="15A13B32"/>
    <w:rsid w:val="166D339A"/>
    <w:rsid w:val="172D48D7"/>
    <w:rsid w:val="17E31439"/>
    <w:rsid w:val="180A24D2"/>
    <w:rsid w:val="188C1C7E"/>
    <w:rsid w:val="188E75F7"/>
    <w:rsid w:val="197902A7"/>
    <w:rsid w:val="198E2A16"/>
    <w:rsid w:val="19A76BC3"/>
    <w:rsid w:val="19B906A4"/>
    <w:rsid w:val="19DB2D10"/>
    <w:rsid w:val="1A18361C"/>
    <w:rsid w:val="1AAE5D2F"/>
    <w:rsid w:val="1AF8344E"/>
    <w:rsid w:val="1BA710FC"/>
    <w:rsid w:val="1BE834C2"/>
    <w:rsid w:val="1CC21F65"/>
    <w:rsid w:val="1D0936F0"/>
    <w:rsid w:val="1D790876"/>
    <w:rsid w:val="1DBC6559"/>
    <w:rsid w:val="1DD2442A"/>
    <w:rsid w:val="1EB06519"/>
    <w:rsid w:val="1F3D0BF1"/>
    <w:rsid w:val="1F4A7345"/>
    <w:rsid w:val="1F7D45D0"/>
    <w:rsid w:val="1F831D1F"/>
    <w:rsid w:val="1FF22990"/>
    <w:rsid w:val="207D242B"/>
    <w:rsid w:val="20E44F18"/>
    <w:rsid w:val="20FF5536"/>
    <w:rsid w:val="21124FCE"/>
    <w:rsid w:val="21130FE1"/>
    <w:rsid w:val="216141DA"/>
    <w:rsid w:val="21C014F9"/>
    <w:rsid w:val="21C916A0"/>
    <w:rsid w:val="21EE1107"/>
    <w:rsid w:val="221E7C3E"/>
    <w:rsid w:val="222C308D"/>
    <w:rsid w:val="227A50AE"/>
    <w:rsid w:val="228D0920"/>
    <w:rsid w:val="23353491"/>
    <w:rsid w:val="24AC5BAF"/>
    <w:rsid w:val="25826736"/>
    <w:rsid w:val="266320C3"/>
    <w:rsid w:val="27133AE9"/>
    <w:rsid w:val="275C189F"/>
    <w:rsid w:val="277E1FE6"/>
    <w:rsid w:val="283E4B96"/>
    <w:rsid w:val="28773C04"/>
    <w:rsid w:val="289F580D"/>
    <w:rsid w:val="28A25500"/>
    <w:rsid w:val="28AF7842"/>
    <w:rsid w:val="28C826B1"/>
    <w:rsid w:val="29A273A6"/>
    <w:rsid w:val="2A5921FA"/>
    <w:rsid w:val="2B05199B"/>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1FD7870"/>
    <w:rsid w:val="329B0E37"/>
    <w:rsid w:val="32A001FB"/>
    <w:rsid w:val="32B56DE4"/>
    <w:rsid w:val="32BD141B"/>
    <w:rsid w:val="32D60A76"/>
    <w:rsid w:val="32F56799"/>
    <w:rsid w:val="3307027A"/>
    <w:rsid w:val="333A6B03"/>
    <w:rsid w:val="33C9152D"/>
    <w:rsid w:val="33CF1916"/>
    <w:rsid w:val="33F20F2A"/>
    <w:rsid w:val="35213875"/>
    <w:rsid w:val="354237EC"/>
    <w:rsid w:val="354C53DB"/>
    <w:rsid w:val="368C2F70"/>
    <w:rsid w:val="373C4996"/>
    <w:rsid w:val="37691503"/>
    <w:rsid w:val="37E4443E"/>
    <w:rsid w:val="381C0324"/>
    <w:rsid w:val="38844711"/>
    <w:rsid w:val="388A7983"/>
    <w:rsid w:val="38D46E50"/>
    <w:rsid w:val="38FA68B7"/>
    <w:rsid w:val="394C2E8B"/>
    <w:rsid w:val="39AB7BB1"/>
    <w:rsid w:val="39EE21C7"/>
    <w:rsid w:val="3A4B4EF0"/>
    <w:rsid w:val="3A687486"/>
    <w:rsid w:val="3B1765E0"/>
    <w:rsid w:val="3B691AD2"/>
    <w:rsid w:val="3B7B1805"/>
    <w:rsid w:val="3B824942"/>
    <w:rsid w:val="3B954675"/>
    <w:rsid w:val="3BFA6BCE"/>
    <w:rsid w:val="3EA70C81"/>
    <w:rsid w:val="3EB92D70"/>
    <w:rsid w:val="3EBA2645"/>
    <w:rsid w:val="3F1A0A47"/>
    <w:rsid w:val="3F7171A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971F00"/>
    <w:rsid w:val="49C2425D"/>
    <w:rsid w:val="49FE5ADB"/>
    <w:rsid w:val="4A0140FD"/>
    <w:rsid w:val="4A3B4EF1"/>
    <w:rsid w:val="4A5E7508"/>
    <w:rsid w:val="4A940469"/>
    <w:rsid w:val="4B907D32"/>
    <w:rsid w:val="4C5145E8"/>
    <w:rsid w:val="4D0C050F"/>
    <w:rsid w:val="4D49605E"/>
    <w:rsid w:val="4DE1199C"/>
    <w:rsid w:val="4E726A98"/>
    <w:rsid w:val="4E7F6F1A"/>
    <w:rsid w:val="4EC70B92"/>
    <w:rsid w:val="4F021BCA"/>
    <w:rsid w:val="4F4162CB"/>
    <w:rsid w:val="4F55619D"/>
    <w:rsid w:val="4F825B80"/>
    <w:rsid w:val="4F8E7BBB"/>
    <w:rsid w:val="4F9273F2"/>
    <w:rsid w:val="50487AB0"/>
    <w:rsid w:val="533802B0"/>
    <w:rsid w:val="53413127"/>
    <w:rsid w:val="537868FE"/>
    <w:rsid w:val="53B06098"/>
    <w:rsid w:val="53B10062"/>
    <w:rsid w:val="53B13BBE"/>
    <w:rsid w:val="54FF6363"/>
    <w:rsid w:val="5520724E"/>
    <w:rsid w:val="557E32D7"/>
    <w:rsid w:val="55801A9A"/>
    <w:rsid w:val="5583158B"/>
    <w:rsid w:val="55B31E70"/>
    <w:rsid w:val="56617B1E"/>
    <w:rsid w:val="566E223B"/>
    <w:rsid w:val="566E5A3F"/>
    <w:rsid w:val="56A62F15"/>
    <w:rsid w:val="56B93FA5"/>
    <w:rsid w:val="56E9366F"/>
    <w:rsid w:val="57825F9E"/>
    <w:rsid w:val="57B8376D"/>
    <w:rsid w:val="58A3441E"/>
    <w:rsid w:val="59AA17DC"/>
    <w:rsid w:val="5B1A7EA6"/>
    <w:rsid w:val="5B415796"/>
    <w:rsid w:val="5C0160DE"/>
    <w:rsid w:val="5CAE3391"/>
    <w:rsid w:val="5CEC5C67"/>
    <w:rsid w:val="5D3A2E77"/>
    <w:rsid w:val="5DEC1792"/>
    <w:rsid w:val="5EB32EE1"/>
    <w:rsid w:val="5EB822A5"/>
    <w:rsid w:val="5ED67896"/>
    <w:rsid w:val="5EE706DA"/>
    <w:rsid w:val="5F092B01"/>
    <w:rsid w:val="5F1576F7"/>
    <w:rsid w:val="5F2636B2"/>
    <w:rsid w:val="5F9E149B"/>
    <w:rsid w:val="5FA0604A"/>
    <w:rsid w:val="601B2AEB"/>
    <w:rsid w:val="60255718"/>
    <w:rsid w:val="602D6CC3"/>
    <w:rsid w:val="603718EF"/>
    <w:rsid w:val="60CD2CBF"/>
    <w:rsid w:val="60D72A94"/>
    <w:rsid w:val="60EB4BB4"/>
    <w:rsid w:val="613B0F6B"/>
    <w:rsid w:val="61686204"/>
    <w:rsid w:val="61D12D46"/>
    <w:rsid w:val="62173786"/>
    <w:rsid w:val="621912AD"/>
    <w:rsid w:val="622F6D22"/>
    <w:rsid w:val="626F5FC1"/>
    <w:rsid w:val="62D022B3"/>
    <w:rsid w:val="631F6D97"/>
    <w:rsid w:val="6372336A"/>
    <w:rsid w:val="63C96D02"/>
    <w:rsid w:val="63D47B81"/>
    <w:rsid w:val="63D77671"/>
    <w:rsid w:val="641F4B74"/>
    <w:rsid w:val="64654C7D"/>
    <w:rsid w:val="647608C2"/>
    <w:rsid w:val="64942E6C"/>
    <w:rsid w:val="653F54CE"/>
    <w:rsid w:val="657A02B4"/>
    <w:rsid w:val="65F71905"/>
    <w:rsid w:val="66252916"/>
    <w:rsid w:val="663E65EC"/>
    <w:rsid w:val="67627252"/>
    <w:rsid w:val="67A42D64"/>
    <w:rsid w:val="68246BFD"/>
    <w:rsid w:val="68252676"/>
    <w:rsid w:val="68555008"/>
    <w:rsid w:val="68753308"/>
    <w:rsid w:val="68786AB7"/>
    <w:rsid w:val="68CC0866"/>
    <w:rsid w:val="68D45F2D"/>
    <w:rsid w:val="691C65F4"/>
    <w:rsid w:val="696848C8"/>
    <w:rsid w:val="69750D65"/>
    <w:rsid w:val="6A024D1C"/>
    <w:rsid w:val="6A0657AB"/>
    <w:rsid w:val="6A590DE0"/>
    <w:rsid w:val="6A6B0B13"/>
    <w:rsid w:val="6AF6662F"/>
    <w:rsid w:val="6B056872"/>
    <w:rsid w:val="6B6E2926"/>
    <w:rsid w:val="6B8857D0"/>
    <w:rsid w:val="6BB838E4"/>
    <w:rsid w:val="6BC1163D"/>
    <w:rsid w:val="6BDF15A9"/>
    <w:rsid w:val="6C3B62C3"/>
    <w:rsid w:val="6CFC1EF7"/>
    <w:rsid w:val="6D042B59"/>
    <w:rsid w:val="6D21195D"/>
    <w:rsid w:val="6D504CBA"/>
    <w:rsid w:val="6DF3366F"/>
    <w:rsid w:val="6DF5118C"/>
    <w:rsid w:val="6E340E03"/>
    <w:rsid w:val="6E7A1325"/>
    <w:rsid w:val="6E930639"/>
    <w:rsid w:val="6EC151A6"/>
    <w:rsid w:val="6EC92EC4"/>
    <w:rsid w:val="6ECB1B80"/>
    <w:rsid w:val="6EF26D5B"/>
    <w:rsid w:val="6F5A6ADB"/>
    <w:rsid w:val="6FCD36D6"/>
    <w:rsid w:val="703419A7"/>
    <w:rsid w:val="708D66C2"/>
    <w:rsid w:val="7095177A"/>
    <w:rsid w:val="70BD374B"/>
    <w:rsid w:val="70DC0D6F"/>
    <w:rsid w:val="71431EA2"/>
    <w:rsid w:val="714E5325"/>
    <w:rsid w:val="7169556A"/>
    <w:rsid w:val="71B66B18"/>
    <w:rsid w:val="72351CEA"/>
    <w:rsid w:val="73375A36"/>
    <w:rsid w:val="74793E2D"/>
    <w:rsid w:val="748527D2"/>
    <w:rsid w:val="753541DE"/>
    <w:rsid w:val="75B77529"/>
    <w:rsid w:val="75BC66C7"/>
    <w:rsid w:val="75EA6B03"/>
    <w:rsid w:val="769907B6"/>
    <w:rsid w:val="76E9789C"/>
    <w:rsid w:val="77A613DD"/>
    <w:rsid w:val="77A92C7B"/>
    <w:rsid w:val="77BC29AE"/>
    <w:rsid w:val="77D777E8"/>
    <w:rsid w:val="78302F30"/>
    <w:rsid w:val="785250C1"/>
    <w:rsid w:val="785410B1"/>
    <w:rsid w:val="792C393E"/>
    <w:rsid w:val="793D18CD"/>
    <w:rsid w:val="79881869"/>
    <w:rsid w:val="79C8563A"/>
    <w:rsid w:val="79E46056"/>
    <w:rsid w:val="7A9B79C4"/>
    <w:rsid w:val="7AE2097E"/>
    <w:rsid w:val="7B3B62E0"/>
    <w:rsid w:val="7B476A33"/>
    <w:rsid w:val="7B9A4DB4"/>
    <w:rsid w:val="7BBD0AA3"/>
    <w:rsid w:val="7BCC106C"/>
    <w:rsid w:val="7BE566D0"/>
    <w:rsid w:val="7C1D1D83"/>
    <w:rsid w:val="7D0D549D"/>
    <w:rsid w:val="7D545437"/>
    <w:rsid w:val="7D8831F6"/>
    <w:rsid w:val="7DD16A88"/>
    <w:rsid w:val="7DE04EC6"/>
    <w:rsid w:val="7DF80462"/>
    <w:rsid w:val="7DF804B8"/>
    <w:rsid w:val="7E262225"/>
    <w:rsid w:val="7E350DC4"/>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D97105B"/>
  <w15:docId w15:val="{7B2378A0-10BF-47FB-9140-6673F9EE1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autoRedefine/>
    <w:qFormat/>
    <w:pPr>
      <w:widowControl w:val="0"/>
      <w:jc w:val="both"/>
    </w:pPr>
    <w:rPr>
      <w:kern w:val="2"/>
      <w:sz w:val="21"/>
    </w:rPr>
  </w:style>
  <w:style w:type="paragraph" w:styleId="1">
    <w:name w:val="heading 1"/>
    <w:basedOn w:val="a2"/>
    <w:next w:val="a2"/>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2"/>
    <w:next w:val="a2"/>
    <w:link w:val="20"/>
    <w:autoRedefine/>
    <w:qFormat/>
    <w:pPr>
      <w:keepNext/>
      <w:keepLines/>
      <w:spacing w:before="260" w:after="260" w:line="416" w:lineRule="auto"/>
      <w:outlineLvl w:val="1"/>
    </w:pPr>
    <w:rPr>
      <w:rFonts w:ascii="Cambria" w:hAnsi="Cambria"/>
      <w:b/>
      <w:bCs/>
      <w:kern w:val="0"/>
      <w:sz w:val="32"/>
      <w:szCs w:val="32"/>
    </w:rPr>
  </w:style>
  <w:style w:type="paragraph" w:styleId="3">
    <w:name w:val="heading 3"/>
    <w:basedOn w:val="a2"/>
    <w:next w:val="a2"/>
    <w:link w:val="30"/>
    <w:autoRedefine/>
    <w:qFormat/>
    <w:pPr>
      <w:keepNext/>
      <w:keepLines/>
      <w:spacing w:before="260" w:after="260" w:line="416" w:lineRule="auto"/>
      <w:outlineLvl w:val="2"/>
    </w:pPr>
    <w:rPr>
      <w:b/>
      <w:bCs/>
      <w:kern w:val="0"/>
      <w:sz w:val="32"/>
      <w:szCs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autoRedefine/>
    <w:qFormat/>
    <w:pPr>
      <w:tabs>
        <w:tab w:val="left" w:pos="2100"/>
      </w:tabs>
      <w:ind w:firstLineChars="194" w:firstLine="521"/>
    </w:pPr>
    <w:rPr>
      <w:rFonts w:ascii="宋体" w:hAnsi="宋体"/>
    </w:rPr>
  </w:style>
  <w:style w:type="paragraph" w:styleId="a7">
    <w:name w:val="Document Map"/>
    <w:basedOn w:val="a2"/>
    <w:link w:val="a8"/>
    <w:autoRedefine/>
    <w:uiPriority w:val="99"/>
    <w:semiHidden/>
    <w:unhideWhenUsed/>
    <w:qFormat/>
    <w:rPr>
      <w:rFonts w:ascii="宋体" w:hAnsi="Calibri"/>
      <w:sz w:val="18"/>
      <w:szCs w:val="18"/>
    </w:rPr>
  </w:style>
  <w:style w:type="paragraph" w:styleId="a9">
    <w:name w:val="Body Text"/>
    <w:basedOn w:val="a2"/>
    <w:semiHidden/>
    <w:qFormat/>
    <w:rPr>
      <w:rFonts w:ascii="Arial" w:eastAsia="Arial" w:hAnsi="Arial" w:cs="Arial"/>
      <w:szCs w:val="21"/>
      <w:lang w:eastAsia="en-US"/>
    </w:rPr>
  </w:style>
  <w:style w:type="paragraph" w:styleId="TOC3">
    <w:name w:val="toc 3"/>
    <w:basedOn w:val="a2"/>
    <w:next w:val="a2"/>
    <w:autoRedefine/>
    <w:uiPriority w:val="39"/>
    <w:unhideWhenUsed/>
    <w:qFormat/>
    <w:locked/>
    <w:pPr>
      <w:ind w:leftChars="400" w:left="840"/>
    </w:pPr>
  </w:style>
  <w:style w:type="paragraph" w:styleId="aa">
    <w:name w:val="Date"/>
    <w:basedOn w:val="a2"/>
    <w:next w:val="a2"/>
    <w:link w:val="ab"/>
    <w:autoRedefine/>
    <w:qFormat/>
    <w:pPr>
      <w:ind w:leftChars="2500" w:left="100"/>
    </w:pPr>
  </w:style>
  <w:style w:type="paragraph" w:styleId="21">
    <w:name w:val="Body Text Indent 2"/>
    <w:basedOn w:val="a2"/>
    <w:link w:val="22"/>
    <w:autoRedefine/>
    <w:qFormat/>
    <w:pPr>
      <w:spacing w:after="120" w:line="480" w:lineRule="auto"/>
      <w:ind w:leftChars="200" w:left="420"/>
    </w:pPr>
    <w:rPr>
      <w:kern w:val="0"/>
      <w:sz w:val="20"/>
    </w:rPr>
  </w:style>
  <w:style w:type="paragraph" w:styleId="ac">
    <w:name w:val="Balloon Text"/>
    <w:basedOn w:val="a2"/>
    <w:link w:val="ad"/>
    <w:autoRedefine/>
    <w:uiPriority w:val="99"/>
    <w:qFormat/>
    <w:pPr>
      <w:spacing w:beforeAutospacing="1" w:afterAutospacing="1"/>
      <w:ind w:left="150" w:hangingChars="150" w:hanging="150"/>
    </w:pPr>
    <w:rPr>
      <w:rFonts w:ascii="Calibri" w:hAnsi="Calibri"/>
      <w:kern w:val="0"/>
      <w:sz w:val="18"/>
      <w:szCs w:val="18"/>
    </w:rPr>
  </w:style>
  <w:style w:type="paragraph" w:styleId="ae">
    <w:name w:val="footer"/>
    <w:basedOn w:val="a2"/>
    <w:link w:val="af"/>
    <w:autoRedefine/>
    <w:uiPriority w:val="99"/>
    <w:qFormat/>
    <w:pPr>
      <w:tabs>
        <w:tab w:val="center" w:pos="4153"/>
        <w:tab w:val="right" w:pos="8306"/>
      </w:tabs>
      <w:snapToGrid w:val="0"/>
      <w:jc w:val="left"/>
    </w:pPr>
    <w:rPr>
      <w:rFonts w:ascii="Calibri" w:hAnsi="Calibri"/>
      <w:kern w:val="0"/>
      <w:sz w:val="18"/>
      <w:szCs w:val="18"/>
    </w:rPr>
  </w:style>
  <w:style w:type="paragraph" w:styleId="af0">
    <w:name w:val="header"/>
    <w:basedOn w:val="a2"/>
    <w:link w:val="af1"/>
    <w:autoRedefine/>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2"/>
    <w:next w:val="a2"/>
    <w:autoRedefine/>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f2">
    <w:name w:val="Subtitle"/>
    <w:basedOn w:val="a2"/>
    <w:next w:val="a2"/>
    <w:link w:val="af3"/>
    <w:autoRedefine/>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2"/>
    <w:next w:val="a2"/>
    <w:autoRedefine/>
    <w:uiPriority w:val="39"/>
    <w:unhideWhenUsed/>
    <w:qFormat/>
    <w:locked/>
    <w:pPr>
      <w:ind w:leftChars="200" w:left="420"/>
    </w:pPr>
  </w:style>
  <w:style w:type="paragraph" w:styleId="af4">
    <w:name w:val="Normal (Web)"/>
    <w:basedOn w:val="a2"/>
    <w:autoRedefine/>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5">
    <w:name w:val="Title"/>
    <w:basedOn w:val="a2"/>
    <w:next w:val="a2"/>
    <w:link w:val="af6"/>
    <w:autoRedefine/>
    <w:qFormat/>
    <w:pPr>
      <w:spacing w:before="240" w:after="60"/>
      <w:jc w:val="center"/>
      <w:outlineLvl w:val="0"/>
    </w:pPr>
    <w:rPr>
      <w:rFonts w:ascii="Cambria" w:hAnsi="Cambria"/>
      <w:b/>
      <w:bCs/>
      <w:kern w:val="0"/>
      <w:sz w:val="32"/>
      <w:szCs w:val="32"/>
    </w:rPr>
  </w:style>
  <w:style w:type="table" w:styleId="af7">
    <w:name w:val="Table Grid"/>
    <w:basedOn w:val="a4"/>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age number"/>
    <w:autoRedefine/>
    <w:qFormat/>
    <w:rPr>
      <w:rFonts w:cs="Times New Roman"/>
    </w:rPr>
  </w:style>
  <w:style w:type="character" w:styleId="af9">
    <w:name w:val="FollowedHyperlink"/>
    <w:autoRedefine/>
    <w:semiHidden/>
    <w:qFormat/>
    <w:rPr>
      <w:rFonts w:cs="Times New Roman"/>
      <w:color w:val="800080"/>
      <w:u w:val="single"/>
    </w:rPr>
  </w:style>
  <w:style w:type="character" w:styleId="afa">
    <w:name w:val="Hyperlink"/>
    <w:autoRedefine/>
    <w:qFormat/>
    <w:rPr>
      <w:color w:val="000000"/>
      <w:u w:val="none"/>
    </w:rPr>
  </w:style>
  <w:style w:type="character" w:customStyle="1" w:styleId="10">
    <w:name w:val="标题 1 字符"/>
    <w:link w:val="1"/>
    <w:autoRedefine/>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autoRedefine/>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d">
    <w:name w:val="批注框文本 字符"/>
    <w:link w:val="ac"/>
    <w:autoRedefine/>
    <w:uiPriority w:val="99"/>
    <w:qFormat/>
    <w:locked/>
    <w:rPr>
      <w:rFonts w:ascii="Calibri" w:eastAsia="宋体" w:hAnsi="Calibri" w:cs="Times New Roman"/>
      <w:sz w:val="18"/>
      <w:szCs w:val="18"/>
    </w:rPr>
  </w:style>
  <w:style w:type="character" w:customStyle="1" w:styleId="af">
    <w:name w:val="页脚 字符"/>
    <w:link w:val="ae"/>
    <w:autoRedefine/>
    <w:uiPriority w:val="99"/>
    <w:qFormat/>
    <w:locked/>
    <w:rPr>
      <w:rFonts w:cs="Times New Roman"/>
      <w:sz w:val="18"/>
      <w:szCs w:val="18"/>
    </w:rPr>
  </w:style>
  <w:style w:type="character" w:customStyle="1" w:styleId="af1">
    <w:name w:val="页眉 字符"/>
    <w:link w:val="af0"/>
    <w:autoRedefine/>
    <w:qFormat/>
    <w:locked/>
    <w:rPr>
      <w:rFonts w:cs="Times New Roman"/>
      <w:sz w:val="18"/>
      <w:szCs w:val="18"/>
    </w:rPr>
  </w:style>
  <w:style w:type="character" w:customStyle="1" w:styleId="af6">
    <w:name w:val="标题 字符"/>
    <w:link w:val="af5"/>
    <w:autoRedefine/>
    <w:qFormat/>
    <w:locked/>
    <w:rPr>
      <w:rFonts w:ascii="Cambria" w:eastAsia="宋体" w:hAnsi="Cambria" w:cs="Times New Roman"/>
      <w:b/>
      <w:bCs/>
      <w:sz w:val="32"/>
      <w:szCs w:val="32"/>
    </w:rPr>
  </w:style>
  <w:style w:type="paragraph" w:customStyle="1" w:styleId="xl78">
    <w:name w:val="xl78"/>
    <w:basedOn w:val="a2"/>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2"/>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2"/>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2"/>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2"/>
    <w:autoRedefine/>
    <w:qFormat/>
    <w:pPr>
      <w:widowControl/>
      <w:spacing w:before="100" w:beforeAutospacing="1" w:after="100" w:afterAutospacing="1"/>
      <w:jc w:val="left"/>
    </w:pPr>
    <w:rPr>
      <w:kern w:val="0"/>
      <w:szCs w:val="21"/>
    </w:rPr>
  </w:style>
  <w:style w:type="paragraph" w:customStyle="1" w:styleId="xl67">
    <w:name w:val="xl67"/>
    <w:basedOn w:val="a2"/>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2"/>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2"/>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2"/>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2"/>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2"/>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2"/>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2"/>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2"/>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2"/>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2"/>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2"/>
    <w:autoRedefine/>
    <w:qFormat/>
    <w:pPr>
      <w:widowControl/>
      <w:spacing w:before="100" w:beforeAutospacing="1" w:after="100" w:afterAutospacing="1"/>
      <w:jc w:val="left"/>
    </w:pPr>
    <w:rPr>
      <w:kern w:val="0"/>
      <w:sz w:val="36"/>
      <w:szCs w:val="36"/>
    </w:rPr>
  </w:style>
  <w:style w:type="paragraph" w:customStyle="1" w:styleId="xl84">
    <w:name w:val="xl84"/>
    <w:basedOn w:val="a2"/>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2"/>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2"/>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2"/>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2"/>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2"/>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2"/>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2"/>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2"/>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2"/>
    <w:autoRedefine/>
    <w:uiPriority w:val="34"/>
    <w:qFormat/>
    <w:pPr>
      <w:ind w:firstLineChars="200" w:firstLine="420"/>
    </w:pPr>
  </w:style>
  <w:style w:type="paragraph" w:customStyle="1" w:styleId="xl71">
    <w:name w:val="xl71"/>
    <w:basedOn w:val="a2"/>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2"/>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2"/>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2"/>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2"/>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b">
    <w:name w:val="文档正文"/>
    <w:basedOn w:val="a2"/>
    <w:autoRedefine/>
    <w:qFormat/>
    <w:pPr>
      <w:adjustRightInd w:val="0"/>
      <w:spacing w:line="500" w:lineRule="exact"/>
      <w:ind w:firstLine="480"/>
      <w:textAlignment w:val="baseline"/>
    </w:pPr>
    <w:rPr>
      <w:rFonts w:ascii="Book Antiqua" w:hAnsi="Book Antiqua"/>
      <w:kern w:val="0"/>
      <w:szCs w:val="24"/>
    </w:rPr>
  </w:style>
  <w:style w:type="character" w:customStyle="1" w:styleId="afc">
    <w:name w:val="表格内容"/>
    <w:autoRedefine/>
    <w:qFormat/>
    <w:rPr>
      <w:sz w:val="24"/>
    </w:rPr>
  </w:style>
  <w:style w:type="character" w:customStyle="1" w:styleId="a8">
    <w:name w:val="文档结构图 字符"/>
    <w:link w:val="a7"/>
    <w:autoRedefine/>
    <w:uiPriority w:val="99"/>
    <w:semiHidden/>
    <w:qFormat/>
    <w:rPr>
      <w:rFonts w:ascii="宋体" w:cs="Times New Roman"/>
      <w:kern w:val="2"/>
      <w:sz w:val="18"/>
      <w:szCs w:val="18"/>
    </w:rPr>
  </w:style>
  <w:style w:type="paragraph" w:styleId="afd">
    <w:name w:val="List Paragraph"/>
    <w:basedOn w:val="a2"/>
    <w:autoRedefine/>
    <w:uiPriority w:val="34"/>
    <w:qFormat/>
    <w:pPr>
      <w:ind w:firstLineChars="200" w:firstLine="420"/>
    </w:pPr>
    <w:rPr>
      <w:rFonts w:ascii="Calibri" w:hAnsi="Calibri"/>
      <w:szCs w:val="22"/>
    </w:rPr>
  </w:style>
  <w:style w:type="paragraph" w:customStyle="1" w:styleId="reader-word-layer">
    <w:name w:val="reader-word-layer"/>
    <w:basedOn w:val="a2"/>
    <w:autoRedefine/>
    <w:qFormat/>
    <w:pPr>
      <w:widowControl/>
      <w:spacing w:before="100" w:beforeAutospacing="1" w:after="100" w:afterAutospacing="1"/>
      <w:jc w:val="left"/>
    </w:pPr>
    <w:rPr>
      <w:rFonts w:ascii="宋体" w:hAnsi="宋体" w:cs="宋体"/>
      <w:kern w:val="0"/>
      <w:sz w:val="24"/>
      <w:szCs w:val="24"/>
    </w:rPr>
  </w:style>
  <w:style w:type="character" w:customStyle="1" w:styleId="af3">
    <w:name w:val="副标题 字符"/>
    <w:link w:val="af2"/>
    <w:autoRedefine/>
    <w:uiPriority w:val="11"/>
    <w:qFormat/>
    <w:rPr>
      <w:rFonts w:ascii="Cambria" w:hAnsi="Cambria" w:cs="Times New Roman"/>
      <w:b/>
      <w:bCs/>
      <w:kern w:val="28"/>
      <w:sz w:val="32"/>
      <w:szCs w:val="32"/>
    </w:rPr>
  </w:style>
  <w:style w:type="character" w:customStyle="1" w:styleId="ab">
    <w:name w:val="日期 字符"/>
    <w:link w:val="aa"/>
    <w:autoRedefine/>
    <w:qFormat/>
    <w:rPr>
      <w:rFonts w:ascii="Times New Roman" w:hAnsi="Times New Roman" w:cs="Times New Roman"/>
      <w:kern w:val="2"/>
      <w:sz w:val="21"/>
    </w:rPr>
  </w:style>
  <w:style w:type="paragraph" w:customStyle="1" w:styleId="TOC10">
    <w:name w:val="TOC 标题1"/>
    <w:basedOn w:val="1"/>
    <w:next w:val="a2"/>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e">
    <w:name w:val="段"/>
    <w:basedOn w:val="a2"/>
    <w:link w:val="Char"/>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 w:type="paragraph" w:customStyle="1" w:styleId="a">
    <w:name w:val="一级条标题"/>
    <w:next w:val="afe"/>
    <w:autoRedefine/>
    <w:qFormat/>
    <w:pPr>
      <w:numPr>
        <w:ilvl w:val="1"/>
        <w:numId w:val="1"/>
      </w:numPr>
      <w:spacing w:beforeLines="50" w:before="156" w:afterLines="50" w:after="156"/>
      <w:outlineLvl w:val="2"/>
    </w:pPr>
    <w:rPr>
      <w:rFonts w:ascii="黑体" w:eastAsia="黑体"/>
      <w:sz w:val="21"/>
      <w:szCs w:val="21"/>
    </w:rPr>
  </w:style>
  <w:style w:type="paragraph" w:customStyle="1" w:styleId="a0">
    <w:name w:val="二级条标题"/>
    <w:basedOn w:val="a"/>
    <w:next w:val="afe"/>
    <w:link w:val="Char0"/>
    <w:autoRedefine/>
    <w:qFormat/>
    <w:pPr>
      <w:numPr>
        <w:ilvl w:val="2"/>
      </w:numPr>
      <w:spacing w:before="50" w:after="50"/>
      <w:outlineLvl w:val="3"/>
    </w:pPr>
  </w:style>
  <w:style w:type="paragraph" w:customStyle="1" w:styleId="TableText">
    <w:name w:val="Table Text"/>
    <w:basedOn w:val="a2"/>
    <w:autoRedefine/>
    <w:semiHidden/>
    <w:qFormat/>
    <w:rPr>
      <w:rFonts w:ascii="宋体" w:hAnsi="宋体" w:cs="宋体"/>
      <w:sz w:val="15"/>
      <w:szCs w:val="15"/>
      <w:lang w:eastAsia="en-US"/>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aff">
    <w:name w:val="二级无"/>
    <w:basedOn w:val="a0"/>
    <w:link w:val="Char1"/>
    <w:autoRedefine/>
    <w:qFormat/>
    <w:pPr>
      <w:spacing w:beforeLines="0" w:before="0" w:afterLines="0" w:after="0"/>
    </w:pPr>
    <w:rPr>
      <w:rFonts w:ascii="宋体" w:eastAsia="宋体"/>
    </w:rPr>
  </w:style>
  <w:style w:type="character" w:customStyle="1" w:styleId="Char">
    <w:name w:val="段 Char"/>
    <w:link w:val="afe"/>
    <w:qFormat/>
    <w:rPr>
      <w:rFonts w:ascii="宋体" w:hAnsi="宋体" w:cs="宋体"/>
      <w:kern w:val="0"/>
      <w:szCs w:val="21"/>
    </w:rPr>
  </w:style>
  <w:style w:type="paragraph" w:customStyle="1" w:styleId="a1">
    <w:name w:val="章标题"/>
    <w:next w:val="afe"/>
    <w:link w:val="Char2"/>
    <w:qFormat/>
    <w:pPr>
      <w:numPr>
        <w:numId w:val="2"/>
      </w:numPr>
      <w:spacing w:beforeLines="100" w:before="312" w:afterLines="100" w:after="312"/>
      <w:jc w:val="both"/>
      <w:outlineLvl w:val="1"/>
    </w:pPr>
    <w:rPr>
      <w:rFonts w:ascii="黑体" w:eastAsia="黑体"/>
      <w:sz w:val="21"/>
    </w:rPr>
  </w:style>
  <w:style w:type="character" w:customStyle="1" w:styleId="Char1">
    <w:name w:val="二级无 Char"/>
    <w:link w:val="aff"/>
    <w:qFormat/>
    <w:rPr>
      <w:rFonts w:ascii="宋体" w:eastAsia="宋体"/>
    </w:rPr>
  </w:style>
  <w:style w:type="character" w:customStyle="1" w:styleId="Char0">
    <w:name w:val="二级条标题 Char"/>
    <w:link w:val="a0"/>
    <w:qFormat/>
  </w:style>
  <w:style w:type="character" w:customStyle="1" w:styleId="Char2">
    <w:name w:val="章标题 Char"/>
    <w:link w:val="a1"/>
    <w:qFormat/>
    <w:rPr>
      <w:rFonts w:ascii="黑体" w:eastAsia="黑体" w:hAnsi="Times New Roman" w:cs="Times New Roman"/>
      <w:sz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3.jpeg"/><Relationship Id="rId20"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5.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header" Target="header1.xml"/><Relationship Id="rId19" Type="http://schemas.openxmlformats.org/officeDocument/2006/relationships/image" Target="media/image6.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39</Pages>
  <Words>3898</Words>
  <Characters>22224</Characters>
  <Application>Microsoft Office Word</Application>
  <DocSecurity>0</DocSecurity>
  <Lines>185</Lines>
  <Paragraphs>52</Paragraphs>
  <ScaleCrop>false</ScaleCrop>
  <Company>紫箫星空</Company>
  <LinksUpToDate>false</LinksUpToDate>
  <CharactersWithSpaces>26070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YAC</cp:lastModifiedBy>
  <cp:revision>1296</cp:revision>
  <cp:lastPrinted>2017-10-18T00:29:00Z</cp:lastPrinted>
  <dcterms:created xsi:type="dcterms:W3CDTF">2014-09-03T08:45:00Z</dcterms:created>
  <dcterms:modified xsi:type="dcterms:W3CDTF">2024-07-31T02:14:00Z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F523393514BA417FBC81C8FC4774C85F_13</vt:lpwstr>
  </property>
</Properties>
</file>